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7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4980"/>
      </w:tblGrid>
      <w:tr w:rsidR="00BE0C3B" w:rsidRPr="003108FE" w:rsidTr="00BE0C3B">
        <w:tc>
          <w:tcPr>
            <w:tcW w:w="2530" w:type="pct"/>
            <w:shd w:val="clear" w:color="auto" w:fill="auto"/>
          </w:tcPr>
          <w:p w:rsidR="00BE0C3B" w:rsidRPr="003108FE" w:rsidRDefault="00BE0C3B" w:rsidP="00BE0C3B">
            <w:pPr>
              <w:spacing w:after="0" w:line="240" w:lineRule="auto"/>
              <w:ind w:right="-126"/>
            </w:pPr>
            <w:r w:rsidRPr="003108FE">
              <w:t>Wut und Zorn</w:t>
            </w:r>
          </w:p>
        </w:tc>
        <w:tc>
          <w:tcPr>
            <w:tcW w:w="2470" w:type="pct"/>
            <w:shd w:val="clear" w:color="auto" w:fill="auto"/>
          </w:tcPr>
          <w:p w:rsidR="00BE0C3B" w:rsidRDefault="00BE0C3B" w:rsidP="003108FE">
            <w:pPr>
              <w:spacing w:after="0" w:line="240" w:lineRule="auto"/>
            </w:pPr>
            <w:r w:rsidRPr="003108FE">
              <w:t>Anger and Rage</w:t>
            </w:r>
          </w:p>
          <w:p w:rsidR="00BE0C3B" w:rsidRPr="003108FE" w:rsidRDefault="00BE0C3B" w:rsidP="00BE0C3B">
            <w:pPr>
              <w:spacing w:after="0" w:line="240" w:lineRule="auto"/>
              <w:ind w:right="-7494"/>
            </w:pPr>
          </w:p>
        </w:tc>
      </w:tr>
      <w:tr w:rsidR="00BE0C3B" w:rsidRPr="003108FE" w:rsidTr="00BE0C3B">
        <w:tc>
          <w:tcPr>
            <w:tcW w:w="2530" w:type="pct"/>
            <w:shd w:val="clear" w:color="auto" w:fill="auto"/>
          </w:tcPr>
          <w:p w:rsidR="00BE0C3B" w:rsidRPr="003108FE" w:rsidRDefault="00BE0C3B" w:rsidP="003108FE">
            <w:pPr>
              <w:spacing w:after="0" w:line="240" w:lineRule="auto"/>
            </w:pPr>
          </w:p>
        </w:tc>
        <w:tc>
          <w:tcPr>
            <w:tcW w:w="2470" w:type="pct"/>
            <w:shd w:val="clear" w:color="auto" w:fill="auto"/>
          </w:tcPr>
          <w:p w:rsidR="00BE0C3B" w:rsidRPr="003108FE" w:rsidRDefault="00BE0C3B" w:rsidP="003108FE">
            <w:pPr>
              <w:spacing w:after="0" w:line="240" w:lineRule="auto"/>
            </w:pPr>
            <w:r w:rsidRPr="003108FE">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Wut und Zorn werden im Volksmund einander infolge Unverstehens oft gleichgesetzt, doch handelt es sich dabei um zwei grundsätzlich verschiedene Faktoren, die auch verschiedene Anzeichen und Wirkungen haben.</w:t>
            </w:r>
          </w:p>
        </w:tc>
        <w:tc>
          <w:tcPr>
            <w:tcW w:w="2470" w:type="pct"/>
            <w:shd w:val="clear" w:color="auto" w:fill="auto"/>
          </w:tcPr>
          <w:p w:rsidR="00BE0C3B" w:rsidRPr="003108FE" w:rsidRDefault="00BE0C3B" w:rsidP="002A695A">
            <w:pPr>
              <w:spacing w:after="0" w:line="240" w:lineRule="auto"/>
            </w:pPr>
            <w:r>
              <w:t>Anger and rage</w:t>
            </w:r>
            <w:r w:rsidRPr="003108FE">
              <w:t xml:space="preserve"> are often equated </w:t>
            </w:r>
            <w:r>
              <w:t xml:space="preserve">with one another </w:t>
            </w:r>
            <w:r w:rsidRPr="003108FE">
              <w:t xml:space="preserve">because of </w:t>
            </w:r>
            <w:r>
              <w:t>ununderstanding</w:t>
            </w:r>
            <w:r w:rsidRPr="003108FE">
              <w:t xml:space="preserve"> in the vernacular, however </w:t>
            </w:r>
            <w:r>
              <w:t>they are</w:t>
            </w:r>
            <w:r w:rsidRPr="003108FE">
              <w:t xml:space="preserve"> two </w:t>
            </w:r>
            <w:r>
              <w:t xml:space="preserve">fundamentally </w:t>
            </w:r>
            <w:r w:rsidRPr="003108FE">
              <w:t>different factors, that also have different indications and effects.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Und es muss auch klar sein, dass Wut nicht mit Wut und Zorn nicht mit Zorn bekämpft und überwunden werden kann.</w:t>
            </w:r>
          </w:p>
        </w:tc>
        <w:tc>
          <w:tcPr>
            <w:tcW w:w="2470" w:type="pct"/>
            <w:shd w:val="clear" w:color="auto" w:fill="auto"/>
          </w:tcPr>
          <w:p w:rsidR="00BE0C3B" w:rsidRPr="003108FE" w:rsidRDefault="00BE0C3B" w:rsidP="00D13639">
            <w:pPr>
              <w:spacing w:after="0" w:line="240" w:lineRule="auto"/>
            </w:pPr>
            <w:r>
              <w:t xml:space="preserve">And it must also be clear that anger </w:t>
            </w:r>
            <w:r w:rsidRPr="003108FE">
              <w:t xml:space="preserve">cannot not be fought with </w:t>
            </w:r>
            <w:r>
              <w:t>anger</w:t>
            </w:r>
            <w:r w:rsidR="00C27F81">
              <w:t>,</w:t>
            </w:r>
            <w:r>
              <w:t xml:space="preserve"> and rage</w:t>
            </w:r>
            <w:r w:rsidRPr="003108FE">
              <w:t xml:space="preserve"> with </w:t>
            </w:r>
            <w:r>
              <w:t>rage and</w:t>
            </w:r>
            <w:r w:rsidRPr="003108FE">
              <w:t xml:space="preserve"> be overcome.</w:t>
            </w:r>
          </w:p>
        </w:tc>
      </w:tr>
      <w:tr w:rsidR="00BE0C3B" w:rsidRPr="003108FE" w:rsidTr="00BE0C3B">
        <w:tc>
          <w:tcPr>
            <w:tcW w:w="2530" w:type="pct"/>
            <w:shd w:val="clear" w:color="auto" w:fill="auto"/>
          </w:tcPr>
          <w:p w:rsidR="00BE0C3B" w:rsidRDefault="00BE0C3B" w:rsidP="003108FE">
            <w:pPr>
              <w:spacing w:after="0" w:line="240" w:lineRule="auto"/>
            </w:pPr>
            <w:r w:rsidRPr="003108FE">
              <w:t>Wird aber in bezug auf Wut und Zorn trotzdem versucht, Gleiches mit Gleichem zu bekämpfen, dann zeitigt</w:t>
            </w:r>
          </w:p>
          <w:p w:rsidR="00BE0C3B" w:rsidRPr="003108FE" w:rsidRDefault="00BE0C3B" w:rsidP="003108FE">
            <w:pPr>
              <w:spacing w:after="0" w:line="240" w:lineRule="auto"/>
            </w:pPr>
            <w:r w:rsidRPr="003108FE">
              <w:t xml:space="preserve"> das üblicherweise sehr verheerende Folgen.</w:t>
            </w:r>
          </w:p>
        </w:tc>
        <w:tc>
          <w:tcPr>
            <w:tcW w:w="2470" w:type="pct"/>
            <w:shd w:val="clear" w:color="auto" w:fill="auto"/>
          </w:tcPr>
          <w:p w:rsidR="00BE0C3B" w:rsidRPr="003108FE" w:rsidRDefault="00BE0C3B" w:rsidP="00547E00">
            <w:pPr>
              <w:spacing w:after="0" w:line="240" w:lineRule="auto"/>
            </w:pPr>
            <w:r>
              <w:t>If one,</w:t>
            </w:r>
            <w:r w:rsidRPr="003108FE">
              <w:t xml:space="preserve"> howeve</w:t>
            </w:r>
            <w:r>
              <w:t xml:space="preserve">r, </w:t>
            </w:r>
            <w:r w:rsidRPr="003108FE">
              <w:t xml:space="preserve">concerning </w:t>
            </w:r>
            <w:r>
              <w:t xml:space="preserve">anger and rage, </w:t>
            </w:r>
            <w:r w:rsidRPr="003108FE">
              <w:t xml:space="preserve">nevertheless </w:t>
            </w:r>
            <w:r>
              <w:t xml:space="preserve">attempt to fight same with same </w:t>
            </w:r>
            <w:r w:rsidRPr="003108FE">
              <w:t xml:space="preserve">then </w:t>
            </w:r>
            <w:r>
              <w:t>it would result in very devastating consequences</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Wut und Zorn sind also niemals ein Mittel, um Wut und Zorn zu bekämpfen, denn wahrheitlich wird alles verschlimmert und unaufhaltsam weiter gesteigert, bis hin zur zerstörenden Explosion.</w:t>
            </w:r>
          </w:p>
        </w:tc>
        <w:tc>
          <w:tcPr>
            <w:tcW w:w="2470" w:type="pct"/>
            <w:shd w:val="clear" w:color="auto" w:fill="auto"/>
          </w:tcPr>
          <w:p w:rsidR="00BE0C3B" w:rsidRPr="003108FE" w:rsidRDefault="00BE0C3B" w:rsidP="00DA4385">
            <w:pPr>
              <w:spacing w:after="0" w:line="240" w:lineRule="auto"/>
            </w:pPr>
            <w:r>
              <w:t>Anger and rage</w:t>
            </w:r>
            <w:r w:rsidRPr="003108FE">
              <w:t xml:space="preserve"> are therefore never a method to fight </w:t>
            </w:r>
            <w:r>
              <w:t>anger and rage</w:t>
            </w:r>
            <w:r w:rsidRPr="003108FE">
              <w:t xml:space="preserve"> because </w:t>
            </w:r>
            <w:r>
              <w:t>all</w:t>
            </w:r>
            <w:r w:rsidRPr="003108FE">
              <w:t xml:space="preserve"> becomes </w:t>
            </w:r>
            <w:r>
              <w:t>truly exacerbated and unstoppably further increased</w:t>
            </w:r>
            <w:r w:rsidRPr="003108FE">
              <w:t xml:space="preserve"> until the destructive explosion.</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Also ist es notwendig, Wut und Zorn unter Kontrolle zu bringen, sie zu beherrschen und eine gegenteilige Haltung und Verhaltensweise einzunehmen.</w:t>
            </w:r>
          </w:p>
        </w:tc>
        <w:tc>
          <w:tcPr>
            <w:tcW w:w="2470" w:type="pct"/>
            <w:shd w:val="clear" w:color="auto" w:fill="auto"/>
          </w:tcPr>
          <w:p w:rsidR="00BE0C3B" w:rsidRPr="003108FE" w:rsidRDefault="00BE0C3B" w:rsidP="00DA4385">
            <w:pPr>
              <w:spacing w:after="0" w:line="240" w:lineRule="auto"/>
            </w:pPr>
            <w:r w:rsidRPr="003108FE">
              <w:t xml:space="preserve">Therefore, it is necessary to bring </w:t>
            </w:r>
            <w:r>
              <w:t>anger and rage</w:t>
            </w:r>
            <w:r w:rsidRPr="003108FE">
              <w:t xml:space="preserve"> under control</w:t>
            </w:r>
            <w:r>
              <w:t xml:space="preserve">, </w:t>
            </w:r>
            <w:r w:rsidRPr="003108FE">
              <w:t xml:space="preserve">to master </w:t>
            </w:r>
            <w:r>
              <w:t>it</w:t>
            </w:r>
            <w:r w:rsidRPr="003108FE">
              <w:t xml:space="preserve"> and to take </w:t>
            </w:r>
            <w:r>
              <w:t xml:space="preserve">an opposite attitude and </w:t>
            </w:r>
            <w:r w:rsidRPr="003108FE">
              <w:t>behavio</w:t>
            </w:r>
            <w:r>
              <w:t>u</w:t>
            </w:r>
            <w:r w:rsidRPr="003108FE">
              <w:t>r.</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Dies erfordert jedoch viel Geduld, Mitgefühl und Toleranz, und nur diese hohen Verhaltenswerte gewährleisten, dass Wut und Zorn unter Kontrolle gebracht und beherrscht werden können, woraus dann auch wahrer Frieden und Harmonie hervorgehen.</w:t>
            </w:r>
          </w:p>
        </w:tc>
        <w:tc>
          <w:tcPr>
            <w:tcW w:w="2470" w:type="pct"/>
            <w:shd w:val="clear" w:color="auto" w:fill="auto"/>
          </w:tcPr>
          <w:p w:rsidR="00BE0C3B" w:rsidRPr="003108FE" w:rsidRDefault="00BE0C3B" w:rsidP="00623BEC">
            <w:pPr>
              <w:spacing w:after="0" w:line="240" w:lineRule="auto"/>
            </w:pPr>
            <w:r w:rsidRPr="003108FE">
              <w:t>This necessitates</w:t>
            </w:r>
            <w:r>
              <w:t>,</w:t>
            </w:r>
            <w:r w:rsidRPr="003108FE">
              <w:t xml:space="preserve"> </w:t>
            </w:r>
            <w:r>
              <w:t xml:space="preserve">however, </w:t>
            </w:r>
            <w:r w:rsidRPr="003108FE">
              <w:t xml:space="preserve">much patience, </w:t>
            </w:r>
            <w:r>
              <w:t>feelings for others</w:t>
            </w:r>
            <w:r w:rsidRPr="003108FE">
              <w:t xml:space="preserve"> and tolerance, and only these high </w:t>
            </w:r>
            <w:r>
              <w:t>beh</w:t>
            </w:r>
            <w:r w:rsidR="00C27F81">
              <w:t>a</w:t>
            </w:r>
            <w:r>
              <w:t>viour</w:t>
            </w:r>
            <w:r w:rsidRPr="003108FE">
              <w:t xml:space="preserve">-values </w:t>
            </w:r>
            <w:r>
              <w:t>guarantee</w:t>
            </w:r>
            <w:r w:rsidRPr="003108FE">
              <w:t xml:space="preserve"> that </w:t>
            </w:r>
            <w:r>
              <w:t>anger and rage</w:t>
            </w:r>
            <w:r w:rsidRPr="003108FE">
              <w:t xml:space="preserve"> can be brought under control and can be mastered, </w:t>
            </w:r>
            <w:r>
              <w:t>whereas then</w:t>
            </w:r>
            <w:r w:rsidRPr="003108FE">
              <w:t xml:space="preserve"> true peace and harmony </w:t>
            </w:r>
            <w:r>
              <w:t>also follow</w:t>
            </w:r>
            <w:r w:rsidRPr="003108FE">
              <w:t>.</w:t>
            </w:r>
            <w:r>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Wird in dieser Weise der Wut oder dem Zorn eines Menschen begegnet, dann kann allein diese Art gewährleisten, dass sich dessen Wut oder Zorn allmählich besänftigt und abnimmt.</w:t>
            </w:r>
          </w:p>
        </w:tc>
        <w:tc>
          <w:tcPr>
            <w:tcW w:w="2470" w:type="pct"/>
            <w:shd w:val="clear" w:color="auto" w:fill="auto"/>
          </w:tcPr>
          <w:p w:rsidR="00000000" w:rsidRDefault="00C27F81">
            <w:pPr>
              <w:spacing w:after="0" w:line="240" w:lineRule="auto"/>
            </w:pPr>
            <w:r>
              <w:t>If o</w:t>
            </w:r>
            <w:r w:rsidR="00BE0C3B" w:rsidRPr="003108FE">
              <w:t xml:space="preserve">ne </w:t>
            </w:r>
            <w:r>
              <w:t>encounters</w:t>
            </w:r>
            <w:r w:rsidR="00BE0C3B" w:rsidRPr="003108FE">
              <w:t xml:space="preserve"> this manner of the </w:t>
            </w:r>
            <w:r w:rsidR="00BE0C3B">
              <w:t>anger</w:t>
            </w:r>
            <w:r w:rsidR="00BE0C3B" w:rsidRPr="003108FE">
              <w:t xml:space="preserve"> or the </w:t>
            </w:r>
            <w:r w:rsidR="00BE0C3B">
              <w:t>rage</w:t>
            </w:r>
            <w:r w:rsidR="00BE0C3B" w:rsidRPr="003108FE">
              <w:t xml:space="preserve"> of a human being, then this type alone can guarantee that his</w:t>
            </w:r>
            <w:r>
              <w:t xml:space="preserve"> or her</w:t>
            </w:r>
            <w:r w:rsidR="00BE0C3B" w:rsidRPr="003108FE">
              <w:t xml:space="preserve"> </w:t>
            </w:r>
            <w:r w:rsidR="00BE0C3B">
              <w:t>anger</w:t>
            </w:r>
            <w:r w:rsidR="00BE0C3B" w:rsidRPr="003108FE">
              <w:t xml:space="preserve"> or </w:t>
            </w:r>
            <w:r w:rsidR="00BE0C3B">
              <w:t>rage</w:t>
            </w:r>
            <w:r w:rsidR="00BE0C3B" w:rsidRPr="003108FE">
              <w:t xml:space="preserve"> calms down gradually and decreases.</w:t>
            </w:r>
          </w:p>
        </w:tc>
      </w:tr>
      <w:tr w:rsidR="00BE0C3B" w:rsidRPr="003108FE" w:rsidTr="00BE0C3B">
        <w:tc>
          <w:tcPr>
            <w:tcW w:w="2530" w:type="pct"/>
            <w:shd w:val="clear" w:color="auto" w:fill="auto"/>
          </w:tcPr>
          <w:p w:rsidR="00BE0C3B" w:rsidRPr="003108FE" w:rsidRDefault="00BE0C3B" w:rsidP="00623BEC">
            <w:pPr>
              <w:spacing w:after="0" w:line="240" w:lineRule="auto"/>
            </w:pPr>
            <w:r w:rsidRPr="003108FE">
              <w:t>Was muss nun aber in bezug auf Wut und Zorn und deren Unterschied verstanden werden?</w:t>
            </w:r>
          </w:p>
        </w:tc>
        <w:tc>
          <w:tcPr>
            <w:tcW w:w="2470" w:type="pct"/>
            <w:shd w:val="clear" w:color="auto" w:fill="auto"/>
          </w:tcPr>
          <w:p w:rsidR="00BE0C3B" w:rsidRPr="003108FE" w:rsidRDefault="00BE0C3B" w:rsidP="003108FE">
            <w:pPr>
              <w:spacing w:after="0" w:line="240" w:lineRule="auto"/>
            </w:pPr>
            <w:r>
              <w:t>But what must now be understood in terms of anger and rage and the difference between them?</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Wut ist in ihrer Definition ein heftiger, unbeherrschter und bis zur Raserei führender Ausbruch von unkontrollierten wilden Gedanken und deren Gefühlen sowie der Emotionen.</w:t>
            </w:r>
          </w:p>
        </w:tc>
        <w:tc>
          <w:tcPr>
            <w:tcW w:w="2470" w:type="pct"/>
            <w:shd w:val="clear" w:color="auto" w:fill="auto"/>
          </w:tcPr>
          <w:p w:rsidR="00BE0C3B" w:rsidRPr="003108FE" w:rsidRDefault="00BE0C3B" w:rsidP="00B85897">
            <w:pPr>
              <w:spacing w:after="0" w:line="240" w:lineRule="auto"/>
            </w:pPr>
            <w:r>
              <w:t>Anger, in its definition, is</w:t>
            </w:r>
            <w:r w:rsidRPr="003108FE">
              <w:t xml:space="preserve"> </w:t>
            </w:r>
            <w:r>
              <w:t>violent, unrestrained and leads up to a frenzied outbreak of</w:t>
            </w:r>
            <w:r w:rsidRPr="003108FE">
              <w:t xml:space="preserve"> </w:t>
            </w:r>
            <w:r>
              <w:t xml:space="preserve">uncontrolled </w:t>
            </w:r>
            <w:r w:rsidRPr="003108FE">
              <w:t xml:space="preserve">wild thoughts and their feelings as well as </w:t>
            </w:r>
            <w:r>
              <w:t xml:space="preserve">of </w:t>
            </w:r>
            <w:r w:rsidRPr="003108FE">
              <w:t>the emotions.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Die Emotionen dürfen dabei nicht mit den Gefühlen gleichgesetzt werden, denn dabei handelt es sich um zwei grundverschiedene Dinge, wobei aus lange gepflegten falschen Gedanken und Gefühlen sich erst Emotionen entwickeln, die dann bei jeder passenden und unpassenden Gelegenheit durchbrechen und zur Geltung kommen.</w:t>
            </w:r>
          </w:p>
        </w:tc>
        <w:tc>
          <w:tcPr>
            <w:tcW w:w="2470" w:type="pct"/>
            <w:shd w:val="clear" w:color="auto" w:fill="auto"/>
          </w:tcPr>
          <w:p w:rsidR="00BE0C3B" w:rsidRPr="003108FE" w:rsidRDefault="00BE0C3B" w:rsidP="00F0421F">
            <w:pPr>
              <w:spacing w:after="0" w:line="240" w:lineRule="auto"/>
            </w:pPr>
            <w:r>
              <w:t>The emotions cannot be equated, thereby, with feelings because they</w:t>
            </w:r>
            <w:r w:rsidRPr="003108FE">
              <w:t xml:space="preserve"> </w:t>
            </w:r>
            <w:r>
              <w:t>deal with</w:t>
            </w:r>
            <w:r w:rsidRPr="003108FE">
              <w:t xml:space="preserve"> two </w:t>
            </w:r>
            <w:r>
              <w:t xml:space="preserve">fundamentally different things; whereby unfolding </w:t>
            </w:r>
            <w:r w:rsidRPr="003108FE">
              <w:t>from long</w:t>
            </w:r>
            <w:r w:rsidR="00C27F81">
              <w:t>-</w:t>
            </w:r>
            <w:r>
              <w:t>harboured</w:t>
            </w:r>
            <w:r w:rsidRPr="003108FE">
              <w:t xml:space="preserve"> wrong thoughts and feelings</w:t>
            </w:r>
            <w:r>
              <w:t>, emotions then first break</w:t>
            </w:r>
            <w:r w:rsidRPr="003108FE">
              <w:t xml:space="preserve"> through </w:t>
            </w:r>
            <w:r>
              <w:t xml:space="preserve">and come into effect </w:t>
            </w:r>
            <w:r w:rsidRPr="003108FE">
              <w:t xml:space="preserve">at each </w:t>
            </w:r>
            <w:r>
              <w:t xml:space="preserve">appropriate </w:t>
            </w:r>
            <w:r w:rsidRPr="003108FE">
              <w:t xml:space="preserve">and </w:t>
            </w:r>
            <w:r>
              <w:t>inappropriate opportunity.</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Wut ist also emotional bedingt und wird hervorgerufen, wenn durch irgendwelche Vorkommnisse, Worte, Reden, Handlungen, Taten, Schaden oder Verlust usw., Ärger in Erscheinung tritt.</w:t>
            </w:r>
          </w:p>
        </w:tc>
        <w:tc>
          <w:tcPr>
            <w:tcW w:w="2470" w:type="pct"/>
            <w:shd w:val="clear" w:color="auto" w:fill="auto"/>
          </w:tcPr>
          <w:p w:rsidR="00BE0C3B" w:rsidRDefault="00BE0C3B" w:rsidP="00A03079">
            <w:pPr>
              <w:spacing w:after="0" w:line="240" w:lineRule="auto"/>
            </w:pPr>
            <w:r>
              <w:t>Anger</w:t>
            </w:r>
            <w:r w:rsidRPr="003108FE">
              <w:t xml:space="preserve"> is therefore emotionally </w:t>
            </w:r>
            <w:r>
              <w:t>dependent</w:t>
            </w:r>
            <w:r w:rsidRPr="003108FE">
              <w:t xml:space="preserve"> and is evoked</w:t>
            </w:r>
            <w:r>
              <w:t xml:space="preserve"> when</w:t>
            </w:r>
            <w:r w:rsidRPr="003108FE">
              <w:t xml:space="preserve"> through any occurrences, words, </w:t>
            </w:r>
            <w:r>
              <w:t>speech,</w:t>
            </w:r>
            <w:r w:rsidRPr="003108FE">
              <w:t xml:space="preserve"> </w:t>
            </w:r>
            <w:r>
              <w:t>deeds</w:t>
            </w:r>
            <w:r w:rsidRPr="003108FE">
              <w:t>, actio</w:t>
            </w:r>
            <w:r>
              <w:t>ns, damage or loss etc., trouble steps into appearance.</w:t>
            </w:r>
          </w:p>
          <w:p w:rsidR="00BE0C3B" w:rsidRPr="003108FE" w:rsidRDefault="00BE0C3B" w:rsidP="00A03079">
            <w:pPr>
              <w:spacing w:after="0" w:line="240" w:lineRule="auto"/>
            </w:pP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 xml:space="preserve">Die Wut bringt sich durch eine verzerrte Miene, </w:t>
            </w:r>
            <w:r w:rsidRPr="003108FE">
              <w:lastRenderedPageBreak/>
              <w:t>Wutröte im Gesicht sowie durch böse und unbeherrschte Worte, durch unkontrollierte Gestikulation und oft sehr schwerwiegende Taten und Raserei zum Ausdruck.</w:t>
            </w:r>
          </w:p>
        </w:tc>
        <w:tc>
          <w:tcPr>
            <w:tcW w:w="2470" w:type="pct"/>
            <w:shd w:val="clear" w:color="auto" w:fill="auto"/>
          </w:tcPr>
          <w:p w:rsidR="00BE0C3B" w:rsidRDefault="00BE0C3B" w:rsidP="00185D27">
            <w:pPr>
              <w:spacing w:after="0" w:line="240" w:lineRule="auto"/>
            </w:pPr>
            <w:r>
              <w:lastRenderedPageBreak/>
              <w:t>Anger</w:t>
            </w:r>
            <w:r w:rsidRPr="003108FE">
              <w:t xml:space="preserve"> brings itself </w:t>
            </w:r>
            <w:r>
              <w:t xml:space="preserve">to expression with </w:t>
            </w:r>
            <w:r w:rsidRPr="003108FE">
              <w:t xml:space="preserve">a </w:t>
            </w:r>
            <w:r>
              <w:t xml:space="preserve">distorted </w:t>
            </w:r>
            <w:r w:rsidR="00C27F81">
              <w:lastRenderedPageBreak/>
              <w:t>expression</w:t>
            </w:r>
            <w:r w:rsidRPr="003108FE">
              <w:t xml:space="preserve">, </w:t>
            </w:r>
            <w:r>
              <w:t>twisting of</w:t>
            </w:r>
            <w:r w:rsidRPr="003108FE">
              <w:t xml:space="preserve"> the face as well as through evil and </w:t>
            </w:r>
            <w:r>
              <w:t>unrestrained</w:t>
            </w:r>
            <w:r w:rsidRPr="003108FE">
              <w:t xml:space="preserve"> words, through </w:t>
            </w:r>
            <w:r>
              <w:t>uncontrolled</w:t>
            </w:r>
            <w:r w:rsidRPr="003108FE">
              <w:t xml:space="preserve"> gesticulation and often very serious actions and fury</w:t>
            </w:r>
            <w:r>
              <w:t>.</w:t>
            </w:r>
          </w:p>
          <w:p w:rsidR="00BE0C3B" w:rsidRPr="00CB7D10" w:rsidRDefault="00BE0C3B" w:rsidP="00185D27">
            <w:pPr>
              <w:spacing w:after="0" w:line="240" w:lineRule="auto"/>
              <w:rPr>
                <w:color w:val="FF0000"/>
              </w:rPr>
            </w:pP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lastRenderedPageBreak/>
              <w:t>Bei einem Wutzustand wird von einer aufgestauten, von einer dumpfen, brüllenden, brennenden, heillosen und von einer heulenden oder sinnlosen, von einer rasenden, wilden, irren, besinnungslosen, hineingefressenen, tobenden, von einer geifernden, schäumenden oder kochenden Wut usw. gesprochen.</w:t>
            </w:r>
          </w:p>
        </w:tc>
        <w:tc>
          <w:tcPr>
            <w:tcW w:w="2470" w:type="pct"/>
            <w:shd w:val="clear" w:color="auto" w:fill="auto"/>
          </w:tcPr>
          <w:p w:rsidR="00000000" w:rsidRDefault="00BE0C3B">
            <w:pPr>
              <w:spacing w:after="0" w:line="240" w:lineRule="auto"/>
            </w:pPr>
            <w:r>
              <w:t xml:space="preserve">With a state of </w:t>
            </w:r>
            <w:r w:rsidRPr="003108FE">
              <w:t>pent-up</w:t>
            </w:r>
            <w:r>
              <w:t xml:space="preserve"> anger it can be described</w:t>
            </w:r>
            <w:r w:rsidRPr="003108FE">
              <w:t xml:space="preserve"> </w:t>
            </w:r>
            <w:r>
              <w:t xml:space="preserve">as </w:t>
            </w:r>
            <w:r w:rsidR="00C27F81">
              <w:t>stifling</w:t>
            </w:r>
            <w:r w:rsidRPr="003108FE">
              <w:t xml:space="preserve">, </w:t>
            </w:r>
            <w:r>
              <w:t>blatant</w:t>
            </w:r>
            <w:r w:rsidRPr="003108FE">
              <w:t>, burning, un</w:t>
            </w:r>
            <w:r>
              <w:t xml:space="preserve">dignified and as </w:t>
            </w:r>
            <w:r w:rsidRPr="003108FE">
              <w:t xml:space="preserve">howling or pointless, </w:t>
            </w:r>
            <w:r>
              <w:t>as</w:t>
            </w:r>
            <w:r w:rsidRPr="003108FE">
              <w:t xml:space="preserve"> </w:t>
            </w:r>
            <w:r>
              <w:t>raging</w:t>
            </w:r>
            <w:r w:rsidRPr="003108FE">
              <w:t xml:space="preserve">, wild, </w:t>
            </w:r>
            <w:r>
              <w:t>irrational</w:t>
            </w:r>
            <w:r w:rsidRPr="003108FE">
              <w:t xml:space="preserve">, </w:t>
            </w:r>
            <w:r>
              <w:t>senseless</w:t>
            </w:r>
            <w:r w:rsidRPr="003108FE">
              <w:t xml:space="preserve">, ranting, </w:t>
            </w:r>
            <w:r>
              <w:t xml:space="preserve">raving, as slavering, foaming over, </w:t>
            </w:r>
            <w:r w:rsidRPr="003108FE">
              <w:t xml:space="preserve">or </w:t>
            </w:r>
            <w:r>
              <w:t>boiling anger</w:t>
            </w:r>
            <w:r w:rsidR="00C27F81">
              <w:t>,</w:t>
            </w:r>
            <w:r w:rsidRPr="003108FE">
              <w:t xml:space="preserve"> etc</w:t>
            </w:r>
            <w:r>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Zu nennen ist auch die Berserkerwut, die in der Regel in einer rasenden Wüterei und manchmal auch in einer Wutversessenheit ausartet, was oft auch mit einem Wutgeheul und mit Schaum vor dem Mund verbunden ist.</w:t>
            </w:r>
          </w:p>
        </w:tc>
        <w:tc>
          <w:tcPr>
            <w:tcW w:w="2470" w:type="pct"/>
            <w:shd w:val="clear" w:color="auto" w:fill="auto"/>
          </w:tcPr>
          <w:p w:rsidR="00BE0C3B" w:rsidRPr="003108FE" w:rsidRDefault="00BE0C3B" w:rsidP="00153EF9">
            <w:pPr>
              <w:spacing w:after="0" w:line="240" w:lineRule="auto"/>
            </w:pPr>
            <w:r w:rsidRPr="003108FE">
              <w:t xml:space="preserve">To be </w:t>
            </w:r>
            <w:r>
              <w:t>termed</w:t>
            </w:r>
            <w:r w:rsidRPr="003108FE">
              <w:t xml:space="preserve">, also </w:t>
            </w:r>
            <w:r>
              <w:t>as</w:t>
            </w:r>
            <w:r w:rsidRPr="003108FE">
              <w:t xml:space="preserve"> </w:t>
            </w:r>
            <w:r>
              <w:t>berserk-anger</w:t>
            </w:r>
            <w:r w:rsidRPr="003108FE">
              <w:t>, that degenerates normally in</w:t>
            </w:r>
            <w:r w:rsidR="007075B8">
              <w:t>to</w:t>
            </w:r>
            <w:r w:rsidRPr="003108FE">
              <w:t xml:space="preserve"> an enormous </w:t>
            </w:r>
            <w:r>
              <w:t>rage</w:t>
            </w:r>
            <w:r w:rsidRPr="003108FE">
              <w:t xml:space="preserve"> and sometimes also in a </w:t>
            </w:r>
            <w:r>
              <w:t xml:space="preserve">badly out of control state of being ‘eaten-by-anger’, </w:t>
            </w:r>
            <w:r w:rsidRPr="003108FE">
              <w:t xml:space="preserve">which is often interconnected also with a </w:t>
            </w:r>
            <w:r>
              <w:t>howling-anger</w:t>
            </w:r>
            <w:r w:rsidRPr="003108FE">
              <w:t xml:space="preserve"> and with foam</w:t>
            </w:r>
            <w:r>
              <w:t>ing of the mouth.</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Zorn wird als heftiger, leidenschaftlicher Unwille über etwas definiert, das von einem Menschen als böses Unrecht empfunden wird oder was seinem Willen oder seinen Wünschen zuwiderläuft.</w:t>
            </w:r>
          </w:p>
        </w:tc>
        <w:tc>
          <w:tcPr>
            <w:tcW w:w="2470" w:type="pct"/>
            <w:shd w:val="clear" w:color="auto" w:fill="auto"/>
          </w:tcPr>
          <w:p w:rsidR="00000000" w:rsidRDefault="00BE0C3B">
            <w:pPr>
              <w:spacing w:after="0" w:line="240" w:lineRule="auto"/>
              <w:rPr>
                <w:color w:val="FF0000"/>
              </w:rPr>
            </w:pPr>
            <w:r>
              <w:t xml:space="preserve">Rage is defined as a violent, ardent indignation </w:t>
            </w:r>
            <w:r w:rsidRPr="003108FE">
              <w:t xml:space="preserve">that is felt by a human being as evil injustice or runs counter to </w:t>
            </w:r>
            <w:r>
              <w:t>his or her</w:t>
            </w:r>
            <w:r w:rsidRPr="003108FE">
              <w:t xml:space="preserve"> will</w:t>
            </w:r>
            <w:r w:rsidR="007075B8">
              <w:t>,</w:t>
            </w:r>
            <w:r w:rsidRPr="003108FE">
              <w:t xml:space="preserve"> or </w:t>
            </w:r>
            <w:r>
              <w:t>his or her</w:t>
            </w:r>
            <w:r w:rsidRPr="003108FE">
              <w:t xml:space="preserve"> wishes.</w:t>
            </w:r>
            <w:r>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In dieser Weise wird der Zorn als verschiedene Formen verstanden und auch verschiedenartig bezeichnet, wie flammender, gerechter, heller, ‹heiliger›, ohnmächtiger, brennender, packender oder lodernder Zorn usw.</w:t>
            </w:r>
          </w:p>
        </w:tc>
        <w:tc>
          <w:tcPr>
            <w:tcW w:w="2470" w:type="pct"/>
            <w:shd w:val="clear" w:color="auto" w:fill="auto"/>
          </w:tcPr>
          <w:p w:rsidR="00BE0C3B" w:rsidRPr="003108FE" w:rsidRDefault="00BE0C3B" w:rsidP="00B679DA">
            <w:pPr>
              <w:spacing w:after="0" w:line="240" w:lineRule="auto"/>
            </w:pPr>
            <w:r w:rsidRPr="003108FE">
              <w:t xml:space="preserve">In this </w:t>
            </w:r>
            <w:r>
              <w:t>process</w:t>
            </w:r>
            <w:r w:rsidRPr="003108FE">
              <w:t xml:space="preserve">, </w:t>
            </w:r>
            <w:r>
              <w:t>rage</w:t>
            </w:r>
            <w:r w:rsidRPr="003108FE">
              <w:t xml:space="preserve"> is understood </w:t>
            </w:r>
            <w:r>
              <w:t>in</w:t>
            </w:r>
            <w:r w:rsidRPr="003108FE">
              <w:t xml:space="preserve"> different forms and also differently </w:t>
            </w:r>
            <w:r>
              <w:t>designated</w:t>
            </w:r>
            <w:r w:rsidRPr="003108FE">
              <w:t xml:space="preserve">, as flaming, </w:t>
            </w:r>
            <w:r>
              <w:t>fair</w:t>
            </w:r>
            <w:r w:rsidRPr="003108FE">
              <w:t xml:space="preserve">, </w:t>
            </w:r>
            <w:r>
              <w:t>venerable</w:t>
            </w:r>
            <w:r w:rsidRPr="003108FE">
              <w:t xml:space="preserve">, </w:t>
            </w:r>
            <w:r>
              <w:t>‘holier’,</w:t>
            </w:r>
            <w:r w:rsidRPr="003108FE">
              <w:t xml:space="preserve"> </w:t>
            </w:r>
            <w:r>
              <w:t>impotent</w:t>
            </w:r>
            <w:r w:rsidRPr="003108FE">
              <w:t xml:space="preserve">, burning, gripping or blazing </w:t>
            </w:r>
            <w:r>
              <w:t>rage</w:t>
            </w:r>
            <w:r w:rsidRPr="003108FE">
              <w:t xml:space="preserve"> etc</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Bei Zorn steigt die Zornesröte ins Gesicht, und wenn er ausartet, dann wird von einem Zornschnauben geredet.</w:t>
            </w:r>
          </w:p>
        </w:tc>
        <w:tc>
          <w:tcPr>
            <w:tcW w:w="2470" w:type="pct"/>
            <w:shd w:val="clear" w:color="auto" w:fill="auto"/>
          </w:tcPr>
          <w:p w:rsidR="00BE0C3B" w:rsidRPr="003108FE" w:rsidRDefault="00BE0C3B" w:rsidP="00A363F7">
            <w:pPr>
              <w:spacing w:after="0" w:line="240" w:lineRule="auto"/>
            </w:pPr>
            <w:r w:rsidRPr="003108FE">
              <w:t xml:space="preserve">With </w:t>
            </w:r>
            <w:r>
              <w:t>rage the</w:t>
            </w:r>
            <w:r w:rsidRPr="003108FE">
              <w:t xml:space="preserve"> </w:t>
            </w:r>
            <w:r>
              <w:t>redness of the face increases</w:t>
            </w:r>
            <w:r w:rsidRPr="003108FE">
              <w:t xml:space="preserve"> and then</w:t>
            </w:r>
            <w:r w:rsidR="00C27F81">
              <w:t>,</w:t>
            </w:r>
            <w:r w:rsidRPr="003108FE">
              <w:t xml:space="preserve"> if it </w:t>
            </w:r>
            <w:r>
              <w:t>gets very badly out of the control of the good human nature</w:t>
            </w:r>
            <w:r w:rsidRPr="003108FE">
              <w:t xml:space="preserve">, is spoken of </w:t>
            </w:r>
            <w:r>
              <w:t>as a snorting-rage.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Zorn kann durch Ärger, Erregung sowie durch Blicke, Worte, Handlungen und Taten entstehen, wie aber auch durch irgendwelche Geschehen und Situationen usw., wobei jedoch bei der Entstehung des Zorns ausnahmslos die Gedanken und deren Gefühle ausser Kontrolle geraten und den Emotionen freier Lauf gelassen wird.</w:t>
            </w:r>
          </w:p>
        </w:tc>
        <w:tc>
          <w:tcPr>
            <w:tcW w:w="2470" w:type="pct"/>
            <w:shd w:val="clear" w:color="auto" w:fill="auto"/>
          </w:tcPr>
          <w:p w:rsidR="00BE0C3B" w:rsidRPr="003108FE" w:rsidRDefault="00BE0C3B" w:rsidP="00CF7EFB">
            <w:pPr>
              <w:spacing w:after="0" w:line="240" w:lineRule="auto"/>
            </w:pPr>
            <w:r>
              <w:t>Rage</w:t>
            </w:r>
            <w:r w:rsidRPr="003108FE">
              <w:t xml:space="preserve"> can </w:t>
            </w:r>
            <w:r>
              <w:t xml:space="preserve">originate </w:t>
            </w:r>
            <w:r w:rsidRPr="003108FE">
              <w:t xml:space="preserve">through </w:t>
            </w:r>
            <w:r>
              <w:t>vexation</w:t>
            </w:r>
            <w:r w:rsidRPr="003108FE">
              <w:t xml:space="preserve">, </w:t>
            </w:r>
            <w:r>
              <w:t>aggitation</w:t>
            </w:r>
            <w:r w:rsidRPr="003108FE">
              <w:t xml:space="preserve"> as well as through </w:t>
            </w:r>
            <w:r>
              <w:t>a look</w:t>
            </w:r>
            <w:r w:rsidRPr="003108FE">
              <w:t xml:space="preserve">, words, </w:t>
            </w:r>
            <w:r>
              <w:t>deed</w:t>
            </w:r>
            <w:r w:rsidRPr="003108FE">
              <w:t>s and actions</w:t>
            </w:r>
            <w:r>
              <w:t>,</w:t>
            </w:r>
            <w:r w:rsidRPr="003108FE">
              <w:t xml:space="preserve"> as also however</w:t>
            </w:r>
            <w:r>
              <w:t>,</w:t>
            </w:r>
            <w:r w:rsidRPr="003108FE">
              <w:t xml:space="preserve"> through any </w:t>
            </w:r>
            <w:r>
              <w:t>occurences</w:t>
            </w:r>
            <w:r w:rsidRPr="003108FE">
              <w:t xml:space="preserve"> and situations etc</w:t>
            </w:r>
            <w:r>
              <w:t>.</w:t>
            </w:r>
            <w:r w:rsidRPr="003108FE">
              <w:t xml:space="preserve">, </w:t>
            </w:r>
            <w:r>
              <w:t xml:space="preserve">in which case, </w:t>
            </w:r>
            <w:r w:rsidRPr="003108FE">
              <w:t xml:space="preserve">with the </w:t>
            </w:r>
            <w:r>
              <w:t>origination</w:t>
            </w:r>
            <w:r w:rsidRPr="003108FE">
              <w:t xml:space="preserve"> of the </w:t>
            </w:r>
            <w:r>
              <w:t>rage,</w:t>
            </w:r>
            <w:r w:rsidRPr="003108FE">
              <w:t xml:space="preserve"> the thoughts and their feelings </w:t>
            </w:r>
            <w:r>
              <w:t>invariably</w:t>
            </w:r>
            <w:r w:rsidRPr="003108FE">
              <w:t xml:space="preserve"> </w:t>
            </w:r>
            <w:r w:rsidR="00597B99">
              <w:t>l</w:t>
            </w:r>
            <w:r>
              <w:t>ose</w:t>
            </w:r>
            <w:r w:rsidRPr="003108FE">
              <w:t xml:space="preserve"> control </w:t>
            </w:r>
            <w:r>
              <w:t>and</w:t>
            </w:r>
            <w:r w:rsidRPr="003108FE">
              <w:t xml:space="preserve"> </w:t>
            </w:r>
            <w:r>
              <w:t>let the emotions run free.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Für Zorn kann bei manchen Menschen auch eine Neigung bestehen, woraus dann eine Zorn-Psychopathie entstehen kann.</w:t>
            </w:r>
          </w:p>
        </w:tc>
        <w:tc>
          <w:tcPr>
            <w:tcW w:w="2470" w:type="pct"/>
            <w:shd w:val="clear" w:color="auto" w:fill="auto"/>
          </w:tcPr>
          <w:p w:rsidR="00BE0C3B" w:rsidRPr="003108FE" w:rsidRDefault="00BE0C3B" w:rsidP="002543A1">
            <w:pPr>
              <w:spacing w:after="0" w:line="240" w:lineRule="auto"/>
            </w:pPr>
            <w:r w:rsidRPr="003108FE">
              <w:t xml:space="preserve">For </w:t>
            </w:r>
            <w:r>
              <w:t>rage</w:t>
            </w:r>
            <w:r w:rsidRPr="003108FE">
              <w:t xml:space="preserve">, can exist with some </w:t>
            </w:r>
            <w:r>
              <w:t xml:space="preserve">human beings </w:t>
            </w:r>
            <w:r w:rsidRPr="003108FE">
              <w:t xml:space="preserve">also </w:t>
            </w:r>
            <w:r>
              <w:t xml:space="preserve">as </w:t>
            </w:r>
            <w:r w:rsidRPr="003108FE">
              <w:t xml:space="preserve">an inclination, from which a </w:t>
            </w:r>
            <w:r>
              <w:t>rage</w:t>
            </w:r>
            <w:r w:rsidRPr="003108FE">
              <w:t xml:space="preserve">-psychopathy can </w:t>
            </w:r>
            <w:r>
              <w:t>then evolve.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Bestehen irgendwelche Probleme in der Familie, unter Freunden, Bekannten, Nachbarn, im Zusammenhang mit der Arbeit, den Behörden und Regierungen, mit Organisationen oder in bezug auf das Weltgeschehen, das Geld usw. usf., dann können diese nicht mit Wut und Zorn, wie auch nicht mit Hass und mit Rachegebaren angegangen werden.</w:t>
            </w:r>
          </w:p>
        </w:tc>
        <w:tc>
          <w:tcPr>
            <w:tcW w:w="2470" w:type="pct"/>
            <w:shd w:val="clear" w:color="auto" w:fill="auto"/>
          </w:tcPr>
          <w:p w:rsidR="00000000" w:rsidRDefault="00BE0C3B">
            <w:pPr>
              <w:spacing w:after="0" w:line="240" w:lineRule="auto"/>
              <w:rPr>
                <w:color w:val="FF0000"/>
              </w:rPr>
            </w:pPr>
            <w:r w:rsidRPr="003108FE">
              <w:t xml:space="preserve">Any problems </w:t>
            </w:r>
            <w:r>
              <w:t>in</w:t>
            </w:r>
            <w:r w:rsidRPr="003108FE">
              <w:t xml:space="preserve"> the family, among friends, </w:t>
            </w:r>
            <w:r>
              <w:t>aquaintances</w:t>
            </w:r>
            <w:r w:rsidRPr="003108FE">
              <w:t xml:space="preserve">, neighbors, in the </w:t>
            </w:r>
            <w:r>
              <w:t>connection</w:t>
            </w:r>
            <w:r w:rsidRPr="003108FE">
              <w:t xml:space="preserve"> with </w:t>
            </w:r>
            <w:r>
              <w:t>w</w:t>
            </w:r>
            <w:r w:rsidRPr="003108FE">
              <w:t xml:space="preserve">ork, the authorities and governments, with organizations </w:t>
            </w:r>
            <w:r>
              <w:t xml:space="preserve">or </w:t>
            </w:r>
            <w:r w:rsidRPr="003108FE">
              <w:t>concerning world-event</w:t>
            </w:r>
            <w:r>
              <w:t>s</w:t>
            </w:r>
            <w:r w:rsidRPr="003108FE">
              <w:t>, money etc</w:t>
            </w:r>
            <w:r>
              <w:t>.,</w:t>
            </w:r>
            <w:r w:rsidRPr="003108FE">
              <w:t xml:space="preserve"> then these can</w:t>
            </w:r>
            <w:r>
              <w:t xml:space="preserve">not be addressed </w:t>
            </w:r>
            <w:r w:rsidRPr="003108FE">
              <w:t xml:space="preserve">with </w:t>
            </w:r>
            <w:r>
              <w:t>anger and rage</w:t>
            </w:r>
            <w:r w:rsidRPr="003108FE">
              <w:t xml:space="preserve">, as also not </w:t>
            </w:r>
            <w:r>
              <w:t xml:space="preserve">with hate </w:t>
            </w:r>
            <w:r w:rsidRPr="003108FE">
              <w:t>and with revenge-conduct.</w:t>
            </w:r>
            <w:r>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Sind die Probleme speziell auf Menschen bezogen, dann muss diesen mit Liebe und Mitgefühl sowie mit Güte, Würde und Friedfertigkeit gegenübergetreten werden, nicht jedoch mit Wut, Zorn und Hass, nicht mit Drohungen und nicht mit irgendwelchen Waffen.</w:t>
            </w:r>
          </w:p>
        </w:tc>
        <w:tc>
          <w:tcPr>
            <w:tcW w:w="2470" w:type="pct"/>
            <w:shd w:val="clear" w:color="auto" w:fill="auto"/>
          </w:tcPr>
          <w:p w:rsidR="00000000" w:rsidRDefault="00BE0C3B">
            <w:pPr>
              <w:spacing w:after="0" w:line="240" w:lineRule="auto"/>
            </w:pPr>
            <w:r>
              <w:t>If t</w:t>
            </w:r>
            <w:r w:rsidRPr="003108FE">
              <w:t xml:space="preserve">he problems are specifically </w:t>
            </w:r>
            <w:r>
              <w:t>related</w:t>
            </w:r>
            <w:r w:rsidRPr="003108FE">
              <w:t xml:space="preserve"> </w:t>
            </w:r>
            <w:r>
              <w:t>to</w:t>
            </w:r>
            <w:r w:rsidRPr="003108FE">
              <w:t xml:space="preserve"> people, this must then </w:t>
            </w:r>
            <w:r>
              <w:t xml:space="preserve">be faced </w:t>
            </w:r>
            <w:r w:rsidRPr="003108FE">
              <w:t>with love and compassion as well as with kindliness, dignity and peaceableness</w:t>
            </w:r>
            <w:r>
              <w:t>,</w:t>
            </w:r>
            <w:r w:rsidRPr="003108FE">
              <w:t xml:space="preserve"> not however</w:t>
            </w:r>
            <w:r>
              <w:t>,</w:t>
            </w:r>
            <w:r w:rsidRPr="003108FE">
              <w:t xml:space="preserve"> with </w:t>
            </w:r>
            <w:r>
              <w:t>anger</w:t>
            </w:r>
            <w:r w:rsidRPr="003108FE">
              <w:t xml:space="preserve">, </w:t>
            </w:r>
            <w:r>
              <w:t>rage</w:t>
            </w:r>
            <w:r w:rsidRPr="003108FE">
              <w:t xml:space="preserve"> and </w:t>
            </w:r>
            <w:r w:rsidR="007075B8">
              <w:t>hate</w:t>
            </w:r>
            <w:r w:rsidRPr="003108FE">
              <w:t xml:space="preserve">, not with threats and not with any </w:t>
            </w:r>
            <w:r>
              <w:t>weapon</w:t>
            </w:r>
            <w:r w:rsidRPr="003108FE">
              <w:t>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 xml:space="preserve">All diese Unwerte richten ungeheuren Schaden an und </w:t>
            </w:r>
            <w:r w:rsidRPr="003108FE">
              <w:lastRenderedPageBreak/>
              <w:t>rufen nicht selten lebenslange Streitereien, Mord und Totschlag sowie gar Kriege hervor.</w:t>
            </w:r>
          </w:p>
        </w:tc>
        <w:tc>
          <w:tcPr>
            <w:tcW w:w="2470" w:type="pct"/>
            <w:shd w:val="clear" w:color="auto" w:fill="auto"/>
          </w:tcPr>
          <w:p w:rsidR="00000000" w:rsidRDefault="00BE0C3B">
            <w:pPr>
              <w:spacing w:after="0" w:line="240" w:lineRule="auto"/>
            </w:pPr>
            <w:r w:rsidRPr="003108FE">
              <w:lastRenderedPageBreak/>
              <w:t xml:space="preserve">All these </w:t>
            </w:r>
            <w:r>
              <w:t>wrong values</w:t>
            </w:r>
            <w:r w:rsidRPr="003108FE">
              <w:t xml:space="preserve"> </w:t>
            </w:r>
            <w:r>
              <w:t xml:space="preserve">direct </w:t>
            </w:r>
            <w:r w:rsidRPr="003108FE">
              <w:t xml:space="preserve">immense damage and </w:t>
            </w:r>
            <w:r w:rsidR="00597B99">
              <w:lastRenderedPageBreak/>
              <w:t xml:space="preserve">often </w:t>
            </w:r>
            <w:r w:rsidRPr="003108FE">
              <w:t>evoke</w:t>
            </w:r>
            <w:r w:rsidR="00597B99">
              <w:t xml:space="preserve"> </w:t>
            </w:r>
            <w:r w:rsidRPr="003108FE">
              <w:t>lifelong squabblings, murder and homicide as well as even wars.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lastRenderedPageBreak/>
              <w:t>Der Auslöser dafür liegt immer und einzig und allein im menschlichen Entscheidungsvermögen und im Verhalten des Menschen, denn er allein bestimmt mit seinen Gedanken und Gefühlen darüber, was sein soll und sein wird und was nicht sein soll und nicht sein wird.</w:t>
            </w:r>
          </w:p>
        </w:tc>
        <w:tc>
          <w:tcPr>
            <w:tcW w:w="2470" w:type="pct"/>
            <w:shd w:val="clear" w:color="auto" w:fill="auto"/>
          </w:tcPr>
          <w:p w:rsidR="00BE0C3B" w:rsidRPr="003108FE" w:rsidRDefault="00BE0C3B" w:rsidP="0046247A">
            <w:pPr>
              <w:spacing w:after="0" w:line="240" w:lineRule="auto"/>
            </w:pPr>
            <w:r w:rsidRPr="003108FE">
              <w:t>The trigger for it lies always and solely in the human</w:t>
            </w:r>
            <w:r>
              <w:t>’s</w:t>
            </w:r>
            <w:r w:rsidRPr="003108FE">
              <w:t xml:space="preserve"> decision</w:t>
            </w:r>
            <w:r>
              <w:t xml:space="preserve"> making abilities</w:t>
            </w:r>
            <w:r w:rsidRPr="003108FE">
              <w:t xml:space="preserve"> and in the </w:t>
            </w:r>
            <w:r>
              <w:t>behviour</w:t>
            </w:r>
            <w:r w:rsidRPr="003108FE">
              <w:t xml:space="preserve"> of the human being, because he</w:t>
            </w:r>
            <w:r>
              <w:t xml:space="preserve"> or she</w:t>
            </w:r>
            <w:r w:rsidRPr="003108FE">
              <w:t xml:space="preserve"> alone decides</w:t>
            </w:r>
            <w:r>
              <w:t>,</w:t>
            </w:r>
            <w:r w:rsidRPr="003108FE">
              <w:t xml:space="preserve"> with </w:t>
            </w:r>
            <w:r>
              <w:t>their</w:t>
            </w:r>
            <w:r w:rsidRPr="003108FE">
              <w:t xml:space="preserve"> thoughts and feelings, what should be and will be</w:t>
            </w:r>
            <w:r w:rsidR="007075B8">
              <w:t>,</w:t>
            </w:r>
            <w:r w:rsidRPr="003108FE">
              <w:t xml:space="preserve"> and </w:t>
            </w:r>
            <w:r>
              <w:t xml:space="preserve">what </w:t>
            </w:r>
            <w:r w:rsidRPr="003108FE">
              <w:t>should not be and w</w:t>
            </w:r>
            <w:r>
              <w:t>ill not</w:t>
            </w:r>
            <w:r w:rsidRPr="003108FE">
              <w:t xml:space="preserve"> be.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Die volle Verantwortung für alles und jedes liegt also allein in des Menschen Entscheidungen und Handlungen.</w:t>
            </w:r>
          </w:p>
        </w:tc>
        <w:tc>
          <w:tcPr>
            <w:tcW w:w="2470" w:type="pct"/>
            <w:shd w:val="clear" w:color="auto" w:fill="auto"/>
          </w:tcPr>
          <w:p w:rsidR="00BE0C3B" w:rsidRPr="003108FE" w:rsidRDefault="00BE0C3B" w:rsidP="0097046A">
            <w:pPr>
              <w:spacing w:after="0" w:line="240" w:lineRule="auto"/>
            </w:pPr>
            <w:r w:rsidRPr="003108FE">
              <w:t>The full responsibility for everything and everyone lies alone therefore in the human being</w:t>
            </w:r>
            <w:r>
              <w:t>’s</w:t>
            </w:r>
            <w:r w:rsidRPr="003108FE">
              <w:t xml:space="preserve"> decisions and actions.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Und wird diesen auf den Grund gegangen, dann findet sich das Motiv dazu einzig und allein im menschlichen Bewusstsein resp. in den Gedanken und deren Gefühlen sowie in den daraus resultierenden Verhaltensweisen.</w:t>
            </w:r>
          </w:p>
        </w:tc>
        <w:tc>
          <w:tcPr>
            <w:tcW w:w="2470" w:type="pct"/>
            <w:shd w:val="clear" w:color="auto" w:fill="auto"/>
          </w:tcPr>
          <w:p w:rsidR="00000000" w:rsidRDefault="00BE0C3B">
            <w:pPr>
              <w:spacing w:after="0" w:line="240" w:lineRule="auto"/>
            </w:pPr>
            <w:r>
              <w:t>And when one looks into the</w:t>
            </w:r>
            <w:r w:rsidRPr="003108FE">
              <w:t xml:space="preserve"> </w:t>
            </w:r>
            <w:r>
              <w:t>origins for it, then</w:t>
            </w:r>
            <w:r w:rsidR="00597B99">
              <w:t xml:space="preserve"> it</w:t>
            </w:r>
            <w:r>
              <w:t xml:space="preserve"> is </w:t>
            </w:r>
            <w:r w:rsidR="00597B99">
              <w:t>f</w:t>
            </w:r>
            <w:r>
              <w:t xml:space="preserve">ound </w:t>
            </w:r>
            <w:r w:rsidRPr="003108FE">
              <w:t>solely</w:t>
            </w:r>
            <w:r w:rsidRPr="003108FE" w:rsidDel="0097046A">
              <w:t xml:space="preserve"> </w:t>
            </w:r>
            <w:r w:rsidRPr="003108FE">
              <w:t>in the human consciousness</w:t>
            </w:r>
            <w:r>
              <w:t xml:space="preserve">, i.e., </w:t>
            </w:r>
            <w:r w:rsidRPr="003108FE">
              <w:t xml:space="preserve">in the </w:t>
            </w:r>
            <w:r>
              <w:t xml:space="preserve">thoughts </w:t>
            </w:r>
            <w:r w:rsidRPr="003108FE">
              <w:t xml:space="preserve">and their feelings as well as in the </w:t>
            </w:r>
            <w:r>
              <w:t>behaviours resulting from them</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Das aber bedeutet, dass zunächst in allererster Linie das Bewusstsein und dessen Gedanken sowie die aus diesen hervorgehenden Gefühle kontrolliert und in die richtigen Bahnen gelenkt werden müssen.</w:t>
            </w:r>
          </w:p>
        </w:tc>
        <w:tc>
          <w:tcPr>
            <w:tcW w:w="2470" w:type="pct"/>
            <w:shd w:val="clear" w:color="auto" w:fill="auto"/>
          </w:tcPr>
          <w:p w:rsidR="00BE0C3B" w:rsidRPr="003108FE" w:rsidRDefault="00BE0C3B" w:rsidP="003769DA">
            <w:pPr>
              <w:spacing w:after="0" w:line="240" w:lineRule="auto"/>
            </w:pPr>
            <w:r w:rsidRPr="003108FE">
              <w:t>The means however, that</w:t>
            </w:r>
            <w:r>
              <w:t xml:space="preserve"> initially, first and foremost, </w:t>
            </w:r>
            <w:r w:rsidRPr="003108FE">
              <w:t xml:space="preserve">the consciousness and </w:t>
            </w:r>
            <w:r>
              <w:t>one’s</w:t>
            </w:r>
            <w:r w:rsidRPr="003108FE">
              <w:t xml:space="preserve"> thoughts as well as </w:t>
            </w:r>
            <w:r>
              <w:t>the</w:t>
            </w:r>
            <w:r w:rsidRPr="003108FE">
              <w:t xml:space="preserve"> following feeling</w:t>
            </w:r>
            <w:r>
              <w:t>s</w:t>
            </w:r>
            <w:r w:rsidRPr="003108FE">
              <w:t xml:space="preserve"> must be controlled and must be steered </w:t>
            </w:r>
            <w:r>
              <w:t>o</w:t>
            </w:r>
            <w:r w:rsidRPr="003108FE">
              <w:t>nto the right tracks.</w:t>
            </w:r>
            <w:r>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Dabei ist nicht eine Kontrolle des Bewusstseins sowie der Gedanken und Gefühle im Sinn einer tiefen Meditation gemeint, sondern einzig die Kontrolle des Verstandes und der Vernunft.</w:t>
            </w:r>
          </w:p>
        </w:tc>
        <w:tc>
          <w:tcPr>
            <w:tcW w:w="2470" w:type="pct"/>
            <w:shd w:val="clear" w:color="auto" w:fill="auto"/>
          </w:tcPr>
          <w:p w:rsidR="00BE0C3B" w:rsidRPr="003108FE" w:rsidRDefault="00BE0C3B" w:rsidP="003769DA">
            <w:pPr>
              <w:spacing w:after="0" w:line="240" w:lineRule="auto"/>
            </w:pPr>
            <w:r>
              <w:t xml:space="preserve">Thereby, a </w:t>
            </w:r>
            <w:r w:rsidRPr="003108FE">
              <w:t xml:space="preserve">control of the consciousness as well as the thoughts and feelings is </w:t>
            </w:r>
            <w:r>
              <w:t xml:space="preserve">not meant </w:t>
            </w:r>
            <w:r w:rsidRPr="003108FE">
              <w:t xml:space="preserve">in the sense of a deep meditation but </w:t>
            </w:r>
            <w:r>
              <w:t xml:space="preserve">solely </w:t>
            </w:r>
            <w:r w:rsidRPr="003108FE">
              <w:t xml:space="preserve">the control of the </w:t>
            </w:r>
            <w:r>
              <w:t xml:space="preserve">intellect </w:t>
            </w:r>
            <w:r w:rsidRPr="003108FE">
              <w:t xml:space="preserve">and the </w:t>
            </w:r>
            <w:r>
              <w:t>rationallity</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Durch diese nämlich kann ein Zurückdrängen von Wut oder Zorn dadurch gewährleistet werden, indem bewusst eine angemessene Hochachtung vor den Rechten des Mitenschen und das Verständnis für ihn geschaffen und er in Gleichheit und Gleichwertigkeit geachtet wird.</w:t>
            </w:r>
          </w:p>
        </w:tc>
        <w:tc>
          <w:tcPr>
            <w:tcW w:w="2470" w:type="pct"/>
            <w:shd w:val="clear" w:color="auto" w:fill="auto"/>
          </w:tcPr>
          <w:p w:rsidR="00BE0C3B" w:rsidRPr="003108FE" w:rsidRDefault="00BE0C3B" w:rsidP="002B6CD7">
            <w:pPr>
              <w:spacing w:after="0" w:line="240" w:lineRule="auto"/>
            </w:pPr>
            <w:r>
              <w:t xml:space="preserve">Namely through this can a </w:t>
            </w:r>
            <w:r w:rsidRPr="003108FE">
              <w:t xml:space="preserve">repressing of </w:t>
            </w:r>
            <w:r>
              <w:t>anger</w:t>
            </w:r>
            <w:r w:rsidRPr="003108FE">
              <w:t xml:space="preserve"> or </w:t>
            </w:r>
            <w:r>
              <w:t>rage</w:t>
            </w:r>
            <w:r w:rsidRPr="003108FE">
              <w:t xml:space="preserve"> be guaranteed, in that consciously an appropriate </w:t>
            </w:r>
            <w:r>
              <w:t>respect</w:t>
            </w:r>
            <w:r w:rsidRPr="003108FE">
              <w:t xml:space="preserve"> </w:t>
            </w:r>
            <w:r>
              <w:t>for</w:t>
            </w:r>
            <w:r w:rsidRPr="003108FE">
              <w:t xml:space="preserve"> the rights of </w:t>
            </w:r>
            <w:r>
              <w:t xml:space="preserve">one’s fellow human </w:t>
            </w:r>
            <w:r w:rsidRPr="003108FE">
              <w:t xml:space="preserve">and the understanding for </w:t>
            </w:r>
            <w:r>
              <w:t>him or her is shaped</w:t>
            </w:r>
            <w:r w:rsidRPr="003108FE">
              <w:t xml:space="preserve"> and </w:t>
            </w:r>
            <w:r>
              <w:t>he or she is regarded as equal and equally valuable.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Es ist eine unbestreitbare Tatsache, dass Wut und Zorn nicht froh und nicht glücklich machen und weder Liebe, Freiheit noch Frieden und auch keine Harmonie erschaffen, sondern gegenteilig alle diese hohen Werte unmöglich machen.</w:t>
            </w:r>
          </w:p>
        </w:tc>
        <w:tc>
          <w:tcPr>
            <w:tcW w:w="2470" w:type="pct"/>
            <w:shd w:val="clear" w:color="auto" w:fill="auto"/>
          </w:tcPr>
          <w:p w:rsidR="00BE0C3B" w:rsidRPr="003108FE" w:rsidRDefault="00BE0C3B" w:rsidP="00E95AC5">
            <w:pPr>
              <w:spacing w:after="0" w:line="240" w:lineRule="auto"/>
            </w:pPr>
            <w:r w:rsidRPr="003108FE">
              <w:t xml:space="preserve">It is an indisputable fact that </w:t>
            </w:r>
            <w:r>
              <w:t>anger and rage</w:t>
            </w:r>
            <w:r w:rsidRPr="003108FE">
              <w:t xml:space="preserve"> do</w:t>
            </w:r>
            <w:r>
              <w:t xml:space="preserve"> </w:t>
            </w:r>
            <w:r w:rsidRPr="003108FE">
              <w:t>n</w:t>
            </w:r>
            <w:r>
              <w:t>o</w:t>
            </w:r>
            <w:r w:rsidRPr="003108FE">
              <w:t xml:space="preserve">t make </w:t>
            </w:r>
            <w:r>
              <w:t>joy</w:t>
            </w:r>
            <w:r w:rsidRPr="003108FE">
              <w:t xml:space="preserve"> </w:t>
            </w:r>
            <w:r>
              <w:t>nor happiness</w:t>
            </w:r>
            <w:r w:rsidR="00597B99">
              <w:t>,</w:t>
            </w:r>
            <w:r>
              <w:t xml:space="preserve"> </w:t>
            </w:r>
            <w:r w:rsidRPr="003108FE">
              <w:t xml:space="preserve">and neither </w:t>
            </w:r>
            <w:r>
              <w:t xml:space="preserve">does it create </w:t>
            </w:r>
            <w:r w:rsidRPr="003108FE">
              <w:t>love, freedom</w:t>
            </w:r>
            <w:r>
              <w:t xml:space="preserve"> nor</w:t>
            </w:r>
            <w:r w:rsidRPr="003108FE">
              <w:t xml:space="preserve"> peace and also no harmony but contrar</w:t>
            </w:r>
            <w:r>
              <w:t xml:space="preserve">ily, it makes </w:t>
            </w:r>
            <w:r w:rsidRPr="003108FE">
              <w:t>all these high values</w:t>
            </w:r>
            <w:r>
              <w:t xml:space="preserve"> </w:t>
            </w:r>
            <w:r w:rsidRPr="003108FE">
              <w:t>impossible</w:t>
            </w:r>
            <w:r>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Wird alles negativ, ungut oder böse und angriffig in Erscheinung Tretende verständig und vernünftig bedacht und allem Liebe, Güte, Mitgefühl und Würde sowie Ruhe und Friedlichkeit entgegengebracht, dann wird das Bewusstsein ebenso besänftigt wie auch die Gedanken und deren Gefühle, was auch eine beruhigende Wirkung auf die Psyche bewirkt.</w:t>
            </w:r>
          </w:p>
        </w:tc>
        <w:tc>
          <w:tcPr>
            <w:tcW w:w="2470" w:type="pct"/>
            <w:shd w:val="clear" w:color="auto" w:fill="auto"/>
          </w:tcPr>
          <w:p w:rsidR="00BE0C3B" w:rsidRPr="003108FE" w:rsidRDefault="00BE0C3B" w:rsidP="000F12D8">
            <w:pPr>
              <w:spacing w:after="0" w:line="240" w:lineRule="auto"/>
            </w:pPr>
            <w:r>
              <w:t>If e</w:t>
            </w:r>
            <w:r w:rsidRPr="003108FE">
              <w:t xml:space="preserve">verything </w:t>
            </w:r>
            <w:r>
              <w:t>negative, offensive or evil and confrontational were reasonably and rationally</w:t>
            </w:r>
            <w:r w:rsidRPr="003108FE">
              <w:t xml:space="preserve"> </w:t>
            </w:r>
            <w:r>
              <w:t xml:space="preserve">considered </w:t>
            </w:r>
            <w:r w:rsidRPr="003108FE">
              <w:t xml:space="preserve">and </w:t>
            </w:r>
            <w:r>
              <w:t>met with</w:t>
            </w:r>
            <w:r w:rsidRPr="003108FE">
              <w:t xml:space="preserve"> love, </w:t>
            </w:r>
            <w:r>
              <w:t>goodness</w:t>
            </w:r>
            <w:r w:rsidRPr="003108FE">
              <w:t xml:space="preserve">s, </w:t>
            </w:r>
            <w:r>
              <w:t>feelings for others</w:t>
            </w:r>
            <w:r w:rsidRPr="003108FE">
              <w:t xml:space="preserve"> and dignity as well as </w:t>
            </w:r>
            <w:r>
              <w:t>calmness</w:t>
            </w:r>
            <w:r w:rsidRPr="003108FE">
              <w:t xml:space="preserve"> and peacefulness to all, then the consciousness </w:t>
            </w:r>
            <w:r>
              <w:t xml:space="preserve">will become </w:t>
            </w:r>
            <w:r w:rsidRPr="003108FE">
              <w:t xml:space="preserve">calmed </w:t>
            </w:r>
            <w:r>
              <w:t>as well as</w:t>
            </w:r>
            <w:r w:rsidRPr="003108FE">
              <w:t xml:space="preserve"> the thoughts and their feeling</w:t>
            </w:r>
            <w:r>
              <w:t>s</w:t>
            </w:r>
            <w:r w:rsidRPr="003108FE">
              <w:t xml:space="preserve"> as well </w:t>
            </w:r>
            <w:r>
              <w:t xml:space="preserve">as a </w:t>
            </w:r>
            <w:r w:rsidRPr="003108FE">
              <w:t xml:space="preserve">calming effect on the psyche </w:t>
            </w:r>
            <w:r>
              <w:t>is brought about</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Tatsächlich möchte kein Mensch Wut oder Zorn, weder in sich selbst noch bei den Mitmenschen, denn Liebe, Frieden, Freiheit und Harmonie sind die Grundwerte des inneren und natürlich gegebenen Wesens.</w:t>
            </w:r>
          </w:p>
        </w:tc>
        <w:tc>
          <w:tcPr>
            <w:tcW w:w="2470" w:type="pct"/>
            <w:shd w:val="clear" w:color="auto" w:fill="auto"/>
          </w:tcPr>
          <w:p w:rsidR="00BE0C3B" w:rsidRDefault="00BE0C3B" w:rsidP="003108FE">
            <w:pPr>
              <w:spacing w:after="0" w:line="240" w:lineRule="auto"/>
            </w:pPr>
            <w:r w:rsidRPr="003108FE">
              <w:t xml:space="preserve">Actually, no human being would like </w:t>
            </w:r>
            <w:r>
              <w:t>anger</w:t>
            </w:r>
            <w:r w:rsidRPr="003108FE">
              <w:t xml:space="preserve"> or </w:t>
            </w:r>
            <w:r>
              <w:t>rage</w:t>
            </w:r>
            <w:r w:rsidRPr="003108FE">
              <w:t xml:space="preserve">, neither in </w:t>
            </w:r>
            <w:r>
              <w:t>his or herself</w:t>
            </w:r>
            <w:r w:rsidRPr="003108FE">
              <w:t xml:space="preserve"> </w:t>
            </w:r>
            <w:r>
              <w:t>nor in their</w:t>
            </w:r>
            <w:r w:rsidRPr="003108FE">
              <w:t xml:space="preserve"> fellow </w:t>
            </w:r>
            <w:r>
              <w:t>humans</w:t>
            </w:r>
            <w:r w:rsidRPr="003108FE">
              <w:t xml:space="preserve"> because love, peace, freedom and harmony are the </w:t>
            </w:r>
            <w:r>
              <w:t>fundamental</w:t>
            </w:r>
            <w:r w:rsidRPr="003108FE">
              <w:t xml:space="preserve">-values of the inner and </w:t>
            </w:r>
            <w:r>
              <w:t>naturally</w:t>
            </w:r>
            <w:r w:rsidRPr="003108FE">
              <w:t xml:space="preserve"> given nature.</w:t>
            </w:r>
          </w:p>
          <w:p w:rsidR="00BE0C3B" w:rsidRPr="003108FE" w:rsidRDefault="00BE0C3B" w:rsidP="003108FE">
            <w:pPr>
              <w:spacing w:after="0" w:line="240" w:lineRule="auto"/>
            </w:pP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 xml:space="preserve">Niemand strebt nach bewusstseinsmässiger Unruhe, nach Wut oder Zorn; doch durch Unkenntnis und </w:t>
            </w:r>
            <w:r w:rsidRPr="003108FE">
              <w:lastRenderedPageBreak/>
              <w:t>Nichtgebrauchen des Verstandes und der Vernunft sowie durch Selbstsucht, Egoismus und Nichtbefolgen der schöpferisch-natürlichen Gesetze und Gebote usw. treten sie dennoch in Erscheinung.</w:t>
            </w:r>
          </w:p>
        </w:tc>
        <w:tc>
          <w:tcPr>
            <w:tcW w:w="2470" w:type="pct"/>
            <w:shd w:val="clear" w:color="auto" w:fill="auto"/>
          </w:tcPr>
          <w:p w:rsidR="00BE0C3B" w:rsidRPr="003108FE" w:rsidRDefault="00BE0C3B" w:rsidP="00C6218A">
            <w:pPr>
              <w:spacing w:after="0" w:line="240" w:lineRule="auto"/>
            </w:pPr>
            <w:r w:rsidRPr="003108FE">
              <w:lastRenderedPageBreak/>
              <w:t xml:space="preserve">Nobody strives </w:t>
            </w:r>
            <w:r>
              <w:t xml:space="preserve">after consciousness-based </w:t>
            </w:r>
            <w:r w:rsidRPr="003108FE">
              <w:t xml:space="preserve">unrest, after </w:t>
            </w:r>
            <w:r>
              <w:t>anger</w:t>
            </w:r>
            <w:r w:rsidRPr="003108FE">
              <w:t xml:space="preserve"> or </w:t>
            </w:r>
            <w:r>
              <w:t>rage</w:t>
            </w:r>
            <w:r w:rsidRPr="003108FE">
              <w:t xml:space="preserve">, </w:t>
            </w:r>
            <w:r>
              <w:t xml:space="preserve">, yet, </w:t>
            </w:r>
            <w:r w:rsidRPr="003108FE">
              <w:t xml:space="preserve">nevertheless </w:t>
            </w:r>
            <w:r>
              <w:t xml:space="preserve">they make </w:t>
            </w:r>
            <w:r>
              <w:lastRenderedPageBreak/>
              <w:t>their appearance due to</w:t>
            </w:r>
            <w:r w:rsidRPr="003108FE">
              <w:t xml:space="preserve"> ignorance and </w:t>
            </w:r>
            <w:r>
              <w:t>non-use</w:t>
            </w:r>
            <w:r w:rsidRPr="003108FE">
              <w:t xml:space="preserve"> of the </w:t>
            </w:r>
            <w:r>
              <w:t xml:space="preserve">intellect </w:t>
            </w:r>
            <w:r w:rsidRPr="003108FE">
              <w:t xml:space="preserve">and the </w:t>
            </w:r>
            <w:r>
              <w:t xml:space="preserve">rationality </w:t>
            </w:r>
            <w:r w:rsidRPr="003108FE">
              <w:t xml:space="preserve">as well as through selfishness, egoism and </w:t>
            </w:r>
            <w:r>
              <w:t>non-following of</w:t>
            </w:r>
            <w:r w:rsidRPr="003108FE">
              <w:t xml:space="preserve"> the </w:t>
            </w:r>
            <w:r>
              <w:t>creational</w:t>
            </w:r>
            <w:r w:rsidRPr="003108FE">
              <w:t xml:space="preserve">-natural laws and </w:t>
            </w:r>
            <w:r>
              <w:t>recommendations</w:t>
            </w:r>
            <w:r w:rsidR="007075B8">
              <w:t>,</w:t>
            </w:r>
            <w:r w:rsidRPr="003108FE">
              <w:t xml:space="preserve"> etc</w:t>
            </w:r>
            <w:r>
              <w:t>.</w:t>
            </w:r>
            <w:r w:rsidRPr="003108FE">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lastRenderedPageBreak/>
              <w:t>So entstehen durch die Macht der Nichtbefolgung und der Unkenntnis in bezug auf die Gesetze und Gebote schlechte Gedanken und Gefühle, schlechte Haltungen, Verhaltensweisen und Niedergeschlagenheit usw., wodurch der Weg zu Wut oder Zorn geebnet und freigemacht wird.</w:t>
            </w:r>
          </w:p>
        </w:tc>
        <w:tc>
          <w:tcPr>
            <w:tcW w:w="2470" w:type="pct"/>
            <w:shd w:val="clear" w:color="auto" w:fill="auto"/>
          </w:tcPr>
          <w:p w:rsidR="00BE0C3B" w:rsidRPr="003108FE" w:rsidRDefault="00BE0C3B" w:rsidP="00C6218A">
            <w:pPr>
              <w:spacing w:after="0" w:line="240" w:lineRule="auto"/>
            </w:pPr>
            <w:r>
              <w:t>Through the power of the non</w:t>
            </w:r>
            <w:r w:rsidRPr="003108FE">
              <w:t>-</w:t>
            </w:r>
            <w:r>
              <w:t>following</w:t>
            </w:r>
            <w:r w:rsidRPr="003108FE">
              <w:t xml:space="preserve"> and the ignorance concerning the laws and </w:t>
            </w:r>
            <w:r>
              <w:t>recommendations</w:t>
            </w:r>
            <w:r w:rsidRPr="003108FE">
              <w:t xml:space="preserve"> etc</w:t>
            </w:r>
            <w:r>
              <w:t xml:space="preserve">., </w:t>
            </w:r>
            <w:r w:rsidRPr="003108FE">
              <w:t xml:space="preserve">bad thoughts and feelings, </w:t>
            </w:r>
            <w:r>
              <w:t>bad behviour</w:t>
            </w:r>
            <w:r w:rsidRPr="003108FE">
              <w:t xml:space="preserve">s and dejection </w:t>
            </w:r>
            <w:r>
              <w:t>thus build up</w:t>
            </w:r>
            <w:r w:rsidRPr="003108FE">
              <w:t xml:space="preserve">, </w:t>
            </w:r>
            <w:r>
              <w:t>whereby the way is paved to anger</w:t>
            </w:r>
            <w:r w:rsidRPr="003108FE">
              <w:t xml:space="preserve"> or </w:t>
            </w:r>
            <w:r>
              <w:t>rage and they are let loose.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Genau durch Wut und Zorn verliert der Mensch dann eine seiner besten und von Natur aus gegebenen Fähigkeiten, nämlich seine gesunde Urteilskraft.</w:t>
            </w:r>
          </w:p>
        </w:tc>
        <w:tc>
          <w:tcPr>
            <w:tcW w:w="2470" w:type="pct"/>
            <w:shd w:val="clear" w:color="auto" w:fill="auto"/>
          </w:tcPr>
          <w:p w:rsidR="00BE0C3B" w:rsidRPr="003108FE" w:rsidRDefault="00BE0C3B" w:rsidP="00C6218A">
            <w:pPr>
              <w:spacing w:after="0" w:line="240" w:lineRule="auto"/>
            </w:pPr>
            <w:r w:rsidRPr="003108FE">
              <w:t xml:space="preserve">Exactly through </w:t>
            </w:r>
            <w:r>
              <w:t>anger and rage</w:t>
            </w:r>
            <w:r w:rsidRPr="003108FE">
              <w:t>, the human being loses one then his</w:t>
            </w:r>
            <w:r>
              <w:t xml:space="preserve"> or her </w:t>
            </w:r>
            <w:r w:rsidRPr="003108FE">
              <w:t>best</w:t>
            </w:r>
            <w:r w:rsidR="00E505EE">
              <w:t>,</w:t>
            </w:r>
            <w:r w:rsidRPr="003108FE">
              <w:t xml:space="preserve"> and natur</w:t>
            </w:r>
            <w:r>
              <w:t>ally</w:t>
            </w:r>
            <w:r w:rsidRPr="003108FE">
              <w:t xml:space="preserve"> given</w:t>
            </w:r>
            <w:r w:rsidR="00E505EE">
              <w:t>,</w:t>
            </w:r>
            <w:r w:rsidRPr="003108FE">
              <w:t xml:space="preserve"> </w:t>
            </w:r>
            <w:r>
              <w:t>cap</w:t>
            </w:r>
            <w:r w:rsidRPr="003108FE">
              <w:t>abilities, namely</w:t>
            </w:r>
            <w:r w:rsidR="00E505EE">
              <w:t>,</w:t>
            </w:r>
            <w:r w:rsidRPr="003108FE">
              <w:t xml:space="preserve"> his</w:t>
            </w:r>
            <w:r>
              <w:t xml:space="preserve"> or her</w:t>
            </w:r>
            <w:r w:rsidRPr="003108FE">
              <w:t xml:space="preserve"> healthy power of </w:t>
            </w:r>
            <w:r>
              <w:t xml:space="preserve">discernment.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Im Gegensatz zu den Tieren und dem Getier allgemein hat der bewusstseinsmässig gesunde Mensch ein gut funktionierendes Gehirn, das ihm erlaubt zu beurteilen, was Recht und was Unrecht ist.</w:t>
            </w:r>
          </w:p>
        </w:tc>
        <w:tc>
          <w:tcPr>
            <w:tcW w:w="2470" w:type="pct"/>
            <w:shd w:val="clear" w:color="auto" w:fill="auto"/>
          </w:tcPr>
          <w:p w:rsidR="00BE0C3B" w:rsidRPr="003108FE" w:rsidRDefault="00BE0C3B" w:rsidP="00C351B9">
            <w:pPr>
              <w:spacing w:after="0" w:line="240" w:lineRule="auto"/>
            </w:pPr>
            <w:r>
              <w:t>In</w:t>
            </w:r>
            <w:r w:rsidRPr="003108FE">
              <w:t xml:space="preserve"> contrast to the animals and </w:t>
            </w:r>
            <w:r>
              <w:t xml:space="preserve">all </w:t>
            </w:r>
            <w:r w:rsidRPr="003108FE">
              <w:t>the creature</w:t>
            </w:r>
            <w:r>
              <w:t>s</w:t>
            </w:r>
            <w:r w:rsidRPr="003108FE">
              <w:t xml:space="preserve">, </w:t>
            </w:r>
            <w:r>
              <w:t xml:space="preserve">in general, </w:t>
            </w:r>
            <w:r w:rsidRPr="003108FE">
              <w:t xml:space="preserve">the </w:t>
            </w:r>
            <w:r>
              <w:t>consciousness-based</w:t>
            </w:r>
            <w:r w:rsidRPr="003108FE">
              <w:t xml:space="preserve"> healthy human being has a well working brain, that </w:t>
            </w:r>
            <w:r>
              <w:t xml:space="preserve">allows </w:t>
            </w:r>
            <w:r w:rsidRPr="003108FE">
              <w:t>him</w:t>
            </w:r>
            <w:r w:rsidR="00597B99">
              <w:t xml:space="preserve"> or </w:t>
            </w:r>
            <w:r>
              <w:t xml:space="preserve">her </w:t>
            </w:r>
            <w:r w:rsidRPr="003108FE">
              <w:t>to</w:t>
            </w:r>
            <w:r>
              <w:t xml:space="preserve"> assess what is right and what is wrong.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Und das vermag er nicht nur zu tun für den Moment der Gegenwart, sondern auch in bezug auf die Vergangenheit und die gesamte Zukunft.</w:t>
            </w:r>
          </w:p>
        </w:tc>
        <w:tc>
          <w:tcPr>
            <w:tcW w:w="2470" w:type="pct"/>
            <w:shd w:val="clear" w:color="auto" w:fill="auto"/>
          </w:tcPr>
          <w:p w:rsidR="00BE0C3B" w:rsidRPr="003108FE" w:rsidRDefault="00BE0C3B" w:rsidP="00C351B9">
            <w:pPr>
              <w:spacing w:after="0" w:line="240" w:lineRule="auto"/>
            </w:pPr>
            <w:r w:rsidRPr="003108FE">
              <w:t xml:space="preserve">And </w:t>
            </w:r>
            <w:r>
              <w:t xml:space="preserve">he or she </w:t>
            </w:r>
            <w:r w:rsidRPr="003108FE">
              <w:t xml:space="preserve">is able to </w:t>
            </w:r>
            <w:r>
              <w:t xml:space="preserve">not only </w:t>
            </w:r>
            <w:r w:rsidRPr="003108FE">
              <w:t xml:space="preserve">do  </w:t>
            </w:r>
            <w:r>
              <w:t xml:space="preserve">this at the present </w:t>
            </w:r>
            <w:r w:rsidRPr="003108FE">
              <w:t xml:space="preserve">moment but also </w:t>
            </w:r>
            <w:r>
              <w:t>with regard to the</w:t>
            </w:r>
            <w:r w:rsidRPr="003108FE">
              <w:t xml:space="preserve"> past and the entire future.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So vermag er, ohne dass er hellsichtig ist, mit seinem klaren Verstand zu beurteilen, was richtig und was falsch ist, ob die eine oder andere Ursache zu welcher Wirkung führt und ob das eine oder andere Wort, jene Methode oder diese oder jene Handlung oder Tat zu diesem oder jenem Ergebnis führt.</w:t>
            </w:r>
          </w:p>
        </w:tc>
        <w:tc>
          <w:tcPr>
            <w:tcW w:w="2470" w:type="pct"/>
            <w:shd w:val="clear" w:color="auto" w:fill="auto"/>
          </w:tcPr>
          <w:p w:rsidR="00000000" w:rsidRDefault="00BE0C3B">
            <w:pPr>
              <w:spacing w:after="0" w:line="240" w:lineRule="auto"/>
            </w:pPr>
            <w:r w:rsidRPr="003108FE">
              <w:t>He</w:t>
            </w:r>
            <w:r>
              <w:t xml:space="preserve"> or she</w:t>
            </w:r>
            <w:r w:rsidRPr="003108FE">
              <w:t xml:space="preserve"> is able</w:t>
            </w:r>
            <w:r>
              <w:t xml:space="preserve"> to assess, without being clairvoyant, with his or her clear understanding, </w:t>
            </w:r>
            <w:r w:rsidRPr="003108FE">
              <w:t>what</w:t>
            </w:r>
            <w:r>
              <w:t xml:space="preserve"> is right</w:t>
            </w:r>
            <w:r w:rsidRPr="003108FE">
              <w:t xml:space="preserve"> and wrong</w:t>
            </w:r>
            <w:r>
              <w:t>,</w:t>
            </w:r>
            <w:r w:rsidR="00597B99">
              <w:t xml:space="preserve"> whether </w:t>
            </w:r>
            <w:r w:rsidRPr="003108FE">
              <w:t xml:space="preserve">one or </w:t>
            </w:r>
            <w:r>
              <w:t>an</w:t>
            </w:r>
            <w:r w:rsidRPr="003108FE">
              <w:t>other cause leads to wh</w:t>
            </w:r>
            <w:r w:rsidR="00597B99">
              <w:t>ich</w:t>
            </w:r>
            <w:r w:rsidRPr="003108FE">
              <w:t xml:space="preserve"> effect and </w:t>
            </w:r>
            <w:r>
              <w:t xml:space="preserve">if </w:t>
            </w:r>
            <w:r w:rsidRPr="003108FE">
              <w:t>th</w:t>
            </w:r>
            <w:r>
              <w:t>is</w:t>
            </w:r>
            <w:r w:rsidRPr="003108FE">
              <w:t xml:space="preserve"> one or </w:t>
            </w:r>
            <w:r w:rsidR="00597B99">
              <w:t>other</w:t>
            </w:r>
            <w:r w:rsidRPr="003108FE">
              <w:t xml:space="preserve"> word, </w:t>
            </w:r>
            <w:r>
              <w:t>this</w:t>
            </w:r>
            <w:r w:rsidRPr="003108FE">
              <w:t xml:space="preserve"> method or </w:t>
            </w:r>
            <w:r>
              <w:t>that</w:t>
            </w:r>
            <w:r w:rsidR="00597B99">
              <w:t>,</w:t>
            </w:r>
            <w:r w:rsidRPr="003108FE">
              <w:t xml:space="preserve"> </w:t>
            </w:r>
            <w:r>
              <w:t>or this deed</w:t>
            </w:r>
            <w:r w:rsidRPr="003108FE">
              <w:t xml:space="preserve"> or action </w:t>
            </w:r>
            <w:r>
              <w:t xml:space="preserve">leads </w:t>
            </w:r>
            <w:r w:rsidRPr="003108FE">
              <w:t xml:space="preserve">to this or that </w:t>
            </w:r>
            <w:r>
              <w:t xml:space="preserve">result.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Ist aber das Bewusstsein von Wut oder Zorn ergriffen, dann spielen die Gedanken und deren Gefühle verrückt, und genau dadurch verliert der Mensch seine Urteilskraft.</w:t>
            </w:r>
          </w:p>
        </w:tc>
        <w:tc>
          <w:tcPr>
            <w:tcW w:w="2470" w:type="pct"/>
            <w:shd w:val="clear" w:color="auto" w:fill="auto"/>
          </w:tcPr>
          <w:p w:rsidR="00BE0C3B" w:rsidRPr="003108FE" w:rsidRDefault="00BE0C3B" w:rsidP="00711B31">
            <w:pPr>
              <w:spacing w:after="0" w:line="240" w:lineRule="auto"/>
            </w:pPr>
            <w:r w:rsidRPr="003108FE">
              <w:t xml:space="preserve">If the consciousness of </w:t>
            </w:r>
            <w:r>
              <w:t>anger</w:t>
            </w:r>
            <w:r w:rsidRPr="003108FE">
              <w:t xml:space="preserve"> or </w:t>
            </w:r>
            <w:r>
              <w:t>rage</w:t>
            </w:r>
            <w:r w:rsidRPr="003108FE">
              <w:t xml:space="preserve"> is seized however, then the thoughts and their feelings </w:t>
            </w:r>
            <w:r>
              <w:t>go haywire</w:t>
            </w:r>
            <w:r w:rsidRPr="003108FE">
              <w:t xml:space="preserve">, and </w:t>
            </w:r>
            <w:r>
              <w:t xml:space="preserve">exactly as a result, </w:t>
            </w:r>
            <w:r w:rsidRPr="003108FE">
              <w:t>the human being loses his</w:t>
            </w:r>
            <w:r>
              <w:t xml:space="preserve"> or her</w:t>
            </w:r>
            <w:r w:rsidRPr="003108FE">
              <w:t xml:space="preserve"> </w:t>
            </w:r>
            <w:r>
              <w:t>power of judgement.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Und geht diese verloren, dann ist das nicht nur traurig, sondern auch gefährlich, denn in Wut oder Zorn geraten bedeutet, dass in mancherlei Hinsicht sehr viel Schaden und Unheil angerichtet wird.</w:t>
            </w:r>
          </w:p>
        </w:tc>
        <w:tc>
          <w:tcPr>
            <w:tcW w:w="2470" w:type="pct"/>
            <w:shd w:val="clear" w:color="auto" w:fill="auto"/>
          </w:tcPr>
          <w:p w:rsidR="00BE0C3B" w:rsidRPr="003108FE" w:rsidRDefault="00BE0C3B" w:rsidP="00AD1A3A">
            <w:pPr>
              <w:spacing w:after="0" w:line="240" w:lineRule="auto"/>
            </w:pPr>
            <w:r w:rsidRPr="003108FE">
              <w:t xml:space="preserve">And </w:t>
            </w:r>
            <w:r>
              <w:t>having lost this</w:t>
            </w:r>
            <w:r w:rsidRPr="003108FE">
              <w:t xml:space="preserve">, then that is not only sorrowful but also dangerous, because </w:t>
            </w:r>
            <w:r>
              <w:t>turning to anger</w:t>
            </w:r>
            <w:r w:rsidRPr="003108FE">
              <w:t xml:space="preserve"> or </w:t>
            </w:r>
            <w:r>
              <w:t>rage</w:t>
            </w:r>
            <w:r w:rsidRPr="003108FE">
              <w:t xml:space="preserve"> </w:t>
            </w:r>
            <w:r>
              <w:t>means that, in many respects,</w:t>
            </w:r>
            <w:r w:rsidRPr="003108FE">
              <w:t xml:space="preserve"> very much damage and </w:t>
            </w:r>
            <w:r>
              <w:t>harm</w:t>
            </w:r>
            <w:r w:rsidRPr="003108FE">
              <w:t xml:space="preserve"> </w:t>
            </w:r>
            <w:r>
              <w:t>becomes wrought.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Das Bewusstsein, die Gedanken und deren Gefühle sowie die Psyche des Menschen sind unvollständig, folglich müssen sie zum Guten und Rechtschaffenen geschult werden, was nur durch eine bewusste Nutzung von Verstand und Vernunft möglich ist.</w:t>
            </w:r>
          </w:p>
        </w:tc>
        <w:tc>
          <w:tcPr>
            <w:tcW w:w="2470" w:type="pct"/>
            <w:shd w:val="clear" w:color="auto" w:fill="auto"/>
          </w:tcPr>
          <w:p w:rsidR="00BE0C3B" w:rsidRPr="003108FE" w:rsidRDefault="00BE0C3B" w:rsidP="00AD1A3A">
            <w:pPr>
              <w:spacing w:after="0" w:line="240" w:lineRule="auto"/>
            </w:pPr>
            <w:r w:rsidRPr="003108FE">
              <w:t>The consciousness, the thoughts and their feelings as well as the psyche of the human being are incomplete, consequently they must be</w:t>
            </w:r>
            <w:r>
              <w:t>come</w:t>
            </w:r>
            <w:r w:rsidRPr="003108FE">
              <w:t xml:space="preserve"> educated to the good and </w:t>
            </w:r>
            <w:r>
              <w:t>conscientious</w:t>
            </w:r>
            <w:r w:rsidRPr="003108FE">
              <w:t xml:space="preserve">, which </w:t>
            </w:r>
            <w:r>
              <w:t>is only</w:t>
            </w:r>
            <w:r w:rsidRPr="003108FE">
              <w:t xml:space="preserve"> possible  through a conscious utili</w:t>
            </w:r>
            <w:r>
              <w:t>s</w:t>
            </w:r>
            <w:r w:rsidRPr="003108FE">
              <w:t xml:space="preserve">ation of </w:t>
            </w:r>
            <w:r>
              <w:t>intellect and rationality</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Da der Mensch nun einmal Mensch und von einem physischen Körper abhängig ist, muss er seine Bewusstseinsfähigkeit des Urteilsvermögens bewahren und lernen, um in jeder Beziehung richtig zu entscheiden und zu handeln.</w:t>
            </w:r>
          </w:p>
        </w:tc>
        <w:tc>
          <w:tcPr>
            <w:tcW w:w="2470" w:type="pct"/>
            <w:shd w:val="clear" w:color="auto" w:fill="auto"/>
          </w:tcPr>
          <w:p w:rsidR="00BE0C3B" w:rsidRPr="003108FE" w:rsidRDefault="00BE0C3B" w:rsidP="00113A18">
            <w:pPr>
              <w:spacing w:after="0" w:line="240" w:lineRule="auto"/>
            </w:pPr>
            <w:r>
              <w:t>That</w:t>
            </w:r>
            <w:r w:rsidRPr="003108FE">
              <w:t xml:space="preserve"> the human being </w:t>
            </w:r>
            <w:r>
              <w:t xml:space="preserve">is simply a </w:t>
            </w:r>
            <w:r w:rsidRPr="003108FE">
              <w:t xml:space="preserve">human being and </w:t>
            </w:r>
            <w:r>
              <w:t xml:space="preserve">is dependent upon </w:t>
            </w:r>
            <w:r w:rsidRPr="003108FE">
              <w:t>a physical body</w:t>
            </w:r>
            <w:r>
              <w:t>, he or she</w:t>
            </w:r>
            <w:r w:rsidRPr="003108FE">
              <w:t xml:space="preserve"> must protect </w:t>
            </w:r>
            <w:r>
              <w:t>the consciousness-capablilty of the judgement abilities</w:t>
            </w:r>
            <w:r w:rsidRPr="003108FE">
              <w:t xml:space="preserve"> </w:t>
            </w:r>
            <w:r>
              <w:t xml:space="preserve">and </w:t>
            </w:r>
            <w:r w:rsidRPr="003108FE">
              <w:t>learn</w:t>
            </w:r>
            <w:r w:rsidR="00E505EE">
              <w:t>,</w:t>
            </w:r>
            <w:r w:rsidRPr="003108FE">
              <w:t xml:space="preserve"> in order to </w:t>
            </w:r>
            <w:r>
              <w:t>decide</w:t>
            </w:r>
            <w:r w:rsidRPr="003108FE">
              <w:t xml:space="preserve"> </w:t>
            </w:r>
            <w:r>
              <w:t xml:space="preserve">and deal correctly </w:t>
            </w:r>
            <w:r w:rsidRPr="003108FE">
              <w:t xml:space="preserve">in </w:t>
            </w:r>
            <w:r>
              <w:t>every case.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 xml:space="preserve">Hierzu ist er selbst verantwortlich mit seinem Selbstbewusstsein und mit seiner Selbstpflege und mit der Erkenntnis der negativen, bösen und schlimmen Folgen der Wut und des Zorns sowie der guten, wertvollen und positiven Wirkungen der Liebe, Güte, </w:t>
            </w:r>
            <w:r w:rsidRPr="003108FE">
              <w:lastRenderedPageBreak/>
              <w:t>Würde und des Mitgefühls.</w:t>
            </w:r>
          </w:p>
        </w:tc>
        <w:tc>
          <w:tcPr>
            <w:tcW w:w="2470" w:type="pct"/>
            <w:shd w:val="clear" w:color="auto" w:fill="auto"/>
          </w:tcPr>
          <w:p w:rsidR="00BE0C3B" w:rsidRPr="003108FE" w:rsidRDefault="00BE0C3B" w:rsidP="00372550">
            <w:pPr>
              <w:spacing w:after="0" w:line="240" w:lineRule="auto"/>
            </w:pPr>
            <w:r w:rsidRPr="003108FE">
              <w:lastRenderedPageBreak/>
              <w:t>To this, he</w:t>
            </w:r>
            <w:r>
              <w:t xml:space="preserve"> or she</w:t>
            </w:r>
            <w:r w:rsidRPr="003108FE">
              <w:t xml:space="preserve"> is </w:t>
            </w:r>
            <w:r>
              <w:t>self-</w:t>
            </w:r>
            <w:r w:rsidRPr="003108FE">
              <w:t>responsibl</w:t>
            </w:r>
            <w:r>
              <w:t>e</w:t>
            </w:r>
            <w:r w:rsidRPr="003108FE">
              <w:t xml:space="preserve"> with his</w:t>
            </w:r>
            <w:r>
              <w:t xml:space="preserve"> or her</w:t>
            </w:r>
            <w:r w:rsidRPr="003108FE">
              <w:t xml:space="preserve"> self-</w:t>
            </w:r>
            <w:r>
              <w:t>consciousness</w:t>
            </w:r>
            <w:r w:rsidRPr="003108FE">
              <w:t xml:space="preserve"> and with his</w:t>
            </w:r>
            <w:r>
              <w:t xml:space="preserve"> or her </w:t>
            </w:r>
            <w:r w:rsidRPr="003108FE">
              <w:t>self-</w:t>
            </w:r>
            <w:r>
              <w:t>cultivation</w:t>
            </w:r>
            <w:r w:rsidRPr="003108FE">
              <w:t xml:space="preserve"> and with the </w:t>
            </w:r>
            <w:r>
              <w:t>evaluation</w:t>
            </w:r>
            <w:r w:rsidRPr="003108FE">
              <w:t xml:space="preserve"> of the negative, evil and bad consequences of the </w:t>
            </w:r>
            <w:r>
              <w:t>anger</w:t>
            </w:r>
            <w:r w:rsidRPr="003108FE">
              <w:t xml:space="preserve"> and the </w:t>
            </w:r>
            <w:r>
              <w:t>rage</w:t>
            </w:r>
            <w:r w:rsidRPr="003108FE">
              <w:t xml:space="preserve"> as well as the good, valuable and positive effects of the love, </w:t>
            </w:r>
            <w:r>
              <w:lastRenderedPageBreak/>
              <w:t>good</w:t>
            </w:r>
            <w:r w:rsidRPr="003108FE">
              <w:t xml:space="preserve">ness, dignity and the </w:t>
            </w:r>
            <w:r>
              <w:t>feeling for others.</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lastRenderedPageBreak/>
              <w:t>Wenn sich der Mensch das immer wieder klarmacht, wird er das Ganze schliesslich verstehen und danach handeln und damit auch sein Bewusstsein kontrollieren.</w:t>
            </w:r>
          </w:p>
        </w:tc>
        <w:tc>
          <w:tcPr>
            <w:tcW w:w="2470" w:type="pct"/>
            <w:shd w:val="clear" w:color="auto" w:fill="auto"/>
          </w:tcPr>
          <w:p w:rsidR="00000000" w:rsidRDefault="00E505EE">
            <w:pPr>
              <w:spacing w:after="0" w:line="240" w:lineRule="auto"/>
            </w:pPr>
            <w:r>
              <w:t xml:space="preserve">When </w:t>
            </w:r>
            <w:r w:rsidR="00BE0C3B" w:rsidRPr="003108FE">
              <w:t>the human being</w:t>
            </w:r>
            <w:r>
              <w:t xml:space="preserve">, time and again, </w:t>
            </w:r>
            <w:r w:rsidR="00BE0C3B" w:rsidRPr="003108FE">
              <w:t xml:space="preserve">makes clear to </w:t>
            </w:r>
            <w:r w:rsidR="00BE0C3B">
              <w:t xml:space="preserve">themselves </w:t>
            </w:r>
            <w:r w:rsidR="00BE0C3B" w:rsidRPr="003108FE">
              <w:t xml:space="preserve">that </w:t>
            </w:r>
            <w:r w:rsidR="00BE0C3B">
              <w:t>he or she</w:t>
            </w:r>
            <w:r w:rsidR="00BE0C3B" w:rsidRPr="003108FE">
              <w:t xml:space="preserve"> will finally understand the </w:t>
            </w:r>
            <w:r w:rsidR="00BE0C3B">
              <w:t xml:space="preserve">totality </w:t>
            </w:r>
            <w:r w:rsidR="00BE0C3B" w:rsidRPr="003108FE">
              <w:t xml:space="preserve">and </w:t>
            </w:r>
            <w:r w:rsidR="00BE0C3B">
              <w:t xml:space="preserve">therefore, </w:t>
            </w:r>
            <w:r w:rsidR="00BE0C3B" w:rsidRPr="003108FE">
              <w:t>will also</w:t>
            </w:r>
            <w:r w:rsidR="00BE0C3B" w:rsidRPr="003108FE" w:rsidDel="00372550">
              <w:t xml:space="preserve"> </w:t>
            </w:r>
            <w:r w:rsidR="00BE0C3B">
              <w:t>handle</w:t>
            </w:r>
            <w:r w:rsidR="00BE0C3B" w:rsidRPr="003108FE">
              <w:t xml:space="preserve"> and</w:t>
            </w:r>
            <w:r>
              <w:t xml:space="preserve"> thereby</w:t>
            </w:r>
            <w:r w:rsidR="00BE0C3B" w:rsidRPr="003108FE">
              <w:t xml:space="preserve"> control </w:t>
            </w:r>
            <w:r w:rsidR="00BE0C3B">
              <w:t xml:space="preserve">his or her </w:t>
            </w:r>
            <w:r w:rsidR="00BE0C3B" w:rsidRPr="003108FE">
              <w:t>consciousness</w:t>
            </w:r>
            <w:r w:rsidR="00BE0C3B">
              <w:t>.</w:t>
            </w:r>
            <w:r w:rsidR="00BE0C3B" w:rsidRPr="003108FE">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So kommt er mit klarem Verstand, Vernunft und mit klarem Bewusstsein und mit ebenso klaren Gedanken und Gefühlen dazu, dass er alles kontrollieren und zum Besten nutzen kann.</w:t>
            </w:r>
          </w:p>
        </w:tc>
        <w:tc>
          <w:tcPr>
            <w:tcW w:w="2470" w:type="pct"/>
            <w:shd w:val="clear" w:color="auto" w:fill="auto"/>
          </w:tcPr>
          <w:p w:rsidR="00000000" w:rsidRDefault="00E505EE">
            <w:pPr>
              <w:spacing w:after="0" w:line="240" w:lineRule="auto"/>
            </w:pPr>
            <w:r>
              <w:t>Thus</w:t>
            </w:r>
            <w:r w:rsidR="00BE0C3B" w:rsidRPr="003108FE">
              <w:t>, he</w:t>
            </w:r>
            <w:r w:rsidR="00BE0C3B">
              <w:t xml:space="preserve"> or she</w:t>
            </w:r>
            <w:r w:rsidR="00BE0C3B" w:rsidRPr="003108FE">
              <w:t xml:space="preserve"> </w:t>
            </w:r>
            <w:r w:rsidR="00125D94">
              <w:t>comes with a</w:t>
            </w:r>
            <w:r w:rsidR="00BE0C3B">
              <w:t xml:space="preserve"> c</w:t>
            </w:r>
            <w:r w:rsidR="00BE0C3B" w:rsidRPr="003108FE">
              <w:t xml:space="preserve">lear </w:t>
            </w:r>
            <w:r w:rsidR="00BE0C3B">
              <w:t>intellect</w:t>
            </w:r>
            <w:r w:rsidR="00BE0C3B" w:rsidRPr="003108FE">
              <w:t xml:space="preserve">, </w:t>
            </w:r>
            <w:r w:rsidR="00BE0C3B">
              <w:t xml:space="preserve">rationality </w:t>
            </w:r>
            <w:r w:rsidR="00BE0C3B" w:rsidRPr="003108FE">
              <w:t>and with clear consciousness and with just as clear thoughts and feelings that he</w:t>
            </w:r>
            <w:r w:rsidR="00BE0C3B">
              <w:t xml:space="preserve"> or she</w:t>
            </w:r>
            <w:r w:rsidR="00BE0C3B" w:rsidRPr="003108FE">
              <w:t xml:space="preserve"> controls everything and </w:t>
            </w:r>
            <w:r w:rsidR="00BE0C3B">
              <w:t>can put them to the best use.</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Jeder Mensch braucht den Frieden, die Freiheit und die Harmonie seines Bewusstseins, wobei es sich nur fragt, ob er diese hohen Werte besitzt oder ob er sie sich zuerst erarbeiten muss, und wenn ja, wie ihm das möglich ist.</w:t>
            </w:r>
          </w:p>
        </w:tc>
        <w:tc>
          <w:tcPr>
            <w:tcW w:w="2470" w:type="pct"/>
            <w:shd w:val="clear" w:color="auto" w:fill="auto"/>
          </w:tcPr>
          <w:p w:rsidR="00000000" w:rsidRDefault="00BE0C3B">
            <w:pPr>
              <w:spacing w:after="0" w:line="240" w:lineRule="auto"/>
            </w:pPr>
            <w:r w:rsidRPr="003108FE">
              <w:t>Each human being needs the peace, the freedom and the harmony of his</w:t>
            </w:r>
            <w:r>
              <w:t xml:space="preserve"> or her </w:t>
            </w:r>
            <w:r w:rsidRPr="003108FE">
              <w:t xml:space="preserve">consciousness, </w:t>
            </w:r>
            <w:r>
              <w:t>in which case</w:t>
            </w:r>
            <w:r w:rsidRPr="003108FE">
              <w:t xml:space="preserve"> </w:t>
            </w:r>
            <w:r w:rsidR="00125D94">
              <w:t>one only asks</w:t>
            </w:r>
            <w:r>
              <w:t xml:space="preserve"> </w:t>
            </w:r>
            <w:r w:rsidRPr="003108FE">
              <w:t xml:space="preserve">whether </w:t>
            </w:r>
            <w:r w:rsidR="00125D94">
              <w:t>they</w:t>
            </w:r>
            <w:r w:rsidRPr="003108FE">
              <w:t xml:space="preserve"> possess these high values or whether </w:t>
            </w:r>
            <w:r w:rsidR="00125D94">
              <w:t>they</w:t>
            </w:r>
            <w:r w:rsidRPr="003108FE">
              <w:t xml:space="preserve"> must first work for </w:t>
            </w:r>
            <w:r>
              <w:t>them</w:t>
            </w:r>
            <w:r w:rsidRPr="003108FE">
              <w:t xml:space="preserve">, and if </w:t>
            </w:r>
            <w:r w:rsidR="00125D94">
              <w:t xml:space="preserve">so, </w:t>
            </w:r>
            <w:r>
              <w:t xml:space="preserve">how this is possible.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Durch Wut oder Zorn ist dies unmöglich, durch Mitgefühl, Liebe, Frieden und Güte sowie durch Würde, Ehrlichkeit, Freiheit, Harmonie und bewusstes Nutzen des Verstandes und der Vernunft kann jedoch der individuelle Bewusstseinsfrieden erlangt werden.</w:t>
            </w:r>
          </w:p>
        </w:tc>
        <w:tc>
          <w:tcPr>
            <w:tcW w:w="2470" w:type="pct"/>
            <w:shd w:val="clear" w:color="auto" w:fill="auto"/>
          </w:tcPr>
          <w:p w:rsidR="00000000" w:rsidRDefault="00BE0C3B">
            <w:pPr>
              <w:spacing w:after="0" w:line="240" w:lineRule="auto"/>
            </w:pPr>
            <w:r w:rsidRPr="003108FE">
              <w:t xml:space="preserve">Through </w:t>
            </w:r>
            <w:r>
              <w:t>anger</w:t>
            </w:r>
            <w:r w:rsidRPr="003108FE">
              <w:t xml:space="preserve"> or </w:t>
            </w:r>
            <w:r>
              <w:t>rage</w:t>
            </w:r>
            <w:r w:rsidRPr="003108FE">
              <w:t xml:space="preserve"> this is impossible, through </w:t>
            </w:r>
            <w:r>
              <w:t>feelings for others</w:t>
            </w:r>
            <w:r w:rsidRPr="003108FE">
              <w:t xml:space="preserve">, love, peace and </w:t>
            </w:r>
            <w:r>
              <w:t>goodnes</w:t>
            </w:r>
            <w:r w:rsidRPr="003108FE">
              <w:t xml:space="preserve">s as well as through dignity, honesty, freedom, harmony and conscious </w:t>
            </w:r>
            <w:r>
              <w:t>use</w:t>
            </w:r>
            <w:r w:rsidRPr="003108FE">
              <w:t xml:space="preserve"> of the </w:t>
            </w:r>
            <w:r>
              <w:t>intellect</w:t>
            </w:r>
            <w:r w:rsidRPr="003108FE">
              <w:t xml:space="preserve"> and the </w:t>
            </w:r>
            <w:r>
              <w:t>rationality</w:t>
            </w:r>
            <w:r w:rsidR="00125D94">
              <w:t xml:space="preserve">, </w:t>
            </w:r>
            <w:r>
              <w:t xml:space="preserve">however, </w:t>
            </w:r>
            <w:r w:rsidRPr="003108FE">
              <w:t xml:space="preserve">can the individual </w:t>
            </w:r>
            <w:r>
              <w:t xml:space="preserve">consciousness-freedom </w:t>
            </w:r>
            <w:r w:rsidRPr="003108FE">
              <w:t xml:space="preserve"> be attained</w:t>
            </w:r>
            <w:r>
              <w:t>.</w:t>
            </w:r>
            <w:r w:rsidRPr="003108FE">
              <w:t xml:space="preserve"> </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Wird dieser erreicht, dann ist das Ergebnis eine grosse Selbstzufriedenheit, Freude und inneres Glück, eine friedliche Familie, Frieden mit den Freunden, Bekannten und den Mitmenschen allgemein, wie in allem aber auch Freiheit, Liebe und Harmonie, und zwar fernab von jedem Streit, von Hass und Rache sowie Vergeltungs drang.</w:t>
            </w:r>
          </w:p>
        </w:tc>
        <w:tc>
          <w:tcPr>
            <w:tcW w:w="2470" w:type="pct"/>
            <w:shd w:val="clear" w:color="auto" w:fill="auto"/>
          </w:tcPr>
          <w:p w:rsidR="00000000" w:rsidRDefault="00BE0C3B">
            <w:pPr>
              <w:spacing w:after="0" w:line="240" w:lineRule="auto"/>
            </w:pPr>
            <w:r>
              <w:t>Should this be reached</w:t>
            </w:r>
            <w:r w:rsidRPr="003108FE">
              <w:t xml:space="preserve">, then the result is </w:t>
            </w:r>
            <w:r>
              <w:t xml:space="preserve">generally </w:t>
            </w:r>
            <w:r w:rsidRPr="003108FE">
              <w:t xml:space="preserve">a </w:t>
            </w:r>
            <w:r w:rsidR="00125D94">
              <w:t>great</w:t>
            </w:r>
            <w:r w:rsidR="00125D94" w:rsidRPr="003108FE">
              <w:t xml:space="preserve"> </w:t>
            </w:r>
            <w:r>
              <w:t xml:space="preserve">freeing of self, liberation </w:t>
            </w:r>
            <w:r w:rsidRPr="003108FE">
              <w:t xml:space="preserve">and inner </w:t>
            </w:r>
            <w:r>
              <w:t>happiness</w:t>
            </w:r>
            <w:r w:rsidRPr="003108FE">
              <w:t xml:space="preserve">, a peaceful family, </w:t>
            </w:r>
            <w:r>
              <w:t xml:space="preserve">peace </w:t>
            </w:r>
            <w:r w:rsidRPr="003108FE">
              <w:t xml:space="preserve">with the friends, </w:t>
            </w:r>
            <w:r>
              <w:t>acquaintances</w:t>
            </w:r>
            <w:r w:rsidRPr="003108FE">
              <w:t xml:space="preserve"> and the fellow man, </w:t>
            </w:r>
            <w:r>
              <w:t xml:space="preserve">but </w:t>
            </w:r>
            <w:r w:rsidRPr="003108FE">
              <w:t xml:space="preserve">as </w:t>
            </w:r>
            <w:r>
              <w:t xml:space="preserve">always, </w:t>
            </w:r>
            <w:r w:rsidRPr="003108FE">
              <w:t>freedom, love and harmony</w:t>
            </w:r>
            <w:r>
              <w:t xml:space="preserve"> penetrate fa</w:t>
            </w:r>
            <w:r w:rsidRPr="003108FE">
              <w:t xml:space="preserve">r away from </w:t>
            </w:r>
            <w:r>
              <w:t xml:space="preserve">each </w:t>
            </w:r>
            <w:r w:rsidRPr="003108FE">
              <w:t xml:space="preserve">dispute, from </w:t>
            </w:r>
            <w:r>
              <w:t xml:space="preserve">hate </w:t>
            </w:r>
            <w:r w:rsidRPr="003108FE">
              <w:t xml:space="preserve">and revenge as well as </w:t>
            </w:r>
            <w:r>
              <w:t>retaliation</w:t>
            </w:r>
            <w:r w:rsidRPr="003108FE">
              <w:t>.</w:t>
            </w:r>
          </w:p>
        </w:tc>
      </w:tr>
      <w:tr w:rsidR="00BE0C3B" w:rsidRPr="003108FE" w:rsidTr="00BE0C3B">
        <w:tc>
          <w:tcPr>
            <w:tcW w:w="2530" w:type="pct"/>
            <w:shd w:val="clear" w:color="auto" w:fill="auto"/>
          </w:tcPr>
          <w:p w:rsidR="00BE0C3B" w:rsidRPr="003108FE" w:rsidRDefault="00BE0C3B" w:rsidP="003108FE">
            <w:pPr>
              <w:spacing w:after="0" w:line="240" w:lineRule="auto"/>
            </w:pPr>
            <w:r w:rsidRPr="003108FE">
              <w:t>Wird das Ganze auf die gesamtmenschliche und politische sowie wirtschaftliche Ebene erweitert, dann können daraus gute Verhaltensweisen, gegen seitige Hochachtung, Haltungen sowie Harmonie, Frieden und Freiheit entstehen, wie aber auch eine Motivation, aus der eine ganzmenschheitliche Einheit und eine sehr wertvolle Zusammenarbeit ent stehen, wodurch ungeheuer viele Probleme gelöst werden können.</w:t>
            </w:r>
          </w:p>
        </w:tc>
        <w:tc>
          <w:tcPr>
            <w:tcW w:w="2470" w:type="pct"/>
            <w:shd w:val="clear" w:color="auto" w:fill="auto"/>
          </w:tcPr>
          <w:p w:rsidR="00000000" w:rsidRDefault="00BE0C3B">
            <w:pPr>
              <w:spacing w:after="0" w:line="240" w:lineRule="auto"/>
            </w:pPr>
            <w:r w:rsidRPr="003108FE">
              <w:t xml:space="preserve">If the </w:t>
            </w:r>
            <w:r>
              <w:t>whole</w:t>
            </w:r>
            <w:r w:rsidRPr="003108FE">
              <w:t xml:space="preserve"> is </w:t>
            </w:r>
            <w:r>
              <w:t>spread to</w:t>
            </w:r>
            <w:r w:rsidRPr="003108FE">
              <w:t xml:space="preserve"> the entire-human</w:t>
            </w:r>
            <w:r>
              <w:t xml:space="preserve"> race</w:t>
            </w:r>
            <w:r w:rsidRPr="003108FE">
              <w:t xml:space="preserve"> and political as well as economic level</w:t>
            </w:r>
            <w:r>
              <w:t>s</w:t>
            </w:r>
            <w:r w:rsidRPr="003108FE">
              <w:t xml:space="preserve">, then good </w:t>
            </w:r>
            <w:r>
              <w:t>behviour</w:t>
            </w:r>
            <w:r w:rsidRPr="003108FE">
              <w:t xml:space="preserve">s can </w:t>
            </w:r>
            <w:r>
              <w:t xml:space="preserve">come </w:t>
            </w:r>
            <w:r w:rsidRPr="003108FE">
              <w:t>from it</w:t>
            </w:r>
            <w:r>
              <w:t xml:space="preserve">; </w:t>
            </w:r>
            <w:r w:rsidRPr="003108FE">
              <w:t xml:space="preserve"> </w:t>
            </w:r>
            <w:r>
              <w:t xml:space="preserve">mutual </w:t>
            </w:r>
            <w:r w:rsidR="00125D94">
              <w:t>recip</w:t>
            </w:r>
            <w:r>
              <w:t>rocity</w:t>
            </w:r>
            <w:r w:rsidRPr="003108FE">
              <w:t xml:space="preserve">, </w:t>
            </w:r>
            <w:r>
              <w:t>attitudes</w:t>
            </w:r>
            <w:r w:rsidRPr="003108FE">
              <w:t xml:space="preserve"> as well as harmony, peace and freedom </w:t>
            </w:r>
            <w:r>
              <w:t>develops</w:t>
            </w:r>
            <w:r w:rsidRPr="003108FE">
              <w:t xml:space="preserve">, </w:t>
            </w:r>
            <w:r>
              <w:t>as</w:t>
            </w:r>
            <w:r w:rsidRPr="003108FE">
              <w:t xml:space="preserve"> also a motivation, from which a</w:t>
            </w:r>
            <w:r>
              <w:t>n</w:t>
            </w:r>
            <w:r w:rsidRPr="003108FE">
              <w:t xml:space="preserve"> </w:t>
            </w:r>
            <w:r>
              <w:t>entire human race oneness</w:t>
            </w:r>
            <w:r w:rsidRPr="003108FE">
              <w:t xml:space="preserve"> and a very valuable cooperation </w:t>
            </w:r>
            <w:r>
              <w:t xml:space="preserve">develops whereby  many </w:t>
            </w:r>
            <w:r w:rsidRPr="003108FE">
              <w:t>enormousl problems can be solved</w:t>
            </w:r>
            <w:r>
              <w:t>.</w:t>
            </w:r>
          </w:p>
        </w:tc>
      </w:tr>
      <w:tr w:rsidR="00BE0C3B" w:rsidRPr="003108FE" w:rsidTr="00BE0C3B">
        <w:tc>
          <w:tcPr>
            <w:tcW w:w="2530" w:type="pct"/>
            <w:shd w:val="clear" w:color="auto" w:fill="auto"/>
          </w:tcPr>
          <w:p w:rsidR="00BE0C3B" w:rsidRPr="003108FE" w:rsidRDefault="00BE0C3B" w:rsidP="003108FE">
            <w:pPr>
              <w:spacing w:after="0" w:line="240" w:lineRule="auto"/>
            </w:pPr>
          </w:p>
        </w:tc>
        <w:tc>
          <w:tcPr>
            <w:tcW w:w="2470" w:type="pct"/>
            <w:shd w:val="clear" w:color="auto" w:fill="auto"/>
          </w:tcPr>
          <w:p w:rsidR="00BE0C3B" w:rsidRPr="003108FE" w:rsidRDefault="00BE0C3B" w:rsidP="003108FE">
            <w:pPr>
              <w:spacing w:after="0" w:line="240" w:lineRule="auto"/>
            </w:pPr>
          </w:p>
        </w:tc>
      </w:tr>
      <w:tr w:rsidR="00BE0C3B" w:rsidRPr="003108FE" w:rsidTr="00BE0C3B">
        <w:tc>
          <w:tcPr>
            <w:tcW w:w="2530" w:type="pct"/>
            <w:shd w:val="clear" w:color="auto" w:fill="auto"/>
          </w:tcPr>
          <w:p w:rsidR="00597B99" w:rsidRDefault="00BE0C3B" w:rsidP="003108FE">
            <w:pPr>
              <w:spacing w:after="0" w:line="240" w:lineRule="auto"/>
            </w:pPr>
            <w:r w:rsidRPr="003108FE">
              <w:t xml:space="preserve">Billy </w:t>
            </w:r>
          </w:p>
          <w:p w:rsidR="00597B99" w:rsidRDefault="00BE0C3B" w:rsidP="003108FE">
            <w:pPr>
              <w:spacing w:after="0" w:line="240" w:lineRule="auto"/>
            </w:pPr>
            <w:r w:rsidRPr="003108FE">
              <w:t xml:space="preserve">Semjase-Silver-Star-Center, </w:t>
            </w:r>
          </w:p>
          <w:p w:rsidR="00BE0C3B" w:rsidRPr="003108FE" w:rsidRDefault="00BE0C3B" w:rsidP="003108FE">
            <w:pPr>
              <w:spacing w:after="0" w:line="240" w:lineRule="auto"/>
            </w:pPr>
            <w:r w:rsidRPr="003108FE">
              <w:t>22.</w:t>
            </w:r>
            <w:r w:rsidR="00597B99" w:rsidRPr="003108FE">
              <w:t xml:space="preserve"> Juni 2011, 15.43 h</w:t>
            </w:r>
          </w:p>
        </w:tc>
        <w:tc>
          <w:tcPr>
            <w:tcW w:w="2470" w:type="pct"/>
            <w:shd w:val="clear" w:color="auto" w:fill="auto"/>
          </w:tcPr>
          <w:p w:rsidR="00597B99" w:rsidRDefault="00BE0C3B" w:rsidP="003108FE">
            <w:pPr>
              <w:spacing w:after="0" w:line="240" w:lineRule="auto"/>
            </w:pPr>
            <w:bookmarkStart w:id="0" w:name="_GoBack"/>
            <w:r w:rsidRPr="003108FE">
              <w:t xml:space="preserve">Billy </w:t>
            </w:r>
          </w:p>
          <w:p w:rsidR="00BE0C3B" w:rsidRDefault="00BE0C3B" w:rsidP="003108FE">
            <w:pPr>
              <w:spacing w:after="0" w:line="240" w:lineRule="auto"/>
            </w:pPr>
            <w:r w:rsidRPr="003108FE">
              <w:t xml:space="preserve">Semjase-Silver-Star-Center, </w:t>
            </w:r>
          </w:p>
          <w:p w:rsidR="00000000" w:rsidRDefault="00597B99">
            <w:pPr>
              <w:spacing w:after="0" w:line="240" w:lineRule="auto"/>
            </w:pPr>
            <w:r w:rsidRPr="003108FE">
              <w:t xml:space="preserve">June </w:t>
            </w:r>
            <w:r>
              <w:t>22</w:t>
            </w:r>
            <w:r w:rsidRPr="007F7571">
              <w:rPr>
                <w:vertAlign w:val="superscript"/>
              </w:rPr>
              <w:t>nd</w:t>
            </w:r>
            <w:r>
              <w:t xml:space="preserve">, </w:t>
            </w:r>
            <w:r w:rsidRPr="003108FE">
              <w:t xml:space="preserve">2011, 15.43 </w:t>
            </w:r>
            <w:r>
              <w:t>hrs</w:t>
            </w:r>
            <w:r w:rsidRPr="003108FE" w:rsidDel="007C6D54">
              <w:t xml:space="preserve"> </w:t>
            </w:r>
            <w:bookmarkEnd w:id="0"/>
          </w:p>
        </w:tc>
      </w:tr>
      <w:tr w:rsidR="00BE0C3B" w:rsidRPr="003108FE" w:rsidTr="00BE0C3B">
        <w:tc>
          <w:tcPr>
            <w:tcW w:w="2530" w:type="pct"/>
            <w:shd w:val="clear" w:color="auto" w:fill="auto"/>
          </w:tcPr>
          <w:p w:rsidR="00BE0C3B" w:rsidRPr="003108FE" w:rsidRDefault="00BE0C3B" w:rsidP="003108FE">
            <w:pPr>
              <w:spacing w:after="0" w:line="240" w:lineRule="auto"/>
            </w:pPr>
          </w:p>
        </w:tc>
        <w:tc>
          <w:tcPr>
            <w:tcW w:w="2470" w:type="pct"/>
            <w:shd w:val="clear" w:color="auto" w:fill="auto"/>
          </w:tcPr>
          <w:p w:rsidR="00BE0C3B" w:rsidRDefault="00BE0C3B" w:rsidP="003108FE">
            <w:pPr>
              <w:spacing w:after="0" w:line="240" w:lineRule="auto"/>
            </w:pPr>
          </w:p>
          <w:p w:rsidR="00BE0C3B" w:rsidRPr="003108FE" w:rsidRDefault="00BE0C3B" w:rsidP="003108FE">
            <w:pPr>
              <w:spacing w:after="0" w:line="240" w:lineRule="auto"/>
            </w:pPr>
            <w:r>
              <w:t>Translation: Catherine Mossman, October 2012</w:t>
            </w:r>
          </w:p>
        </w:tc>
      </w:tr>
    </w:tbl>
    <w:p w:rsidR="00381D6E" w:rsidRDefault="00381D6E" w:rsidP="003108FE"/>
    <w:p w:rsidR="003108FE" w:rsidRDefault="003108FE" w:rsidP="003108FE"/>
    <w:sectPr w:rsidR="003108FE" w:rsidSect="00BE0C3B">
      <w:footerReference w:type="even" r:id="rId7"/>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0D8" w:rsidRDefault="00A640D8" w:rsidP="00DC3DDB">
      <w:pPr>
        <w:spacing w:after="0" w:line="240" w:lineRule="auto"/>
      </w:pPr>
      <w:r>
        <w:separator/>
      </w:r>
    </w:p>
  </w:endnote>
  <w:endnote w:type="continuationSeparator" w:id="0">
    <w:p w:rsidR="00A640D8" w:rsidRDefault="00A640D8" w:rsidP="00DC3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EE" w:rsidRDefault="0000620F" w:rsidP="002A695A">
    <w:pPr>
      <w:pStyle w:val="Footer"/>
      <w:framePr w:wrap="around" w:vAnchor="text" w:hAnchor="margin" w:xAlign="right" w:y="1"/>
      <w:rPr>
        <w:rStyle w:val="PageNumber"/>
      </w:rPr>
    </w:pPr>
    <w:r>
      <w:rPr>
        <w:rStyle w:val="PageNumber"/>
      </w:rPr>
      <w:fldChar w:fldCharType="begin"/>
    </w:r>
    <w:r w:rsidR="00E505EE">
      <w:rPr>
        <w:rStyle w:val="PageNumber"/>
      </w:rPr>
      <w:instrText xml:space="preserve">PAGE  </w:instrText>
    </w:r>
    <w:r>
      <w:rPr>
        <w:rStyle w:val="PageNumber"/>
      </w:rPr>
      <w:fldChar w:fldCharType="end"/>
    </w:r>
  </w:p>
  <w:p w:rsidR="00E505EE" w:rsidRDefault="00E505EE" w:rsidP="00DC3D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EE" w:rsidRDefault="0000620F" w:rsidP="002A695A">
    <w:pPr>
      <w:pStyle w:val="Footer"/>
      <w:framePr w:wrap="around" w:vAnchor="text" w:hAnchor="margin" w:xAlign="right" w:y="1"/>
      <w:rPr>
        <w:rStyle w:val="PageNumber"/>
      </w:rPr>
    </w:pPr>
    <w:r>
      <w:rPr>
        <w:rStyle w:val="PageNumber"/>
      </w:rPr>
      <w:fldChar w:fldCharType="begin"/>
    </w:r>
    <w:r w:rsidR="00E505EE">
      <w:rPr>
        <w:rStyle w:val="PageNumber"/>
      </w:rPr>
      <w:instrText xml:space="preserve">PAGE  </w:instrText>
    </w:r>
    <w:r>
      <w:rPr>
        <w:rStyle w:val="PageNumber"/>
      </w:rPr>
      <w:fldChar w:fldCharType="separate"/>
    </w:r>
    <w:r w:rsidR="004F5007">
      <w:rPr>
        <w:rStyle w:val="PageNumber"/>
        <w:noProof/>
      </w:rPr>
      <w:t>1</w:t>
    </w:r>
    <w:r>
      <w:rPr>
        <w:rStyle w:val="PageNumber"/>
      </w:rPr>
      <w:fldChar w:fldCharType="end"/>
    </w:r>
  </w:p>
  <w:p w:rsidR="00E505EE" w:rsidRDefault="00E505EE" w:rsidP="00DC3D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0D8" w:rsidRDefault="00A640D8" w:rsidP="00DC3DDB">
      <w:pPr>
        <w:spacing w:after="0" w:line="240" w:lineRule="auto"/>
      </w:pPr>
      <w:r>
        <w:separator/>
      </w:r>
    </w:p>
  </w:footnote>
  <w:footnote w:type="continuationSeparator" w:id="0">
    <w:p w:rsidR="00A640D8" w:rsidRDefault="00A640D8" w:rsidP="00DC3D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26A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8FE"/>
    <w:rsid w:val="0000620F"/>
    <w:rsid w:val="0003567C"/>
    <w:rsid w:val="0005220F"/>
    <w:rsid w:val="00064D05"/>
    <w:rsid w:val="000F12D8"/>
    <w:rsid w:val="001075AA"/>
    <w:rsid w:val="00113A18"/>
    <w:rsid w:val="00125D94"/>
    <w:rsid w:val="00153EF9"/>
    <w:rsid w:val="00163C5D"/>
    <w:rsid w:val="00185D27"/>
    <w:rsid w:val="002543A1"/>
    <w:rsid w:val="002A695A"/>
    <w:rsid w:val="002B6CD7"/>
    <w:rsid w:val="003108FE"/>
    <w:rsid w:val="00372550"/>
    <w:rsid w:val="00372A9A"/>
    <w:rsid w:val="003769DA"/>
    <w:rsid w:val="00381D6E"/>
    <w:rsid w:val="003F06D5"/>
    <w:rsid w:val="00416D15"/>
    <w:rsid w:val="00441CB3"/>
    <w:rsid w:val="0044619A"/>
    <w:rsid w:val="0046247A"/>
    <w:rsid w:val="004F5007"/>
    <w:rsid w:val="0051170D"/>
    <w:rsid w:val="005429C5"/>
    <w:rsid w:val="00544488"/>
    <w:rsid w:val="00547E00"/>
    <w:rsid w:val="00562FBC"/>
    <w:rsid w:val="0059227A"/>
    <w:rsid w:val="00597B99"/>
    <w:rsid w:val="00623BEC"/>
    <w:rsid w:val="00684A8D"/>
    <w:rsid w:val="006B6AA7"/>
    <w:rsid w:val="006D5064"/>
    <w:rsid w:val="007075B8"/>
    <w:rsid w:val="00711B31"/>
    <w:rsid w:val="00712E29"/>
    <w:rsid w:val="00751B43"/>
    <w:rsid w:val="007B3D4F"/>
    <w:rsid w:val="007C6D54"/>
    <w:rsid w:val="007F6070"/>
    <w:rsid w:val="0080274E"/>
    <w:rsid w:val="00820853"/>
    <w:rsid w:val="00897858"/>
    <w:rsid w:val="008C4615"/>
    <w:rsid w:val="009361CB"/>
    <w:rsid w:val="0097046A"/>
    <w:rsid w:val="00A03079"/>
    <w:rsid w:val="00A31C84"/>
    <w:rsid w:val="00A363F7"/>
    <w:rsid w:val="00A640D8"/>
    <w:rsid w:val="00A67073"/>
    <w:rsid w:val="00AD1A3A"/>
    <w:rsid w:val="00B41526"/>
    <w:rsid w:val="00B679DA"/>
    <w:rsid w:val="00B85897"/>
    <w:rsid w:val="00BE0C3B"/>
    <w:rsid w:val="00C27F81"/>
    <w:rsid w:val="00C351B9"/>
    <w:rsid w:val="00C52BE6"/>
    <w:rsid w:val="00C6218A"/>
    <w:rsid w:val="00CB7D10"/>
    <w:rsid w:val="00CE7AF6"/>
    <w:rsid w:val="00CF7EFB"/>
    <w:rsid w:val="00D13639"/>
    <w:rsid w:val="00D52CC8"/>
    <w:rsid w:val="00D63BC4"/>
    <w:rsid w:val="00D738F4"/>
    <w:rsid w:val="00DA4385"/>
    <w:rsid w:val="00DC3DDB"/>
    <w:rsid w:val="00E00BF9"/>
    <w:rsid w:val="00E14A7E"/>
    <w:rsid w:val="00E2086F"/>
    <w:rsid w:val="00E258E5"/>
    <w:rsid w:val="00E505EE"/>
    <w:rsid w:val="00E95AC5"/>
    <w:rsid w:val="00EC0494"/>
    <w:rsid w:val="00F0421F"/>
    <w:rsid w:val="00F043E5"/>
    <w:rsid w:val="00F6763F"/>
    <w:rsid w:val="00F875D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0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3DDB"/>
    <w:pPr>
      <w:tabs>
        <w:tab w:val="center" w:pos="4320"/>
        <w:tab w:val="right" w:pos="8640"/>
      </w:tabs>
    </w:pPr>
    <w:rPr>
      <w:lang/>
    </w:rPr>
  </w:style>
  <w:style w:type="character" w:customStyle="1" w:styleId="FooterChar">
    <w:name w:val="Footer Char"/>
    <w:link w:val="Footer"/>
    <w:uiPriority w:val="99"/>
    <w:rsid w:val="00DC3DDB"/>
    <w:rPr>
      <w:sz w:val="22"/>
      <w:szCs w:val="22"/>
      <w:lang w:val="en-CA"/>
    </w:rPr>
  </w:style>
  <w:style w:type="character" w:styleId="PageNumber">
    <w:name w:val="page number"/>
    <w:uiPriority w:val="99"/>
    <w:semiHidden/>
    <w:unhideWhenUsed/>
    <w:rsid w:val="00DC3DDB"/>
  </w:style>
  <w:style w:type="paragraph" w:styleId="BalloonText">
    <w:name w:val="Balloon Text"/>
    <w:basedOn w:val="Normal"/>
    <w:link w:val="BalloonTextChar"/>
    <w:uiPriority w:val="99"/>
    <w:semiHidden/>
    <w:unhideWhenUsed/>
    <w:rsid w:val="00B679DA"/>
    <w:pPr>
      <w:spacing w:after="0" w:line="240" w:lineRule="auto"/>
    </w:pPr>
    <w:rPr>
      <w:rFonts w:ascii="Lucida Grande" w:hAnsi="Lucida Grande"/>
      <w:sz w:val="18"/>
      <w:szCs w:val="18"/>
      <w:lang/>
    </w:rPr>
  </w:style>
  <w:style w:type="character" w:customStyle="1" w:styleId="BalloonTextChar">
    <w:name w:val="Balloon Text Char"/>
    <w:link w:val="BalloonText"/>
    <w:uiPriority w:val="99"/>
    <w:semiHidden/>
    <w:rsid w:val="00B679DA"/>
    <w:rPr>
      <w:rFonts w:ascii="Lucida Grande" w:hAnsi="Lucida Grande"/>
      <w:sz w:val="18"/>
      <w:szCs w:val="18"/>
      <w:lang w:val="en-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dc:creator>
  <cp:lastModifiedBy>Michael Uyttebroek</cp:lastModifiedBy>
  <cp:revision>2</cp:revision>
  <dcterms:created xsi:type="dcterms:W3CDTF">2014-11-23T14:59:00Z</dcterms:created>
  <dcterms:modified xsi:type="dcterms:W3CDTF">2014-11-23T14:59:00Z</dcterms:modified>
</cp:coreProperties>
</file>