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25C24" w14:textId="77777777" w:rsidR="00970676" w:rsidRDefault="00F83CAA" w:rsidP="00F83CAA">
      <w:pPr>
        <w:jc w:val="center"/>
        <w:rPr>
          <w:rFonts w:ascii="Nunito" w:eastAsia="Nunito" w:hAnsi="Nunito" w:cs="Nunito"/>
          <w:b/>
          <w:sz w:val="52"/>
          <w:szCs w:val="52"/>
          <w:u w:val="single"/>
        </w:rPr>
      </w:pPr>
      <w:r>
        <w:rPr>
          <w:rFonts w:ascii="Nunito" w:eastAsia="Nunito" w:hAnsi="Nunito" w:cs="Nunito"/>
          <w:b/>
          <w:sz w:val="52"/>
          <w:szCs w:val="52"/>
          <w:u w:val="single"/>
        </w:rPr>
        <w:t>Exhibit Building Monitors</w:t>
      </w:r>
    </w:p>
    <w:p w14:paraId="0F057EF0" w14:textId="1387B1A5" w:rsidR="00970676" w:rsidRDefault="00F83CAA" w:rsidP="00F83C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hanging="634"/>
        <w:jc w:val="center"/>
        <w:rPr>
          <w:rFonts w:ascii="Nunito" w:eastAsia="Nunito" w:hAnsi="Nunito" w:cs="Nunito"/>
          <w:b/>
          <w:color w:val="000000"/>
          <w:sz w:val="28"/>
          <w:szCs w:val="28"/>
        </w:rPr>
      </w:pPr>
      <w:proofErr w:type="gramStart"/>
      <w:r>
        <w:rPr>
          <w:rFonts w:ascii="Nunito" w:eastAsia="Nunito" w:hAnsi="Nunito" w:cs="Nunito"/>
          <w:b/>
          <w:color w:val="000000"/>
          <w:sz w:val="28"/>
          <w:szCs w:val="28"/>
        </w:rPr>
        <w:t>Be visible at all times</w:t>
      </w:r>
      <w:proofErr w:type="gramEnd"/>
      <w:r>
        <w:rPr>
          <w:rFonts w:ascii="Nunito" w:eastAsia="Nunito" w:hAnsi="Nunito" w:cs="Nunito"/>
          <w:b/>
          <w:color w:val="000000"/>
          <w:sz w:val="28"/>
          <w:szCs w:val="28"/>
        </w:rPr>
        <w:t xml:space="preserve"> in the Exhibit Building. Watch so that people do not remove or mess with exhibits and awards; stop them if necessary.</w:t>
      </w:r>
    </w:p>
    <w:p w14:paraId="60E376F5" w14:textId="57B6B792" w:rsidR="00970676" w:rsidRDefault="00F83CAA" w:rsidP="00F83C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hanging="634"/>
        <w:jc w:val="center"/>
        <w:rPr>
          <w:rFonts w:ascii="Nunito" w:eastAsia="Nunito" w:hAnsi="Nunito" w:cs="Nunito"/>
          <w:b/>
          <w:color w:val="000000"/>
          <w:sz w:val="28"/>
          <w:szCs w:val="28"/>
        </w:rPr>
      </w:pPr>
      <w:r>
        <w:rPr>
          <w:rFonts w:ascii="Nunito" w:eastAsia="Nunito" w:hAnsi="Nunito" w:cs="Nunito"/>
          <w:b/>
          <w:color w:val="000000"/>
          <w:sz w:val="28"/>
          <w:szCs w:val="28"/>
        </w:rPr>
        <w:t>Manage rowdy people who may cause damage or harm as needed, including children and adults.</w:t>
      </w:r>
    </w:p>
    <w:p w14:paraId="11577092" w14:textId="17AD3176" w:rsidR="00970676" w:rsidRDefault="00F83CAA" w:rsidP="00F83C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hanging="634"/>
        <w:jc w:val="center"/>
        <w:rPr>
          <w:rFonts w:ascii="Nunito" w:eastAsia="Nunito" w:hAnsi="Nunito" w:cs="Nunito"/>
          <w:b/>
          <w:color w:val="000000"/>
          <w:sz w:val="28"/>
          <w:szCs w:val="28"/>
        </w:rPr>
      </w:pPr>
      <w:r>
        <w:rPr>
          <w:rFonts w:ascii="Nunito" w:eastAsia="Nunito" w:hAnsi="Nunito" w:cs="Nunito"/>
          <w:b/>
          <w:color w:val="000000"/>
          <w:sz w:val="28"/>
          <w:szCs w:val="28"/>
        </w:rPr>
        <w:t xml:space="preserve">Check bathrooms once </w:t>
      </w:r>
      <w:r>
        <w:rPr>
          <w:rFonts w:ascii="Nunito" w:eastAsia="Nunito" w:hAnsi="Nunito" w:cs="Nunito"/>
          <w:b/>
          <w:color w:val="000000"/>
          <w:sz w:val="28"/>
          <w:szCs w:val="28"/>
        </w:rPr>
        <w:t>per hour for supplies and cleanliness. Refill toilet paper/paper</w:t>
      </w:r>
      <w:r>
        <w:rPr>
          <w:rFonts w:ascii="Nunito" w:eastAsia="Nunito" w:hAnsi="Nunito" w:cs="Nunito"/>
          <w:b/>
          <w:sz w:val="28"/>
          <w:szCs w:val="28"/>
        </w:rPr>
        <w:t xml:space="preserve"> towel as needed.</w:t>
      </w:r>
    </w:p>
    <w:p w14:paraId="6286432A" w14:textId="77777777" w:rsidR="00970676" w:rsidRDefault="00F83CAA" w:rsidP="00F83C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hanging="634"/>
        <w:jc w:val="center"/>
        <w:rPr>
          <w:rFonts w:ascii="Nunito" w:eastAsia="Nunito" w:hAnsi="Nunito" w:cs="Nunito"/>
          <w:b/>
          <w:color w:val="000000"/>
          <w:sz w:val="28"/>
          <w:szCs w:val="28"/>
        </w:rPr>
      </w:pPr>
      <w:r>
        <w:rPr>
          <w:rFonts w:ascii="Nunito" w:eastAsia="Nunito" w:hAnsi="Nunito" w:cs="Nunito"/>
          <w:b/>
          <w:color w:val="000000"/>
          <w:sz w:val="28"/>
          <w:szCs w:val="28"/>
        </w:rPr>
        <w:t>Assist people, straighten chairs, toss garbage, get help from Fair Office, etc.</w:t>
      </w:r>
    </w:p>
    <w:p w14:paraId="53CB8FF4" w14:textId="77777777" w:rsidR="00970676" w:rsidRDefault="00F83CAA" w:rsidP="00F83C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hanging="634"/>
        <w:jc w:val="center"/>
        <w:rPr>
          <w:rFonts w:ascii="Nunito" w:eastAsia="Nunito" w:hAnsi="Nunito" w:cs="Nunito"/>
          <w:b/>
          <w:color w:val="000000"/>
          <w:sz w:val="28"/>
          <w:szCs w:val="28"/>
        </w:rPr>
      </w:pPr>
      <w:r>
        <w:rPr>
          <w:rFonts w:ascii="Nunito" w:eastAsia="Nunito" w:hAnsi="Nunito" w:cs="Nunito"/>
          <w:b/>
          <w:color w:val="000000"/>
          <w:sz w:val="28"/>
          <w:szCs w:val="28"/>
        </w:rPr>
        <w:t>If your shift ends at 10:00 p.m., be sure a Fair Board member or Fair Office worker locks the</w:t>
      </w:r>
      <w:r>
        <w:rPr>
          <w:rFonts w:ascii="Nunito" w:eastAsia="Nunito" w:hAnsi="Nunito" w:cs="Nunito"/>
          <w:b/>
          <w:color w:val="000000"/>
          <w:sz w:val="28"/>
          <w:szCs w:val="28"/>
        </w:rPr>
        <w:t xml:space="preserve"> building.</w:t>
      </w:r>
    </w:p>
    <w:p w14:paraId="435E5A7C" w14:textId="6A4F320A" w:rsidR="00970676" w:rsidRDefault="00F83CAA" w:rsidP="00F83C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hanging="634"/>
        <w:jc w:val="center"/>
        <w:rPr>
          <w:rFonts w:ascii="Nunito" w:eastAsia="Nunito" w:hAnsi="Nunito" w:cs="Nunito"/>
          <w:b/>
          <w:color w:val="000000"/>
          <w:sz w:val="28"/>
          <w:szCs w:val="28"/>
        </w:rPr>
      </w:pPr>
      <w:r>
        <w:rPr>
          <w:rFonts w:ascii="Nunito" w:eastAsia="Nunito" w:hAnsi="Nunito" w:cs="Nunito"/>
          <w:b/>
          <w:color w:val="000000"/>
          <w:sz w:val="28"/>
          <w:szCs w:val="28"/>
        </w:rPr>
        <w:t>Answer questions regarding schedule and events</w:t>
      </w:r>
    </w:p>
    <w:p w14:paraId="15C20E88" w14:textId="77777777" w:rsidR="00970676" w:rsidRDefault="00F83CAA" w:rsidP="00F83CAA">
      <w:pPr>
        <w:jc w:val="center"/>
        <w:rPr>
          <w:rFonts w:ascii="Nunito" w:eastAsia="Nunito" w:hAnsi="Nunito" w:cs="Nunito"/>
          <w:b/>
          <w:sz w:val="52"/>
          <w:szCs w:val="52"/>
          <w:u w:val="single"/>
        </w:rPr>
      </w:pPr>
      <w:bookmarkStart w:id="0" w:name="_k5dzrb30tqia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CBEF558" wp14:editId="5FEB7898">
                <wp:simplePos x="0" y="0"/>
                <wp:positionH relativeFrom="column">
                  <wp:posOffset>379095</wp:posOffset>
                </wp:positionH>
                <wp:positionV relativeFrom="paragraph">
                  <wp:posOffset>120650</wp:posOffset>
                </wp:positionV>
                <wp:extent cx="3524250" cy="1495425"/>
                <wp:effectExtent l="19050" t="19050" r="38100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90412F" w14:textId="77777777" w:rsidR="00970676" w:rsidRDefault="00F83CA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</w:rPr>
                              <w:t>If you need help, send someone to the Fair Office or call:</w:t>
                            </w:r>
                          </w:p>
                          <w:p w14:paraId="6F2177A5" w14:textId="77777777" w:rsidR="00970676" w:rsidRDefault="00F83CA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</w:rPr>
                              <w:t>608-296-5200</w:t>
                            </w:r>
                          </w:p>
                          <w:p w14:paraId="71F7F165" w14:textId="77777777" w:rsidR="00970676" w:rsidRDefault="00F83CA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</w:rPr>
                              <w:t xml:space="preserve">Susanne </w:t>
                            </w:r>
                            <w:proofErr w:type="gramStart"/>
                            <w:r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</w:rPr>
                              <w:t>Kufahl  608</w:t>
                            </w:r>
                            <w:proofErr w:type="gramEnd"/>
                            <w:r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</w:rPr>
                              <w:t>-369-0305</w:t>
                            </w:r>
                          </w:p>
                          <w:p w14:paraId="4FF4A4A7" w14:textId="77777777" w:rsidR="00970676" w:rsidRDefault="00F83CA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Nunito" w:eastAsia="Nunito" w:hAnsi="Nunito" w:cs="Nunito"/>
                                <w:b/>
                                <w:color w:val="000000"/>
                                <w:sz w:val="28"/>
                              </w:rPr>
                              <w:t>In case of emergency, call 911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EF558" id="Rectangle 2" o:spid="_x0000_s1026" style="position:absolute;left:0;text-align:left;margin-left:29.85pt;margin-top:9.5pt;width:277.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" strokeweight="5pt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14:paraId="2E90412F" w14:textId="77777777" w:rsidR="00970676" w:rsidRDefault="00F83CAA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</w:rPr>
                        <w:t>If you need help, send someone to the Fair Office or call:</w:t>
                      </w:r>
                    </w:p>
                    <w:p w14:paraId="6F2177A5" w14:textId="77777777" w:rsidR="00970676" w:rsidRDefault="00F83CAA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</w:rPr>
                        <w:t>608-296-5200</w:t>
                      </w:r>
                    </w:p>
                    <w:p w14:paraId="71F7F165" w14:textId="77777777" w:rsidR="00970676" w:rsidRDefault="00F83CA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</w:rPr>
                        <w:t xml:space="preserve">Susanne </w:t>
                      </w:r>
                      <w:proofErr w:type="gramStart"/>
                      <w:r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</w:rPr>
                        <w:t>Kufahl  608</w:t>
                      </w:r>
                      <w:proofErr w:type="gramEnd"/>
                      <w:r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</w:rPr>
                        <w:t>-369-0305</w:t>
                      </w:r>
                    </w:p>
                    <w:p w14:paraId="4FF4A4A7" w14:textId="77777777" w:rsidR="00970676" w:rsidRDefault="00F83CA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Nunito" w:eastAsia="Nunito" w:hAnsi="Nunito" w:cs="Nunito"/>
                          <w:b/>
                          <w:color w:val="000000"/>
                          <w:sz w:val="28"/>
                        </w:rPr>
                        <w:t>In case of emergency, call 911</w:t>
                      </w:r>
                    </w:p>
                  </w:txbxContent>
                </v:textbox>
              </v:rect>
            </w:pict>
          </mc:Fallback>
        </mc:AlternateContent>
      </w:r>
    </w:p>
    <w:p w14:paraId="50B435D2" w14:textId="77777777" w:rsidR="00970676" w:rsidRDefault="00970676" w:rsidP="00F83CAA">
      <w:pPr>
        <w:jc w:val="center"/>
        <w:rPr>
          <w:rFonts w:ascii="Nunito" w:eastAsia="Nunito" w:hAnsi="Nunito" w:cs="Nunito"/>
          <w:b/>
          <w:sz w:val="52"/>
          <w:szCs w:val="52"/>
          <w:u w:val="single"/>
        </w:rPr>
      </w:pPr>
      <w:bookmarkStart w:id="1" w:name="_gjdgxs" w:colFirst="0" w:colLast="0"/>
      <w:bookmarkEnd w:id="1"/>
    </w:p>
    <w:p w14:paraId="6261CB3E" w14:textId="3C2383A0" w:rsidR="00970676" w:rsidRDefault="00970676" w:rsidP="00F83CAA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864"/>
        <w:jc w:val="center"/>
        <w:rPr>
          <w:rFonts w:ascii="Nunito" w:eastAsia="Nunito" w:hAnsi="Nunito" w:cs="Nunito"/>
          <w:b/>
          <w:color w:val="000000"/>
          <w:sz w:val="28"/>
          <w:szCs w:val="28"/>
        </w:rPr>
      </w:pPr>
    </w:p>
    <w:sectPr w:rsidR="00970676" w:rsidSect="00522ABE">
      <w:pgSz w:w="12240" w:h="15840"/>
      <w:pgMar w:top="720" w:right="1008" w:bottom="720" w:left="1008" w:header="0" w:footer="720" w:gutter="0"/>
      <w:pgNumType w:start="1"/>
      <w:cols w:num="2" w:space="720" w:equalWidth="0">
        <w:col w:w="6840" w:space="720"/>
        <w:col w:w="6840" w:space="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23C1"/>
    <w:multiLevelType w:val="multilevel"/>
    <w:tmpl w:val="C082AEFA"/>
    <w:lvl w:ilvl="0">
      <w:start w:val="1"/>
      <w:numFmt w:val="decimal"/>
      <w:lvlText w:val="%1."/>
      <w:lvlJc w:val="left"/>
      <w:pPr>
        <w:ind w:left="864" w:hanging="503"/>
      </w:pPr>
      <w:rPr>
        <w:rFonts w:ascii="Nunito" w:eastAsia="Nunito" w:hAnsi="Nunito" w:cs="Nunito"/>
        <w:b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398097A"/>
    <w:multiLevelType w:val="multilevel"/>
    <w:tmpl w:val="59548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512509">
    <w:abstractNumId w:val="0"/>
  </w:num>
  <w:num w:numId="2" w16cid:durableId="1720784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76"/>
    <w:rsid w:val="00522ABE"/>
    <w:rsid w:val="00970676"/>
    <w:rsid w:val="00F8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45FB"/>
  <w15:docId w15:val="{BC89FA1E-E0B8-4CC4-B830-DB8EB59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Keri Solis</cp:lastModifiedBy>
  <cp:revision>3</cp:revision>
  <dcterms:created xsi:type="dcterms:W3CDTF">2022-06-06T17:38:00Z</dcterms:created>
  <dcterms:modified xsi:type="dcterms:W3CDTF">2022-06-06T17:41:00Z</dcterms:modified>
</cp:coreProperties>
</file>