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26D98BC" w:rsidRDefault="326D98BC" w:rsidP="326D98BC">
      <w:pPr>
        <w:spacing w:after="0"/>
        <w:jc w:val="center"/>
      </w:pPr>
      <w:r w:rsidRPr="326D98BC">
        <w:rPr>
          <w:b/>
          <w:bCs/>
          <w:sz w:val="32"/>
          <w:szCs w:val="32"/>
        </w:rPr>
        <w:t>HSC Thrift Shop Consignment Form</w:t>
      </w:r>
    </w:p>
    <w:p w:rsidR="326D98BC" w:rsidRDefault="326D98BC" w:rsidP="326D98BC">
      <w:pPr>
        <w:spacing w:after="0"/>
        <w:jc w:val="center"/>
      </w:pPr>
      <w:r>
        <w:t xml:space="preserve">120 Simpson Ave., </w:t>
      </w:r>
      <w:proofErr w:type="spellStart"/>
      <w:r>
        <w:t>Bldg</w:t>
      </w:r>
      <w:proofErr w:type="spellEnd"/>
      <w:r>
        <w:t xml:space="preserve"> 90320, Hurlburt Field, FL 32544</w:t>
      </w:r>
    </w:p>
    <w:p w:rsidR="326D98BC" w:rsidRDefault="48B235FB" w:rsidP="326D98BC">
      <w:pPr>
        <w:spacing w:after="0"/>
        <w:jc w:val="center"/>
      </w:pPr>
      <w:r>
        <w:t>Phone: 850-884-</w:t>
      </w:r>
      <w:proofErr w:type="gramStart"/>
      <w:r>
        <w:t>3098  Email</w:t>
      </w:r>
      <w:proofErr w:type="gramEnd"/>
      <w:r>
        <w:t xml:space="preserve">: </w:t>
      </w:r>
      <w:hyperlink r:id="rId5" w:history="1">
        <w:r w:rsidR="00D952C8" w:rsidRPr="00892A25">
          <w:rPr>
            <w:rStyle w:val="Hyperlink"/>
          </w:rPr>
          <w:t>hsc.tsmanager@gmail.com</w:t>
        </w:r>
      </w:hyperlink>
    </w:p>
    <w:p w:rsidR="326D98BC" w:rsidRDefault="48B235FB" w:rsidP="326D98BC">
      <w:pPr>
        <w:spacing w:after="0"/>
      </w:pPr>
      <w:r w:rsidRPr="48B235FB">
        <w:rPr>
          <w:b/>
          <w:bCs/>
          <w:sz w:val="28"/>
          <w:szCs w:val="28"/>
        </w:rPr>
        <w:t>Name:______________________________                                       Consignment Date:_____________________________</w:t>
      </w:r>
    </w:p>
    <w:p w:rsidR="326D98BC" w:rsidRDefault="48B235FB" w:rsidP="326D98BC">
      <w:pPr>
        <w:spacing w:after="0"/>
      </w:pPr>
      <w:r w:rsidRPr="48B235FB">
        <w:rPr>
          <w:b/>
          <w:bCs/>
          <w:sz w:val="28"/>
          <w:szCs w:val="28"/>
        </w:rPr>
        <w:t>Consignor #__________________________                                            Donation Date :_____________________________</w:t>
      </w:r>
    </w:p>
    <w:p w:rsidR="326D98BC" w:rsidRDefault="48B235FB" w:rsidP="326D98BC">
      <w:pPr>
        <w:spacing w:after="0"/>
      </w:pPr>
      <w:r w:rsidRPr="48B235FB">
        <w:rPr>
          <w:b/>
          <w:bCs/>
          <w:sz w:val="28"/>
          <w:szCs w:val="28"/>
        </w:rPr>
        <w:t>Phone #_____________________________                                                Accepted by:_____________________________</w:t>
      </w:r>
    </w:p>
    <w:p w:rsidR="326D98BC" w:rsidRDefault="326D98BC" w:rsidP="326D98BC">
      <w:pPr>
        <w:spacing w:after="0"/>
      </w:pPr>
      <w:r w:rsidRPr="326D98BC">
        <w:rPr>
          <w:sz w:val="20"/>
          <w:szCs w:val="20"/>
        </w:rPr>
        <w:t xml:space="preserve">Please </w:t>
      </w:r>
      <w:r w:rsidRPr="326D98BC">
        <w:rPr>
          <w:b/>
          <w:bCs/>
          <w:sz w:val="20"/>
          <w:szCs w:val="20"/>
        </w:rPr>
        <w:t xml:space="preserve">PRINT </w:t>
      </w:r>
      <w:r w:rsidRPr="326D98BC">
        <w:rPr>
          <w:sz w:val="20"/>
          <w:szCs w:val="20"/>
        </w:rPr>
        <w:t xml:space="preserve">and include description of item and selling price. List must be complete for processing by our staff and volunteers. </w:t>
      </w:r>
      <w:r w:rsidRPr="326D98BC">
        <w:rPr>
          <w:b/>
          <w:bCs/>
          <w:sz w:val="20"/>
          <w:szCs w:val="20"/>
        </w:rPr>
        <w:t xml:space="preserve">All items must be in working condition. </w:t>
      </w:r>
    </w:p>
    <w:tbl>
      <w:tblPr>
        <w:tblStyle w:val="GridTable1Light-Accent1"/>
        <w:tblW w:w="0" w:type="auto"/>
        <w:tblLook w:val="04A0" w:firstRow="1" w:lastRow="0" w:firstColumn="1" w:lastColumn="0" w:noHBand="0" w:noVBand="1"/>
      </w:tblPr>
      <w:tblGrid>
        <w:gridCol w:w="7195"/>
        <w:gridCol w:w="7195"/>
      </w:tblGrid>
      <w:tr w:rsidR="326D98BC" w:rsidTr="00D952C8">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7200" w:type="dxa"/>
          </w:tcPr>
          <w:p w:rsidR="326D98BC" w:rsidRDefault="326D98BC" w:rsidP="326D98BC">
            <w:pPr>
              <w:jc w:val="center"/>
            </w:pPr>
            <w:r w:rsidRPr="326D98BC">
              <w:rPr>
                <w:sz w:val="20"/>
                <w:szCs w:val="20"/>
              </w:rPr>
              <w:t xml:space="preserve">Shopping Hours </w:t>
            </w:r>
          </w:p>
          <w:p w:rsidR="007C311B" w:rsidRDefault="00807C15">
            <w:pPr>
              <w:jc w:val="center"/>
            </w:pPr>
            <w:r>
              <w:rPr>
                <w:sz w:val="20"/>
              </w:rPr>
              <w:t>Mon/Tue/Wed 9:30 am to 1:00 pm</w:t>
            </w:r>
          </w:p>
          <w:p w:rsidR="007C311B" w:rsidRDefault="00807C15" w:rsidP="007C4234">
            <w:pPr>
              <w:jc w:val="center"/>
            </w:pPr>
            <w:r>
              <w:rPr>
                <w:sz w:val="20"/>
              </w:rPr>
              <w:t>1</w:t>
            </w:r>
            <w:r w:rsidRPr="007C4234">
              <w:rPr>
                <w:sz w:val="20"/>
                <w:vertAlign w:val="superscript"/>
              </w:rPr>
              <w:t>st</w:t>
            </w:r>
            <w:r w:rsidR="007C4234">
              <w:rPr>
                <w:sz w:val="20"/>
              </w:rPr>
              <w:t xml:space="preserve"> and 3</w:t>
            </w:r>
            <w:r w:rsidR="007C4234" w:rsidRPr="007C4234">
              <w:rPr>
                <w:sz w:val="20"/>
                <w:vertAlign w:val="superscript"/>
              </w:rPr>
              <w:t>rd</w:t>
            </w:r>
            <w:r w:rsidR="007C4234">
              <w:rPr>
                <w:sz w:val="20"/>
              </w:rPr>
              <w:t xml:space="preserve"> </w:t>
            </w:r>
            <w:r>
              <w:rPr>
                <w:sz w:val="20"/>
              </w:rPr>
              <w:t xml:space="preserve"> Sat 9:30 am to 1:00 pm</w:t>
            </w:r>
          </w:p>
        </w:tc>
        <w:tc>
          <w:tcPr>
            <w:tcW w:w="7200" w:type="dxa"/>
          </w:tcPr>
          <w:p w:rsidR="326D98BC" w:rsidRDefault="326D98BC" w:rsidP="326D98BC">
            <w:pPr>
              <w:jc w:val="center"/>
              <w:cnfStyle w:val="100000000000" w:firstRow="1" w:lastRow="0" w:firstColumn="0" w:lastColumn="0" w:oddVBand="0" w:evenVBand="0" w:oddHBand="0" w:evenHBand="0" w:firstRowFirstColumn="0" w:firstRowLastColumn="0" w:lastRowFirstColumn="0" w:lastRowLastColumn="0"/>
              <w:rPr>
                <w:sz w:val="20"/>
              </w:rPr>
            </w:pPr>
            <w:r w:rsidRPr="326D98BC">
              <w:rPr>
                <w:sz w:val="20"/>
                <w:szCs w:val="20"/>
              </w:rPr>
              <w:t xml:space="preserve">Consignment Hours </w:t>
            </w:r>
          </w:p>
          <w:p w:rsidR="326D98BC" w:rsidRDefault="326D98BC" w:rsidP="326D98BC">
            <w:pPr>
              <w:jc w:val="center"/>
              <w:cnfStyle w:val="100000000000" w:firstRow="1" w:lastRow="0" w:firstColumn="0" w:lastColumn="0" w:oddVBand="0" w:evenVBand="0" w:oddHBand="0" w:evenHBand="0" w:firstRowFirstColumn="0" w:firstRowLastColumn="0" w:lastRowFirstColumn="0" w:lastRowLastColumn="0"/>
              <w:rPr>
                <w:sz w:val="20"/>
              </w:rPr>
            </w:pPr>
            <w:r w:rsidRPr="326D98BC">
              <w:rPr>
                <w:bCs w:val="0"/>
                <w:sz w:val="20"/>
                <w:szCs w:val="20"/>
              </w:rPr>
              <w:t>Mon/Tue/Wed 9:30 am to 12:30 pm</w:t>
            </w:r>
          </w:p>
          <w:p w:rsidR="326D98BC" w:rsidRDefault="326D98BC" w:rsidP="326D98BC">
            <w:pPr>
              <w:jc w:val="center"/>
              <w:cnfStyle w:val="100000000000" w:firstRow="1" w:lastRow="0" w:firstColumn="0" w:lastColumn="0" w:oddVBand="0" w:evenVBand="0" w:oddHBand="0" w:evenHBand="0" w:firstRowFirstColumn="0" w:firstRowLastColumn="0" w:lastRowFirstColumn="0" w:lastRowLastColumn="0"/>
              <w:rPr>
                <w:sz w:val="20"/>
              </w:rPr>
            </w:pPr>
            <w:r w:rsidRPr="326D98BC">
              <w:rPr>
                <w:bCs w:val="0"/>
                <w:sz w:val="20"/>
                <w:szCs w:val="20"/>
              </w:rPr>
              <w:t>1</w:t>
            </w:r>
            <w:r w:rsidRPr="326D98BC">
              <w:rPr>
                <w:bCs w:val="0"/>
                <w:sz w:val="20"/>
                <w:szCs w:val="20"/>
                <w:vertAlign w:val="superscript"/>
              </w:rPr>
              <w:t>st</w:t>
            </w:r>
            <w:r w:rsidR="007C4234">
              <w:rPr>
                <w:bCs w:val="0"/>
                <w:sz w:val="20"/>
                <w:szCs w:val="20"/>
              </w:rPr>
              <w:t xml:space="preserve"> and 3</w:t>
            </w:r>
            <w:r w:rsidR="007C4234" w:rsidRPr="007C4234">
              <w:rPr>
                <w:bCs w:val="0"/>
                <w:sz w:val="20"/>
                <w:szCs w:val="20"/>
                <w:vertAlign w:val="superscript"/>
              </w:rPr>
              <w:t>rd</w:t>
            </w:r>
            <w:r w:rsidR="007C4234">
              <w:rPr>
                <w:bCs w:val="0"/>
                <w:sz w:val="20"/>
                <w:szCs w:val="20"/>
              </w:rPr>
              <w:t xml:space="preserve"> </w:t>
            </w:r>
            <w:r w:rsidRPr="326D98BC">
              <w:rPr>
                <w:bCs w:val="0"/>
                <w:sz w:val="20"/>
                <w:szCs w:val="20"/>
              </w:rPr>
              <w:t>Sat 9:30 am to 12:30 pm</w:t>
            </w:r>
          </w:p>
          <w:p w:rsidR="007C311B" w:rsidRDefault="007C311B" w:rsidP="007C4234">
            <w:pPr>
              <w:cnfStyle w:val="100000000000" w:firstRow="1" w:lastRow="0" w:firstColumn="0" w:lastColumn="0" w:oddVBand="0" w:evenVBand="0" w:oddHBand="0" w:evenHBand="0" w:firstRowFirstColumn="0" w:firstRowLastColumn="0" w:lastRowFirstColumn="0" w:lastRowLastColumn="0"/>
              <w:rPr>
                <w:sz w:val="20"/>
              </w:rPr>
            </w:pPr>
          </w:p>
        </w:tc>
      </w:tr>
    </w:tbl>
    <w:tbl>
      <w:tblPr>
        <w:tblStyle w:val="TableGrid"/>
        <w:tblW w:w="0" w:type="auto"/>
        <w:tblLook w:val="0480" w:firstRow="0" w:lastRow="0" w:firstColumn="1" w:lastColumn="0" w:noHBand="0" w:noVBand="1"/>
      </w:tblPr>
      <w:tblGrid>
        <w:gridCol w:w="2210"/>
        <w:gridCol w:w="935"/>
        <w:gridCol w:w="810"/>
        <w:gridCol w:w="1080"/>
        <w:gridCol w:w="5850"/>
        <w:gridCol w:w="1187"/>
        <w:gridCol w:w="1119"/>
        <w:gridCol w:w="1199"/>
      </w:tblGrid>
      <w:tr w:rsidR="00807C15" w:rsidTr="00D3001D">
        <w:trPr>
          <w:trHeight w:val="416"/>
        </w:trPr>
        <w:tc>
          <w:tcPr>
            <w:tcW w:w="2210" w:type="dxa"/>
          </w:tcPr>
          <w:p w:rsidR="326D98BC" w:rsidRDefault="48B235FB" w:rsidP="326D98BC">
            <w:pPr>
              <w:jc w:val="center"/>
            </w:pPr>
            <w:r w:rsidRPr="48B235FB">
              <w:rPr>
                <w:b/>
                <w:bCs/>
                <w:sz w:val="24"/>
                <w:szCs w:val="24"/>
              </w:rPr>
              <w:t>Category</w:t>
            </w:r>
          </w:p>
        </w:tc>
        <w:tc>
          <w:tcPr>
            <w:tcW w:w="935" w:type="dxa"/>
          </w:tcPr>
          <w:p w:rsidR="326D98BC" w:rsidRDefault="00133700" w:rsidP="326D98BC">
            <w:pPr>
              <w:jc w:val="center"/>
            </w:pPr>
            <w:r>
              <w:rPr>
                <w:b/>
                <w:bCs/>
                <w:sz w:val="24"/>
                <w:szCs w:val="24"/>
              </w:rPr>
              <w:t>Color</w:t>
            </w:r>
          </w:p>
        </w:tc>
        <w:tc>
          <w:tcPr>
            <w:tcW w:w="810" w:type="dxa"/>
          </w:tcPr>
          <w:p w:rsidR="326D98BC" w:rsidRDefault="00133700" w:rsidP="326D98BC">
            <w:pPr>
              <w:jc w:val="center"/>
            </w:pPr>
            <w:r>
              <w:rPr>
                <w:b/>
                <w:bCs/>
                <w:sz w:val="24"/>
                <w:szCs w:val="24"/>
              </w:rPr>
              <w:t>Size</w:t>
            </w:r>
          </w:p>
        </w:tc>
        <w:tc>
          <w:tcPr>
            <w:tcW w:w="1080" w:type="dxa"/>
          </w:tcPr>
          <w:p w:rsidR="326D98BC" w:rsidRDefault="48B235FB" w:rsidP="326D98BC">
            <w:pPr>
              <w:jc w:val="center"/>
            </w:pPr>
            <w:r w:rsidRPr="48B235FB">
              <w:rPr>
                <w:b/>
                <w:bCs/>
                <w:sz w:val="24"/>
                <w:szCs w:val="24"/>
              </w:rPr>
              <w:t>Brand</w:t>
            </w:r>
          </w:p>
        </w:tc>
        <w:tc>
          <w:tcPr>
            <w:tcW w:w="5850" w:type="dxa"/>
          </w:tcPr>
          <w:p w:rsidR="326D98BC" w:rsidRDefault="48B235FB" w:rsidP="326D98BC">
            <w:pPr>
              <w:jc w:val="center"/>
            </w:pPr>
            <w:r w:rsidRPr="48B235FB">
              <w:rPr>
                <w:b/>
                <w:bCs/>
                <w:sz w:val="24"/>
                <w:szCs w:val="24"/>
              </w:rPr>
              <w:t xml:space="preserve">Description </w:t>
            </w:r>
          </w:p>
        </w:tc>
        <w:tc>
          <w:tcPr>
            <w:tcW w:w="1187" w:type="dxa"/>
          </w:tcPr>
          <w:p w:rsidR="326D98BC" w:rsidRDefault="48B235FB" w:rsidP="326D98BC">
            <w:pPr>
              <w:jc w:val="center"/>
            </w:pPr>
            <w:r w:rsidRPr="48B235FB">
              <w:rPr>
                <w:b/>
                <w:bCs/>
                <w:sz w:val="24"/>
                <w:szCs w:val="24"/>
              </w:rPr>
              <w:t>Selling Price</w:t>
            </w:r>
          </w:p>
        </w:tc>
        <w:tc>
          <w:tcPr>
            <w:tcW w:w="1119" w:type="dxa"/>
            <w:shd w:val="clear" w:color="auto" w:fill="A6A6A6" w:themeFill="background1" w:themeFillShade="A6"/>
          </w:tcPr>
          <w:p w:rsidR="326D98BC" w:rsidRDefault="48B235FB" w:rsidP="326D98BC">
            <w:pPr>
              <w:jc w:val="center"/>
            </w:pPr>
            <w:r w:rsidRPr="48B235FB">
              <w:rPr>
                <w:b/>
                <w:bCs/>
                <w:sz w:val="20"/>
                <w:szCs w:val="20"/>
              </w:rPr>
              <w:t>Reduction</w:t>
            </w:r>
          </w:p>
        </w:tc>
        <w:tc>
          <w:tcPr>
            <w:tcW w:w="1199" w:type="dxa"/>
            <w:shd w:val="clear" w:color="auto" w:fill="A6A6A6" w:themeFill="background1" w:themeFillShade="A6"/>
          </w:tcPr>
          <w:p w:rsidR="326D98BC" w:rsidRDefault="48B235FB" w:rsidP="326D98BC">
            <w:pPr>
              <w:jc w:val="center"/>
            </w:pPr>
            <w:r w:rsidRPr="48B235FB">
              <w:rPr>
                <w:b/>
                <w:bCs/>
                <w:sz w:val="20"/>
                <w:szCs w:val="20"/>
              </w:rPr>
              <w:t>Withdrawal</w:t>
            </w:r>
          </w:p>
        </w:tc>
      </w:tr>
      <w:tr w:rsidR="00807C15" w:rsidTr="00D3001D">
        <w:trPr>
          <w:trHeight w:val="383"/>
        </w:trPr>
        <w:tc>
          <w:tcPr>
            <w:tcW w:w="2210" w:type="dxa"/>
          </w:tcPr>
          <w:p w:rsidR="00807C15" w:rsidRDefault="00807C15"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99"/>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99"/>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99"/>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r w:rsidR="00807C15" w:rsidTr="00D3001D">
        <w:trPr>
          <w:trHeight w:val="383"/>
        </w:trPr>
        <w:tc>
          <w:tcPr>
            <w:tcW w:w="2210" w:type="dxa"/>
          </w:tcPr>
          <w:p w:rsidR="326D98BC" w:rsidRDefault="326D98BC" w:rsidP="326D98BC"/>
        </w:tc>
        <w:tc>
          <w:tcPr>
            <w:tcW w:w="935" w:type="dxa"/>
          </w:tcPr>
          <w:p w:rsidR="326D98BC" w:rsidRDefault="326D98BC" w:rsidP="326D98BC"/>
        </w:tc>
        <w:tc>
          <w:tcPr>
            <w:tcW w:w="810" w:type="dxa"/>
          </w:tcPr>
          <w:p w:rsidR="326D98BC" w:rsidRDefault="326D98BC" w:rsidP="326D98BC"/>
        </w:tc>
        <w:tc>
          <w:tcPr>
            <w:tcW w:w="1080" w:type="dxa"/>
          </w:tcPr>
          <w:p w:rsidR="326D98BC" w:rsidRDefault="326D98BC" w:rsidP="326D98BC"/>
        </w:tc>
        <w:tc>
          <w:tcPr>
            <w:tcW w:w="5850" w:type="dxa"/>
          </w:tcPr>
          <w:p w:rsidR="326D98BC" w:rsidRDefault="326D98BC" w:rsidP="326D98BC"/>
        </w:tc>
        <w:tc>
          <w:tcPr>
            <w:tcW w:w="1187" w:type="dxa"/>
          </w:tcPr>
          <w:p w:rsidR="326D98BC" w:rsidRDefault="326D98BC" w:rsidP="326D98BC"/>
        </w:tc>
        <w:tc>
          <w:tcPr>
            <w:tcW w:w="1119" w:type="dxa"/>
            <w:shd w:val="clear" w:color="auto" w:fill="A6A6A6" w:themeFill="background1" w:themeFillShade="A6"/>
          </w:tcPr>
          <w:p w:rsidR="326D98BC" w:rsidRDefault="326D98BC" w:rsidP="326D98BC"/>
        </w:tc>
        <w:tc>
          <w:tcPr>
            <w:tcW w:w="1199" w:type="dxa"/>
            <w:shd w:val="clear" w:color="auto" w:fill="A6A6A6" w:themeFill="background1" w:themeFillShade="A6"/>
          </w:tcPr>
          <w:p w:rsidR="326D98BC" w:rsidRDefault="326D98BC" w:rsidP="326D98BC"/>
        </w:tc>
      </w:tr>
    </w:tbl>
    <w:p w:rsidR="326D98BC" w:rsidRDefault="48B235FB" w:rsidP="326D98BC">
      <w:pPr>
        <w:spacing w:after="0"/>
      </w:pPr>
      <w:r w:rsidRPr="48B235FB">
        <w:rPr>
          <w:sz w:val="16"/>
          <w:szCs w:val="16"/>
        </w:rPr>
        <w:t xml:space="preserve">Items are consigned for 6 weeks. There is a 10% charge to withdraw an item. You may reduce prices once during the consignment period. The HSC Thrift Shop reserves the right to reject items even after initial review. These items will be held for two weeks then disposed of. It is your responsibility to track your own items. If your items does not sell you may withdraw the item before it becomes the property of the HSC Thrift Shop at the end of the consignment period. </w:t>
      </w:r>
    </w:p>
    <w:p w:rsidR="00807C15" w:rsidRDefault="48B235FB">
      <w:pPr>
        <w:spacing w:after="0"/>
      </w:pPr>
      <w:r w:rsidRPr="48B235FB">
        <w:rPr>
          <w:sz w:val="28"/>
          <w:szCs w:val="28"/>
        </w:rPr>
        <w:t>Customer Signature____________________________________        E</w:t>
      </w:r>
      <w:r w:rsidR="00D952C8">
        <w:rPr>
          <w:sz w:val="28"/>
          <w:szCs w:val="28"/>
        </w:rPr>
        <w:t>ntered by:_____________________</w:t>
      </w:r>
      <w:bookmarkStart w:id="0" w:name="_GoBack"/>
      <w:bookmarkEnd w:id="0"/>
    </w:p>
    <w:sectPr w:rsidR="00807C15" w:rsidSect="0063600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A1D8D"/>
    <w:multiLevelType w:val="hybridMultilevel"/>
    <w:tmpl w:val="DD8620E2"/>
    <w:lvl w:ilvl="0" w:tplc="DBE46474">
      <w:numFmt w:val="bullet"/>
      <w:lvlText w:val=""/>
      <w:lvlJc w:val="left"/>
      <w:pPr>
        <w:ind w:left="720" w:hanging="360"/>
      </w:pPr>
      <w:rPr>
        <w:rFonts w:ascii="Symbol"/>
      </w:rPr>
    </w:lvl>
    <w:lvl w:ilvl="1" w:tplc="0DA4BD82">
      <w:numFmt w:val="bullet"/>
      <w:lvlText w:val="o"/>
      <w:lvlJc w:val="left"/>
      <w:pPr>
        <w:ind w:left="1440" w:hanging="1080"/>
      </w:pPr>
      <w:rPr>
        <w:rFonts w:ascii="Courier New"/>
      </w:rPr>
    </w:lvl>
    <w:lvl w:ilvl="2" w:tplc="D9A0823A">
      <w:numFmt w:val="bullet"/>
      <w:lvlText w:val=""/>
      <w:lvlJc w:val="left"/>
      <w:pPr>
        <w:ind w:left="2160" w:hanging="1800"/>
      </w:pPr>
    </w:lvl>
    <w:lvl w:ilvl="3" w:tplc="7BF02A9C">
      <w:numFmt w:val="bullet"/>
      <w:lvlText w:val=""/>
      <w:lvlJc w:val="left"/>
      <w:pPr>
        <w:ind w:left="2880" w:hanging="2520"/>
      </w:pPr>
      <w:rPr>
        <w:rFonts w:ascii="Symbol"/>
      </w:rPr>
    </w:lvl>
    <w:lvl w:ilvl="4" w:tplc="1158AEDA">
      <w:numFmt w:val="bullet"/>
      <w:lvlText w:val="o"/>
      <w:lvlJc w:val="left"/>
      <w:pPr>
        <w:ind w:left="3600" w:hanging="3240"/>
      </w:pPr>
      <w:rPr>
        <w:rFonts w:ascii="Courier New"/>
      </w:rPr>
    </w:lvl>
    <w:lvl w:ilvl="5" w:tplc="7B780E58">
      <w:numFmt w:val="bullet"/>
      <w:lvlText w:val=""/>
      <w:lvlJc w:val="left"/>
      <w:pPr>
        <w:ind w:left="4320" w:hanging="3960"/>
      </w:pPr>
    </w:lvl>
    <w:lvl w:ilvl="6" w:tplc="BF1C50B0">
      <w:numFmt w:val="bullet"/>
      <w:lvlText w:val=""/>
      <w:lvlJc w:val="left"/>
      <w:pPr>
        <w:ind w:left="5040" w:hanging="4680"/>
      </w:pPr>
      <w:rPr>
        <w:rFonts w:ascii="Symbol"/>
      </w:rPr>
    </w:lvl>
    <w:lvl w:ilvl="7" w:tplc="D3BEAD66">
      <w:numFmt w:val="bullet"/>
      <w:lvlText w:val="o"/>
      <w:lvlJc w:val="left"/>
      <w:pPr>
        <w:ind w:left="5760" w:hanging="5400"/>
      </w:pPr>
      <w:rPr>
        <w:rFonts w:ascii="Courier New"/>
      </w:rPr>
    </w:lvl>
    <w:lvl w:ilvl="8" w:tplc="AAC6E04C">
      <w:numFmt w:val="bullet"/>
      <w:lvlText w:val=""/>
      <w:lvlJc w:val="left"/>
      <w:pPr>
        <w:ind w:left="6480" w:hanging="6120"/>
      </w:pPr>
    </w:lvl>
  </w:abstractNum>
  <w:abstractNum w:abstractNumId="1" w15:restartNumberingAfterBreak="0">
    <w:nsid w:val="274D7FFA"/>
    <w:multiLevelType w:val="hybridMultilevel"/>
    <w:tmpl w:val="F3189894"/>
    <w:lvl w:ilvl="0" w:tplc="EE32B29E">
      <w:start w:val="1"/>
      <w:numFmt w:val="decimal"/>
      <w:lvlText w:val="%1."/>
      <w:lvlJc w:val="left"/>
      <w:pPr>
        <w:ind w:left="720" w:hanging="360"/>
      </w:pPr>
    </w:lvl>
    <w:lvl w:ilvl="1" w:tplc="011A92C0">
      <w:start w:val="1"/>
      <w:numFmt w:val="decimal"/>
      <w:lvlText w:val="%2."/>
      <w:lvlJc w:val="left"/>
      <w:pPr>
        <w:ind w:left="1440" w:hanging="1080"/>
      </w:pPr>
    </w:lvl>
    <w:lvl w:ilvl="2" w:tplc="76AC112E">
      <w:start w:val="1"/>
      <w:numFmt w:val="decimal"/>
      <w:lvlText w:val="%3."/>
      <w:lvlJc w:val="left"/>
      <w:pPr>
        <w:ind w:left="2160" w:hanging="1980"/>
      </w:pPr>
    </w:lvl>
    <w:lvl w:ilvl="3" w:tplc="4E0A2F98">
      <w:start w:val="1"/>
      <w:numFmt w:val="decimal"/>
      <w:lvlText w:val="%4."/>
      <w:lvlJc w:val="left"/>
      <w:pPr>
        <w:ind w:left="2880" w:hanging="2520"/>
      </w:pPr>
    </w:lvl>
    <w:lvl w:ilvl="4" w:tplc="61DC8E50">
      <w:start w:val="1"/>
      <w:numFmt w:val="decimal"/>
      <w:lvlText w:val="%5."/>
      <w:lvlJc w:val="left"/>
      <w:pPr>
        <w:ind w:left="3600" w:hanging="3240"/>
      </w:pPr>
    </w:lvl>
    <w:lvl w:ilvl="5" w:tplc="27962202">
      <w:start w:val="1"/>
      <w:numFmt w:val="decimal"/>
      <w:lvlText w:val="%6."/>
      <w:lvlJc w:val="left"/>
      <w:pPr>
        <w:ind w:left="4320" w:hanging="4140"/>
      </w:pPr>
    </w:lvl>
    <w:lvl w:ilvl="6" w:tplc="2B6A006E">
      <w:start w:val="1"/>
      <w:numFmt w:val="decimal"/>
      <w:lvlText w:val="%7."/>
      <w:lvlJc w:val="left"/>
      <w:pPr>
        <w:ind w:left="5040" w:hanging="4680"/>
      </w:pPr>
    </w:lvl>
    <w:lvl w:ilvl="7" w:tplc="CA0E1682">
      <w:start w:val="1"/>
      <w:numFmt w:val="decimal"/>
      <w:lvlText w:val="%8."/>
      <w:lvlJc w:val="left"/>
      <w:pPr>
        <w:ind w:left="5760" w:hanging="5400"/>
      </w:pPr>
    </w:lvl>
    <w:lvl w:ilvl="8" w:tplc="E342E2F8">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0C"/>
    <w:rsid w:val="00133700"/>
    <w:rsid w:val="0063600C"/>
    <w:rsid w:val="007C311B"/>
    <w:rsid w:val="007C4234"/>
    <w:rsid w:val="00807C15"/>
    <w:rsid w:val="00D3001D"/>
    <w:rsid w:val="00D952C8"/>
    <w:rsid w:val="326D98BC"/>
    <w:rsid w:val="48B23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E576"/>
  <w15:docId w15:val="{B16C13AC-AA20-41A9-AF9B-5BEBCB14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BalloonText">
    <w:name w:val="Balloon Text"/>
    <w:basedOn w:val="Normal"/>
    <w:link w:val="BalloonTextChar"/>
    <w:uiPriority w:val="99"/>
    <w:semiHidden/>
    <w:unhideWhenUsed/>
    <w:rsid w:val="00807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C15"/>
    <w:rPr>
      <w:rFonts w:ascii="Segoe UI" w:hAnsi="Segoe UI" w:cs="Segoe UI"/>
      <w:sz w:val="18"/>
      <w:szCs w:val="18"/>
    </w:rPr>
  </w:style>
  <w:style w:type="character" w:styleId="UnresolvedMention">
    <w:name w:val="Unresolved Mention"/>
    <w:basedOn w:val="DefaultParagraphFont"/>
    <w:uiPriority w:val="99"/>
    <w:semiHidden/>
    <w:unhideWhenUsed/>
    <w:rsid w:val="00D952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c.tsmanag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hscts</dc:creator>
  <cp:keywords/>
  <dc:description/>
  <cp:lastModifiedBy>Julia Todd</cp:lastModifiedBy>
  <cp:revision>2</cp:revision>
  <cp:lastPrinted>2017-03-28T14:40:00Z</cp:lastPrinted>
  <dcterms:created xsi:type="dcterms:W3CDTF">2017-09-28T20:35:00Z</dcterms:created>
  <dcterms:modified xsi:type="dcterms:W3CDTF">2017-09-28T20:35:00Z</dcterms:modified>
</cp:coreProperties>
</file>