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rtl w:val="0"/>
        </w:rPr>
      </w:r>
    </w:p>
    <w:p w:rsidR="00000000" w:rsidDel="00000000" w:rsidP="00000000" w:rsidRDefault="00000000" w:rsidRPr="00000000" w14:paraId="00000002">
      <w:pPr>
        <w:rPr>
          <w:sz w:val="40"/>
          <w:szCs w:val="40"/>
        </w:rPr>
      </w:pPr>
      <w:r w:rsidDel="00000000" w:rsidR="00000000" w:rsidRPr="00000000">
        <w:rPr>
          <w:sz w:val="40"/>
          <w:szCs w:val="40"/>
          <w:rtl w:val="0"/>
        </w:rPr>
        <w:t xml:space="preserve">Family Registration Form</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14500" cy="1143000"/>
            <wp:effectExtent b="0" l="0" r="0" t="0"/>
            <wp:wrapSquare wrapText="bothSides" distB="0" distT="0" distL="114300" distR="114300"/>
            <wp:docPr id="2"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1714500" cy="1143000"/>
                    </a:xfrm>
                    <a:prstGeom prst="rect"/>
                    <a:ln/>
                  </pic:spPr>
                </pic:pic>
              </a:graphicData>
            </a:graphic>
          </wp:anchor>
        </w:drawing>
      </w:r>
    </w:p>
    <w:p w:rsidR="00000000" w:rsidDel="00000000" w:rsidP="00000000" w:rsidRDefault="00000000" w:rsidRPr="00000000" w14:paraId="00000003">
      <w:pPr>
        <w:rPr>
          <w:sz w:val="40"/>
          <w:szCs w:val="40"/>
        </w:rPr>
      </w:pPr>
      <w:bookmarkStart w:colFirst="0" w:colLast="0" w:name="_gjdgxs" w:id="0"/>
      <w:bookmarkEnd w:id="0"/>
      <w:r w:rsidDel="00000000" w:rsidR="00000000" w:rsidRPr="00000000">
        <w:rPr>
          <w:sz w:val="40"/>
          <w:szCs w:val="40"/>
          <w:rtl w:val="0"/>
        </w:rPr>
        <w:t xml:space="preserve">2019 T4T Season Charlotte, NC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sz w:val="22"/>
          <w:szCs w:val="22"/>
        </w:rPr>
      </w:pPr>
      <w:r w:rsidDel="00000000" w:rsidR="00000000" w:rsidRPr="00000000">
        <w:rPr>
          <w:sz w:val="22"/>
          <w:szCs w:val="22"/>
          <w:rtl w:val="0"/>
        </w:rPr>
        <w:t xml:space="preserve">1) Child’s Name (first, last): ________________________________________________________________</w:t>
      </w:r>
    </w:p>
    <w:p w:rsidR="00000000" w:rsidDel="00000000" w:rsidP="00000000" w:rsidRDefault="00000000" w:rsidRPr="00000000" w14:paraId="00000007">
      <w:pPr>
        <w:spacing w:line="360" w:lineRule="auto"/>
        <w:rPr>
          <w:sz w:val="22"/>
          <w:szCs w:val="22"/>
        </w:rPr>
      </w:pPr>
      <w:r w:rsidDel="00000000" w:rsidR="00000000" w:rsidRPr="00000000">
        <w:rPr>
          <w:sz w:val="22"/>
          <w:szCs w:val="22"/>
          <w:rtl w:val="0"/>
        </w:rPr>
        <w:t xml:space="preserve">Age of child:  _________________</w:t>
        <w:tab/>
        <w:tab/>
        <w:t xml:space="preserve">Gender of child: __________________</w:t>
      </w:r>
    </w:p>
    <w:p w:rsidR="00000000" w:rsidDel="00000000" w:rsidP="00000000" w:rsidRDefault="00000000" w:rsidRPr="00000000" w14:paraId="00000008">
      <w:pPr>
        <w:spacing w:line="360" w:lineRule="auto"/>
        <w:rPr>
          <w:sz w:val="22"/>
          <w:szCs w:val="22"/>
        </w:rPr>
      </w:pPr>
      <w:r w:rsidDel="00000000" w:rsidR="00000000" w:rsidRPr="00000000">
        <w:rPr>
          <w:sz w:val="22"/>
          <w:szCs w:val="22"/>
          <w:rtl w:val="0"/>
        </w:rPr>
        <w:t xml:space="preserve">2) Child’s Name (first, last): ________________________________________________________________</w:t>
      </w:r>
    </w:p>
    <w:p w:rsidR="00000000" w:rsidDel="00000000" w:rsidP="00000000" w:rsidRDefault="00000000" w:rsidRPr="00000000" w14:paraId="00000009">
      <w:pPr>
        <w:spacing w:line="360" w:lineRule="auto"/>
        <w:rPr>
          <w:sz w:val="22"/>
          <w:szCs w:val="22"/>
        </w:rPr>
      </w:pPr>
      <w:r w:rsidDel="00000000" w:rsidR="00000000" w:rsidRPr="00000000">
        <w:rPr>
          <w:sz w:val="22"/>
          <w:szCs w:val="22"/>
          <w:rtl w:val="0"/>
        </w:rPr>
        <w:t xml:space="preserve">Age of child:  _________________</w:t>
        <w:tab/>
        <w:tab/>
        <w:t xml:space="preserve">Gender of child: __________________</w:t>
      </w:r>
    </w:p>
    <w:p w:rsidR="00000000" w:rsidDel="00000000" w:rsidP="00000000" w:rsidRDefault="00000000" w:rsidRPr="00000000" w14:paraId="0000000A">
      <w:pPr>
        <w:spacing w:line="360" w:lineRule="auto"/>
        <w:rPr>
          <w:sz w:val="22"/>
          <w:szCs w:val="22"/>
        </w:rPr>
      </w:pPr>
      <w:r w:rsidDel="00000000" w:rsidR="00000000" w:rsidRPr="00000000">
        <w:rPr>
          <w:sz w:val="22"/>
          <w:szCs w:val="22"/>
          <w:rtl w:val="0"/>
        </w:rPr>
        <w:t xml:space="preserve">3) Child’s Name (first, last): ________________________________________________________________</w:t>
      </w:r>
    </w:p>
    <w:p w:rsidR="00000000" w:rsidDel="00000000" w:rsidP="00000000" w:rsidRDefault="00000000" w:rsidRPr="00000000" w14:paraId="0000000B">
      <w:pPr>
        <w:spacing w:line="360" w:lineRule="auto"/>
        <w:rPr>
          <w:sz w:val="22"/>
          <w:szCs w:val="22"/>
        </w:rPr>
      </w:pPr>
      <w:r w:rsidDel="00000000" w:rsidR="00000000" w:rsidRPr="00000000">
        <w:rPr>
          <w:sz w:val="22"/>
          <w:szCs w:val="22"/>
          <w:rtl w:val="0"/>
        </w:rPr>
        <w:t xml:space="preserve">Age of child:  _________________</w:t>
        <w:tab/>
        <w:tab/>
        <w:t xml:space="preserve">Gender of child: __________________</w:t>
      </w:r>
    </w:p>
    <w:p w:rsidR="00000000" w:rsidDel="00000000" w:rsidP="00000000" w:rsidRDefault="00000000" w:rsidRPr="00000000" w14:paraId="0000000C">
      <w:pPr>
        <w:spacing w:line="360" w:lineRule="auto"/>
        <w:rPr>
          <w:sz w:val="22"/>
          <w:szCs w:val="22"/>
        </w:rPr>
      </w:pPr>
      <w:r w:rsidDel="00000000" w:rsidR="00000000" w:rsidRPr="00000000">
        <w:rPr>
          <w:sz w:val="22"/>
          <w:szCs w:val="22"/>
          <w:rtl w:val="0"/>
        </w:rPr>
        <w:t xml:space="preserve">4) Child’s Name (first, last): ________________________________________________________________</w:t>
      </w:r>
    </w:p>
    <w:p w:rsidR="00000000" w:rsidDel="00000000" w:rsidP="00000000" w:rsidRDefault="00000000" w:rsidRPr="00000000" w14:paraId="0000000D">
      <w:pPr>
        <w:spacing w:line="360" w:lineRule="auto"/>
        <w:rPr>
          <w:sz w:val="22"/>
          <w:szCs w:val="22"/>
        </w:rPr>
      </w:pPr>
      <w:r w:rsidDel="00000000" w:rsidR="00000000" w:rsidRPr="00000000">
        <w:rPr>
          <w:sz w:val="22"/>
          <w:szCs w:val="22"/>
          <w:rtl w:val="0"/>
        </w:rPr>
        <w:t xml:space="preserve">Age of child:  _________________</w:t>
        <w:tab/>
        <w:tab/>
        <w:t xml:space="preserve">Gender of child: __________________</w:t>
      </w:r>
    </w:p>
    <w:p w:rsidR="00000000" w:rsidDel="00000000" w:rsidP="00000000" w:rsidRDefault="00000000" w:rsidRPr="00000000" w14:paraId="0000000E">
      <w:pPr>
        <w:spacing w:line="360" w:lineRule="auto"/>
        <w:rPr>
          <w:sz w:val="22"/>
          <w:szCs w:val="22"/>
        </w:rPr>
      </w:pPr>
      <w:r w:rsidDel="00000000" w:rsidR="00000000" w:rsidRPr="00000000">
        <w:rPr>
          <w:sz w:val="22"/>
          <w:szCs w:val="22"/>
          <w:rtl w:val="0"/>
        </w:rPr>
        <w:t xml:space="preserve">Address: ______________________________________________________________________________________</w:t>
      </w:r>
    </w:p>
    <w:p w:rsidR="00000000" w:rsidDel="00000000" w:rsidP="00000000" w:rsidRDefault="00000000" w:rsidRPr="00000000" w14:paraId="0000000F">
      <w:pPr>
        <w:spacing w:line="360" w:lineRule="auto"/>
        <w:rPr>
          <w:sz w:val="22"/>
          <w:szCs w:val="22"/>
        </w:rPr>
      </w:pPr>
      <w:r w:rsidDel="00000000" w:rsidR="00000000" w:rsidRPr="00000000">
        <w:rPr>
          <w:sz w:val="22"/>
          <w:szCs w:val="22"/>
          <w:rtl w:val="0"/>
        </w:rPr>
        <w:t xml:space="preserve">Email:_________________________________________  Phone:_______________________________________</w:t>
      </w:r>
    </w:p>
    <w:p w:rsidR="00000000" w:rsidDel="00000000" w:rsidP="00000000" w:rsidRDefault="00000000" w:rsidRPr="00000000" w14:paraId="00000010">
      <w:pPr>
        <w:spacing w:line="360" w:lineRule="auto"/>
        <w:rPr>
          <w:sz w:val="22"/>
          <w:szCs w:val="22"/>
        </w:rPr>
      </w:pPr>
      <w:r w:rsidDel="00000000" w:rsidR="00000000" w:rsidRPr="00000000">
        <w:rPr>
          <w:sz w:val="22"/>
          <w:szCs w:val="22"/>
          <w:rtl w:val="0"/>
        </w:rPr>
        <w:t xml:space="preserve">Adult Registering for children (first, last): ________________________________________________</w:t>
      </w:r>
    </w:p>
    <w:p w:rsidR="00000000" w:rsidDel="00000000" w:rsidP="00000000" w:rsidRDefault="00000000" w:rsidRPr="00000000" w14:paraId="00000011">
      <w:pPr>
        <w:spacing w:line="360" w:lineRule="auto"/>
        <w:rPr>
          <w:sz w:val="22"/>
          <w:szCs w:val="22"/>
        </w:rPr>
      </w:pPr>
      <w:r w:rsidDel="00000000" w:rsidR="00000000" w:rsidRPr="00000000">
        <w:rPr>
          <w:sz w:val="22"/>
          <w:szCs w:val="22"/>
          <w:rtl w:val="0"/>
        </w:rPr>
        <w:t xml:space="preserve">Adult relationship to children:______________________________________________________________</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Proof of parent or guardianship for child</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Social security card</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Birth certificate</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Court documents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Proof of residence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Utility Bill (water, gas, electric)</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Lease or Mortgage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Proof of low income status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Tax records</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Enrollment document for government assistance program</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rtl w:val="0"/>
        </w:rPr>
      </w:r>
    </w:p>
    <w:p w:rsidR="00000000" w:rsidDel="00000000" w:rsidP="00000000" w:rsidRDefault="00000000" w:rsidRPr="00000000" w14:paraId="0000001C">
      <w:pPr>
        <w:jc w:val="left"/>
        <w:rPr>
          <w:b w:val="1"/>
          <w:i w:val="1"/>
          <w:sz w:val="20"/>
          <w:szCs w:val="20"/>
          <w:u w:val="single"/>
        </w:rPr>
      </w:pPr>
      <w:r w:rsidDel="00000000" w:rsidR="00000000" w:rsidRPr="00000000">
        <w:rPr>
          <w:b w:val="1"/>
          <w:i w:val="1"/>
          <w:sz w:val="20"/>
          <w:szCs w:val="20"/>
          <w:u w:val="single"/>
          <w:rtl w:val="0"/>
        </w:rPr>
        <w:t xml:space="preserve">I understand and agree that donated items received will not be sold to others &amp; have not registered with another organization to receive toys for the children named above.</w:t>
      </w:r>
    </w:p>
    <w:p w:rsidR="00000000" w:rsidDel="00000000" w:rsidP="00000000" w:rsidRDefault="00000000" w:rsidRPr="00000000" w14:paraId="0000001D">
      <w:pPr>
        <w:rPr>
          <w:i w:val="1"/>
          <w:sz w:val="22"/>
          <w:szCs w:val="22"/>
          <w:u w:val="single"/>
        </w:rPr>
      </w:pPr>
      <w:r w:rsidDel="00000000" w:rsidR="00000000" w:rsidRPr="00000000">
        <w:rPr>
          <w:rtl w:val="0"/>
        </w:rPr>
      </w:r>
    </w:p>
    <w:p w:rsidR="00000000" w:rsidDel="00000000" w:rsidP="00000000" w:rsidRDefault="00000000" w:rsidRPr="00000000" w14:paraId="0000001E">
      <w:pPr>
        <w:rPr>
          <w:i w:val="1"/>
          <w:sz w:val="22"/>
          <w:szCs w:val="22"/>
          <w:u w:val="single"/>
        </w:rPr>
      </w:pPr>
      <w:r w:rsidDel="00000000" w:rsidR="00000000" w:rsidRPr="00000000">
        <w:rPr>
          <w:i w:val="1"/>
          <w:sz w:val="22"/>
          <w:szCs w:val="22"/>
          <w:u w:val="single"/>
          <w:rtl w:val="0"/>
        </w:rPr>
        <w:t xml:space="preserve">Applicant or Guardian Signature:__________________________________________________________</w:t>
      </w:r>
    </w:p>
    <w:p w:rsidR="00000000" w:rsidDel="00000000" w:rsidP="00000000" w:rsidRDefault="00000000" w:rsidRPr="00000000" w14:paraId="0000001F">
      <w:pPr>
        <w:jc w:val="both"/>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486400" cy="38100"/>
                <wp:effectExtent b="0" l="0" r="0" t="0"/>
                <wp:wrapNone/>
                <wp:docPr id="1" name=""/>
                <a:graphic>
                  <a:graphicData uri="http://schemas.microsoft.com/office/word/2010/wordprocessingShape">
                    <wps:wsp>
                      <wps:cNvCnPr/>
                      <wps:spPr>
                        <a:xfrm>
                          <a:off x="2602800" y="3780000"/>
                          <a:ext cx="5486400" cy="0"/>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486400" cy="38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86400" cy="38100"/>
                        </a:xfrm>
                        <a:prstGeom prst="rect"/>
                        <a:ln/>
                      </pic:spPr>
                    </pic:pic>
                  </a:graphicData>
                </a:graphic>
              </wp:anchor>
            </w:drawing>
          </mc:Fallback>
        </mc:AlternateContent>
      </w:r>
    </w:p>
    <w:p w:rsidR="00000000" w:rsidDel="00000000" w:rsidP="00000000" w:rsidRDefault="00000000" w:rsidRPr="00000000" w14:paraId="00000020">
      <w:pPr>
        <w:jc w:val="both"/>
        <w:rPr>
          <w:sz w:val="16"/>
          <w:szCs w:val="16"/>
        </w:rPr>
      </w:pPr>
      <w:r w:rsidDel="00000000" w:rsidR="00000000" w:rsidRPr="00000000">
        <w:rPr>
          <w:sz w:val="16"/>
          <w:szCs w:val="16"/>
          <w:rtl w:val="0"/>
        </w:rPr>
        <w:t xml:space="preserve">Organizations take responsibility for verifying each child’s eligibility to receive Toys for Tots toys.  The family must provide proof for each of the three sections above; copies are </w:t>
      </w:r>
      <w:r w:rsidDel="00000000" w:rsidR="00000000" w:rsidRPr="00000000">
        <w:rPr>
          <w:b w:val="1"/>
          <w:i w:val="1"/>
          <w:sz w:val="16"/>
          <w:szCs w:val="16"/>
          <w:u w:val="single"/>
          <w:rtl w:val="0"/>
        </w:rPr>
        <w:t xml:space="preserve">not needed</w:t>
      </w:r>
      <w:r w:rsidDel="00000000" w:rsidR="00000000" w:rsidRPr="00000000">
        <w:rPr>
          <w:sz w:val="16"/>
          <w:szCs w:val="16"/>
          <w:rtl w:val="0"/>
        </w:rPr>
        <w:t xml:space="preserve"> by the Charlotte T4T Campaign.  Once all forms are completed contact Charlotte T4T (</w:t>
      </w:r>
      <w:r w:rsidDel="00000000" w:rsidR="00000000" w:rsidRPr="00000000">
        <w:rPr>
          <w:sz w:val="16"/>
          <w:szCs w:val="16"/>
          <w:highlight w:val="white"/>
          <w:rtl w:val="0"/>
        </w:rPr>
        <w:t xml:space="preserve">CharlotteT4T@usmc.mi</w:t>
      </w:r>
      <w:r w:rsidDel="00000000" w:rsidR="00000000" w:rsidRPr="00000000">
        <w:rPr>
          <w:sz w:val="16"/>
          <w:szCs w:val="16"/>
          <w:highlight w:val="white"/>
          <w:rtl w:val="0"/>
        </w:rPr>
        <w:t xml:space="preserve">l</w:t>
      </w:r>
      <w:r w:rsidDel="00000000" w:rsidR="00000000" w:rsidRPr="00000000">
        <w:rPr>
          <w:sz w:val="16"/>
          <w:szCs w:val="16"/>
          <w:rtl w:val="0"/>
        </w:rPr>
        <w:t xml:space="preserve">) or </w:t>
      </w:r>
      <w:r w:rsidDel="00000000" w:rsidR="00000000" w:rsidRPr="00000000">
        <w:rPr>
          <w:sz w:val="16"/>
          <w:szCs w:val="16"/>
          <w:highlight w:val="white"/>
          <w:rtl w:val="0"/>
        </w:rPr>
        <w:t xml:space="preserve">(704) 728-9791</w:t>
      </w:r>
      <w:r w:rsidDel="00000000" w:rsidR="00000000" w:rsidRPr="00000000">
        <w:rPr>
          <w:sz w:val="16"/>
          <w:szCs w:val="16"/>
          <w:rtl w:val="0"/>
        </w:rPr>
        <w:t xml:space="preserve">,  to turn in the forms. Once the forms are turned in we will arrange a date for you to pick up your organizations toys.  </w:t>
      </w:r>
      <w:r w:rsidDel="00000000" w:rsidR="00000000" w:rsidRPr="00000000">
        <w:rPr>
          <w:b w:val="1"/>
          <w:i w:val="1"/>
          <w:sz w:val="16"/>
          <w:szCs w:val="16"/>
          <w:u w:val="single"/>
          <w:rtl w:val="0"/>
        </w:rPr>
        <w:t xml:space="preserve">One completed form equals gifts for one family.</w:t>
      </w:r>
      <w:r w:rsidDel="00000000" w:rsidR="00000000" w:rsidRPr="00000000">
        <w:rPr>
          <w:sz w:val="16"/>
          <w:szCs w:val="16"/>
          <w:rtl w:val="0"/>
        </w:rPr>
        <w:t xml:space="preserve"> Toys must be picked up at the warehouse location on the date arranged with T4T staff.  If the organization fails to pick up the toys at the prescribed day and time, those toys will be added back to the inventory and redistributed to other groups. </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Verifying Organization: _____________________________________________________________________</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Verifying Official: ____________________________________________________________________________</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Verifying Official Signature: ________________________________________________________________</w:t>
      </w:r>
    </w:p>
    <w:sectPr>
      <w:headerReference r:id="rId8" w:type="default"/>
      <w:footerReference r:id="rId9" w:type="default"/>
      <w:pgSz w:h="15840" w:w="12240"/>
      <w:pgMar w:bottom="270" w:top="5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548dd4"/>
        <w:sz w:val="24"/>
        <w:szCs w:val="24"/>
        <w:u w:val="none"/>
        <w:shd w:fill="auto" w:val="clear"/>
        <w:vertAlign w:val="baseline"/>
      </w:rPr>
    </w:pPr>
    <w:r w:rsidDel="00000000" w:rsidR="00000000" w:rsidRPr="00000000">
      <w:rPr>
        <w:rFonts w:ascii="Cambria" w:cs="Cambria" w:eastAsia="Cambria" w:hAnsi="Cambria"/>
        <w:b w:val="0"/>
        <w:i w:val="0"/>
        <w:smallCaps w:val="0"/>
        <w:strike w:val="0"/>
        <w:color w:val="548dd4"/>
        <w:sz w:val="24"/>
        <w:szCs w:val="24"/>
        <w:u w:val="none"/>
        <w:shd w:fill="auto" w:val="clear"/>
        <w:vertAlign w:val="baseline"/>
        <w:rtl w:val="0"/>
      </w:rPr>
      <w:t xml:space="preserve">Like us on Facebook “Charlotte Toys for Tots”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