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DE" w:rsidRPr="007E4DDE" w:rsidRDefault="007E4DDE" w:rsidP="007F3FD6">
      <w:pPr>
        <w:rPr>
          <w:rFonts w:asciiTheme="majorHAnsi" w:hAnsiTheme="majorHAnsi" w:cstheme="majorHAnsi"/>
          <w:sz w:val="24"/>
          <w:szCs w:val="24"/>
        </w:rPr>
      </w:pPr>
      <w:r w:rsidRPr="007E4DDE">
        <w:rPr>
          <w:rFonts w:asciiTheme="majorHAnsi" w:hAnsiTheme="majorHAnsi" w:cstheme="majorHAnsi"/>
          <w:sz w:val="24"/>
          <w:szCs w:val="24"/>
        </w:rPr>
        <w:t>Dear Members:</w:t>
      </w:r>
      <w:r w:rsidRPr="007E4DDE">
        <w:rPr>
          <w:rFonts w:asciiTheme="majorHAnsi" w:hAnsiTheme="majorHAnsi" w:cstheme="majorHAnsi"/>
          <w:sz w:val="24"/>
          <w:szCs w:val="24"/>
        </w:rPr>
        <w:br/>
        <w:t> </w:t>
      </w:r>
      <w:r w:rsidRPr="007E4DDE">
        <w:rPr>
          <w:rFonts w:asciiTheme="majorHAnsi" w:hAnsiTheme="majorHAnsi" w:cstheme="majorHAnsi"/>
          <w:sz w:val="24"/>
          <w:szCs w:val="24"/>
        </w:rPr>
        <w:br/>
        <w:t>The pandemic situation in India at the moment is very critical and the entire nation is in dire need of our assistance. Please consider helping the people of India. These funds could be used for oxygen concentrators, medicine, and other necessary medical needs as well as providing assistance to those living in rural villages and hard to reach areas. Devastating aftershocks of the COVID-19 crisis are putting the lives and future of tens of millions of children at risk—in many cases hitting children and families in poverty harder than the disease itself.</w:t>
      </w:r>
    </w:p>
    <w:p w:rsidR="00053547" w:rsidRDefault="007F3FD6" w:rsidP="00D9544B">
      <w:pPr>
        <w:rPr>
          <w:rFonts w:asciiTheme="majorHAnsi" w:hAnsiTheme="majorHAnsi" w:cstheme="majorHAnsi"/>
          <w:sz w:val="24"/>
          <w:szCs w:val="24"/>
        </w:rPr>
      </w:pPr>
      <w:r>
        <w:rPr>
          <w:rFonts w:asciiTheme="majorHAnsi" w:hAnsiTheme="majorHAnsi" w:cstheme="majorHAnsi"/>
          <w:sz w:val="24"/>
          <w:szCs w:val="24"/>
        </w:rPr>
        <w:t xml:space="preserve">If </w:t>
      </w:r>
      <w:r w:rsidRPr="007E4DDE">
        <w:rPr>
          <w:rFonts w:asciiTheme="majorHAnsi" w:hAnsiTheme="majorHAnsi" w:cstheme="majorHAnsi"/>
          <w:sz w:val="24"/>
          <w:szCs w:val="24"/>
        </w:rPr>
        <w:t>would</w:t>
      </w:r>
      <w:r w:rsidR="007E4DDE" w:rsidRPr="007E4DDE">
        <w:rPr>
          <w:rFonts w:asciiTheme="majorHAnsi" w:hAnsiTheme="majorHAnsi" w:cstheme="majorHAnsi"/>
          <w:sz w:val="24"/>
          <w:szCs w:val="24"/>
        </w:rPr>
        <w:t xml:space="preserve"> like to donate, below are a list of organizations to consider.  </w:t>
      </w:r>
    </w:p>
    <w:p w:rsidR="007F3FD6" w:rsidRPr="00053547" w:rsidRDefault="007E4DDE" w:rsidP="00D9544B">
      <w:pPr>
        <w:rPr>
          <w:rFonts w:asciiTheme="majorHAnsi" w:hAnsiTheme="majorHAnsi" w:cstheme="majorHAnsi"/>
          <w:sz w:val="24"/>
          <w:szCs w:val="24"/>
        </w:rPr>
      </w:pPr>
      <w:r w:rsidRPr="007E4DDE">
        <w:rPr>
          <w:rFonts w:asciiTheme="majorHAnsi" w:hAnsiTheme="majorHAnsi" w:cstheme="majorHAnsi"/>
          <w:sz w:val="24"/>
          <w:szCs w:val="24"/>
        </w:rPr>
        <w:br/>
      </w:r>
      <w:hyperlink r:id="rId5" w:history="1">
        <w:r w:rsidR="007F3FD6" w:rsidRPr="00053547">
          <w:rPr>
            <w:rStyle w:val="Hyperlink"/>
            <w:rFonts w:asciiTheme="majorHAnsi" w:hAnsiTheme="majorHAnsi" w:cstheme="majorHAnsi"/>
            <w:color w:val="FF0000"/>
            <w:sz w:val="24"/>
            <w:szCs w:val="24"/>
          </w:rPr>
          <w:t>Give In</w:t>
        </w:r>
        <w:r w:rsidR="007F3FD6" w:rsidRPr="00053547">
          <w:rPr>
            <w:rStyle w:val="Hyperlink"/>
            <w:rFonts w:asciiTheme="majorHAnsi" w:hAnsiTheme="majorHAnsi" w:cstheme="majorHAnsi"/>
            <w:color w:val="FF0000"/>
            <w:sz w:val="24"/>
            <w:szCs w:val="24"/>
          </w:rPr>
          <w:t>d</w:t>
        </w:r>
        <w:r w:rsidR="007F3FD6" w:rsidRPr="00053547">
          <w:rPr>
            <w:rStyle w:val="Hyperlink"/>
            <w:rFonts w:asciiTheme="majorHAnsi" w:hAnsiTheme="majorHAnsi" w:cstheme="majorHAnsi"/>
            <w:color w:val="FF0000"/>
            <w:sz w:val="24"/>
            <w:szCs w:val="24"/>
          </w:rPr>
          <w:t>ia</w:t>
        </w:r>
      </w:hyperlink>
      <w:r w:rsidR="007F3FD6">
        <w:rPr>
          <w:rFonts w:asciiTheme="majorHAnsi" w:hAnsiTheme="majorHAnsi" w:cstheme="majorHAnsi"/>
          <w:color w:val="31445D"/>
          <w:sz w:val="24"/>
          <w:szCs w:val="24"/>
        </w:rPr>
        <w:t xml:space="preserve"> is working to boost oxygen supply across India.</w:t>
      </w:r>
    </w:p>
    <w:p w:rsidR="007F3FD6" w:rsidRPr="007F3FD6" w:rsidRDefault="007F3FD6" w:rsidP="007F3FD6">
      <w:pPr>
        <w:jc w:val="both"/>
        <w:rPr>
          <w:rFonts w:asciiTheme="majorHAnsi" w:hAnsiTheme="majorHAnsi" w:cstheme="majorHAnsi"/>
          <w:sz w:val="24"/>
          <w:szCs w:val="24"/>
        </w:rPr>
      </w:pPr>
      <w:hyperlink r:id="rId6" w:history="1">
        <w:proofErr w:type="spellStart"/>
        <w:r w:rsidRPr="00053547">
          <w:rPr>
            <w:rStyle w:val="Hyperlink"/>
            <w:rFonts w:asciiTheme="majorHAnsi" w:hAnsiTheme="majorHAnsi" w:cstheme="majorHAnsi"/>
            <w:color w:val="FF0000"/>
            <w:sz w:val="24"/>
            <w:szCs w:val="24"/>
          </w:rPr>
          <w:t>Sewa</w:t>
        </w:r>
        <w:proofErr w:type="spellEnd"/>
        <w:r w:rsidRPr="00053547">
          <w:rPr>
            <w:rStyle w:val="Hyperlink"/>
            <w:rFonts w:asciiTheme="majorHAnsi" w:hAnsiTheme="majorHAnsi" w:cstheme="majorHAnsi"/>
            <w:color w:val="FF0000"/>
            <w:sz w:val="24"/>
            <w:szCs w:val="24"/>
          </w:rPr>
          <w:t xml:space="preserve"> International</w:t>
        </w:r>
      </w:hyperlink>
      <w:r>
        <w:rPr>
          <w:rFonts w:asciiTheme="majorHAnsi" w:hAnsiTheme="majorHAnsi" w:cstheme="majorHAnsi"/>
          <w:color w:val="31445D"/>
          <w:sz w:val="24"/>
          <w:szCs w:val="24"/>
        </w:rPr>
        <w:t xml:space="preserve"> </w:t>
      </w:r>
      <w:r w:rsidR="00D9544B">
        <w:rPr>
          <w:rFonts w:asciiTheme="majorHAnsi" w:hAnsiTheme="majorHAnsi" w:cstheme="majorHAnsi"/>
          <w:color w:val="31445D"/>
          <w:sz w:val="24"/>
          <w:szCs w:val="24"/>
        </w:rPr>
        <w:t>is</w:t>
      </w:r>
      <w:r w:rsidRPr="007F3FD6">
        <w:rPr>
          <w:rFonts w:asciiTheme="majorHAnsi" w:hAnsiTheme="majorHAnsi" w:cstheme="majorHAnsi"/>
          <w:color w:val="31445D"/>
          <w:sz w:val="24"/>
          <w:szCs w:val="24"/>
        </w:rPr>
        <w:t xml:space="preserve"> raising funds for buying supplies, and ensuring that the much-needed lifesaving medical equipment like oxygen-concentrators and ventilators are acquired and shipped to hospitals across India.</w:t>
      </w:r>
      <w:r>
        <w:rPr>
          <w:rFonts w:asciiTheme="majorHAnsi" w:hAnsiTheme="majorHAnsi" w:cstheme="majorHAnsi"/>
          <w:color w:val="31445D"/>
          <w:sz w:val="24"/>
          <w:szCs w:val="24"/>
        </w:rPr>
        <w:t xml:space="preserve"> </w:t>
      </w:r>
    </w:p>
    <w:p w:rsidR="007F3FD6" w:rsidRPr="00053547" w:rsidRDefault="007E4DDE" w:rsidP="00053547">
      <w:pPr>
        <w:shd w:val="clear" w:color="auto" w:fill="FFFFFF"/>
        <w:spacing w:after="0" w:line="384" w:lineRule="atLeast"/>
        <w:jc w:val="both"/>
        <w:textAlignment w:val="baseline"/>
        <w:rPr>
          <w:rFonts w:asciiTheme="majorHAnsi" w:hAnsiTheme="majorHAnsi" w:cstheme="majorHAnsi"/>
          <w:color w:val="31445D"/>
          <w:sz w:val="24"/>
          <w:szCs w:val="24"/>
        </w:rPr>
      </w:pPr>
      <w:hyperlink r:id="rId7" w:history="1">
        <w:r w:rsidRPr="00053547">
          <w:rPr>
            <w:rStyle w:val="Hyperlink"/>
            <w:rFonts w:asciiTheme="majorHAnsi" w:hAnsiTheme="majorHAnsi" w:cstheme="majorHAnsi"/>
            <w:color w:val="F83036"/>
            <w:sz w:val="24"/>
            <w:szCs w:val="24"/>
            <w:bdr w:val="none" w:sz="0" w:space="0" w:color="auto" w:frame="1"/>
          </w:rPr>
          <w:t xml:space="preserve">Direct </w:t>
        </w:r>
        <w:r w:rsidRPr="00053547">
          <w:rPr>
            <w:rStyle w:val="Hyperlink"/>
            <w:rFonts w:asciiTheme="majorHAnsi" w:hAnsiTheme="majorHAnsi" w:cstheme="majorHAnsi"/>
            <w:color w:val="F83036"/>
            <w:sz w:val="24"/>
            <w:szCs w:val="24"/>
            <w:bdr w:val="none" w:sz="0" w:space="0" w:color="auto" w:frame="1"/>
          </w:rPr>
          <w:t>R</w:t>
        </w:r>
        <w:r w:rsidRPr="00053547">
          <w:rPr>
            <w:rStyle w:val="Hyperlink"/>
            <w:rFonts w:asciiTheme="majorHAnsi" w:hAnsiTheme="majorHAnsi" w:cstheme="majorHAnsi"/>
            <w:color w:val="F83036"/>
            <w:sz w:val="24"/>
            <w:szCs w:val="24"/>
            <w:bdr w:val="none" w:sz="0" w:space="0" w:color="auto" w:frame="1"/>
          </w:rPr>
          <w:t>e</w:t>
        </w:r>
        <w:r w:rsidRPr="00053547">
          <w:rPr>
            <w:rStyle w:val="Hyperlink"/>
            <w:rFonts w:asciiTheme="majorHAnsi" w:hAnsiTheme="majorHAnsi" w:cstheme="majorHAnsi"/>
            <w:color w:val="F83036"/>
            <w:sz w:val="24"/>
            <w:szCs w:val="24"/>
            <w:bdr w:val="none" w:sz="0" w:space="0" w:color="auto" w:frame="1"/>
          </w:rPr>
          <w:t>lief</w:t>
        </w:r>
      </w:hyperlink>
      <w:r w:rsidRPr="00053547">
        <w:rPr>
          <w:rFonts w:asciiTheme="majorHAnsi" w:hAnsiTheme="majorHAnsi" w:cstheme="majorHAnsi"/>
          <w:color w:val="31445D"/>
          <w:sz w:val="24"/>
          <w:szCs w:val="24"/>
        </w:rPr>
        <w:t> is working to distribute oxygen concentrators and other medical supplies across India.</w:t>
      </w:r>
      <w:r w:rsidR="00053547" w:rsidRPr="00053547">
        <w:rPr>
          <w:rFonts w:asciiTheme="majorHAnsi" w:hAnsiTheme="majorHAnsi" w:cstheme="majorHAnsi"/>
          <w:color w:val="31445D"/>
          <w:sz w:val="24"/>
          <w:szCs w:val="24"/>
        </w:rPr>
        <w:t xml:space="preserve">  </w:t>
      </w:r>
    </w:p>
    <w:p w:rsidR="007E4DDE" w:rsidRPr="007F3FD6" w:rsidRDefault="007E4DDE" w:rsidP="007F3FD6">
      <w:pPr>
        <w:shd w:val="clear" w:color="auto" w:fill="FFFFFF"/>
        <w:spacing w:after="0" w:line="384" w:lineRule="atLeast"/>
        <w:jc w:val="both"/>
        <w:textAlignment w:val="baseline"/>
        <w:rPr>
          <w:rFonts w:asciiTheme="majorHAnsi" w:hAnsiTheme="majorHAnsi" w:cstheme="majorHAnsi"/>
          <w:color w:val="31445D"/>
          <w:sz w:val="24"/>
          <w:szCs w:val="24"/>
        </w:rPr>
      </w:pPr>
      <w:hyperlink r:id="rId8" w:history="1">
        <w:r w:rsidRPr="007F3FD6">
          <w:rPr>
            <w:rStyle w:val="Hyperlink"/>
            <w:rFonts w:asciiTheme="majorHAnsi" w:hAnsiTheme="majorHAnsi" w:cstheme="majorHAnsi"/>
            <w:color w:val="F83036"/>
            <w:sz w:val="24"/>
            <w:szCs w:val="24"/>
            <w:bdr w:val="none" w:sz="0" w:space="0" w:color="auto" w:frame="1"/>
          </w:rPr>
          <w:t>Oxygen f</w:t>
        </w:r>
        <w:r w:rsidRPr="007F3FD6">
          <w:rPr>
            <w:rStyle w:val="Hyperlink"/>
            <w:rFonts w:asciiTheme="majorHAnsi" w:hAnsiTheme="majorHAnsi" w:cstheme="majorHAnsi"/>
            <w:color w:val="F83036"/>
            <w:sz w:val="24"/>
            <w:szCs w:val="24"/>
            <w:bdr w:val="none" w:sz="0" w:space="0" w:color="auto" w:frame="1"/>
          </w:rPr>
          <w:t>o</w:t>
        </w:r>
        <w:r w:rsidRPr="007F3FD6">
          <w:rPr>
            <w:rStyle w:val="Hyperlink"/>
            <w:rFonts w:asciiTheme="majorHAnsi" w:hAnsiTheme="majorHAnsi" w:cstheme="majorHAnsi"/>
            <w:color w:val="F83036"/>
            <w:sz w:val="24"/>
            <w:szCs w:val="24"/>
            <w:bdr w:val="none" w:sz="0" w:space="0" w:color="auto" w:frame="1"/>
          </w:rPr>
          <w:t>r India</w:t>
        </w:r>
      </w:hyperlink>
      <w:r w:rsidRPr="007F3FD6">
        <w:rPr>
          <w:rFonts w:asciiTheme="majorHAnsi" w:hAnsiTheme="majorHAnsi" w:cstheme="majorHAnsi"/>
          <w:color w:val="31445D"/>
          <w:sz w:val="24"/>
          <w:szCs w:val="24"/>
        </w:rPr>
        <w:t>, organized by the international Center for Disease Dynamics, Economics &amp; Policy, is setting up help desks at various hospitals to ensure that people get access to oxygen cylinders and concentrators for free.</w:t>
      </w:r>
    </w:p>
    <w:p w:rsidR="007F3FD6" w:rsidRDefault="007E4DDE" w:rsidP="007F3FD6">
      <w:pPr>
        <w:shd w:val="clear" w:color="auto" w:fill="FFFFFF"/>
        <w:spacing w:after="0" w:line="384" w:lineRule="atLeast"/>
        <w:jc w:val="both"/>
        <w:textAlignment w:val="baseline"/>
        <w:rPr>
          <w:rFonts w:asciiTheme="majorHAnsi" w:hAnsiTheme="majorHAnsi" w:cstheme="majorHAnsi"/>
          <w:color w:val="31445D"/>
          <w:sz w:val="24"/>
          <w:szCs w:val="24"/>
        </w:rPr>
      </w:pPr>
      <w:hyperlink r:id="rId9" w:history="1">
        <w:r w:rsidRPr="007F3FD6">
          <w:rPr>
            <w:rStyle w:val="Hyperlink"/>
            <w:rFonts w:asciiTheme="majorHAnsi" w:hAnsiTheme="majorHAnsi" w:cstheme="majorHAnsi"/>
            <w:color w:val="F83036"/>
            <w:sz w:val="24"/>
            <w:szCs w:val="24"/>
            <w:bdr w:val="none" w:sz="0" w:space="0" w:color="auto" w:frame="1"/>
          </w:rPr>
          <w:t>Project HOPE</w:t>
        </w:r>
      </w:hyperlink>
      <w:r w:rsidRPr="007F3FD6">
        <w:rPr>
          <w:rFonts w:asciiTheme="majorHAnsi" w:hAnsiTheme="majorHAnsi" w:cstheme="majorHAnsi"/>
          <w:color w:val="31445D"/>
          <w:sz w:val="24"/>
          <w:szCs w:val="24"/>
        </w:rPr>
        <w:t> is a global aid organization that is distributing medical supplies in India and educating communities on how to stop COVID-19 from spreading.</w:t>
      </w:r>
    </w:p>
    <w:p w:rsidR="007E4DDE" w:rsidRPr="007F3FD6" w:rsidRDefault="007E4DDE" w:rsidP="007F3FD6">
      <w:pPr>
        <w:shd w:val="clear" w:color="auto" w:fill="FFFFFF"/>
        <w:spacing w:after="0" w:line="384" w:lineRule="atLeast"/>
        <w:jc w:val="both"/>
        <w:textAlignment w:val="baseline"/>
        <w:rPr>
          <w:rFonts w:asciiTheme="majorHAnsi" w:hAnsiTheme="majorHAnsi" w:cstheme="majorHAnsi"/>
          <w:color w:val="31445D"/>
          <w:sz w:val="24"/>
          <w:szCs w:val="24"/>
        </w:rPr>
      </w:pPr>
      <w:hyperlink r:id="rId10" w:history="1">
        <w:r w:rsidRPr="007F3FD6">
          <w:rPr>
            <w:rStyle w:val="Hyperlink"/>
            <w:rFonts w:asciiTheme="majorHAnsi" w:hAnsiTheme="majorHAnsi" w:cstheme="majorHAnsi"/>
            <w:color w:val="F83036"/>
            <w:sz w:val="24"/>
            <w:szCs w:val="24"/>
            <w:bdr w:val="none" w:sz="0" w:space="0" w:color="auto" w:frame="1"/>
          </w:rPr>
          <w:t>Association for India’s Development</w:t>
        </w:r>
      </w:hyperlink>
      <w:r w:rsidRPr="007F3FD6">
        <w:rPr>
          <w:rFonts w:asciiTheme="majorHAnsi" w:hAnsiTheme="majorHAnsi" w:cstheme="majorHAnsi"/>
          <w:color w:val="31445D"/>
          <w:sz w:val="24"/>
          <w:szCs w:val="24"/>
        </w:rPr>
        <w:t xml:space="preserve"> is a grassroots organization that promotes sustainable development. Its work currently involves donating PPE (including surgical masks and face shields) and oxygen </w:t>
      </w:r>
      <w:r w:rsidR="00053547">
        <w:rPr>
          <w:rFonts w:asciiTheme="majorHAnsi" w:hAnsiTheme="majorHAnsi" w:cstheme="majorHAnsi"/>
          <w:color w:val="31445D"/>
          <w:sz w:val="24"/>
          <w:szCs w:val="24"/>
        </w:rPr>
        <w:t>supplies to hospitals</w:t>
      </w:r>
      <w:r w:rsidRPr="007F3FD6">
        <w:rPr>
          <w:rFonts w:asciiTheme="majorHAnsi" w:hAnsiTheme="majorHAnsi" w:cstheme="majorHAnsi"/>
          <w:color w:val="31445D"/>
          <w:sz w:val="24"/>
          <w:szCs w:val="24"/>
        </w:rPr>
        <w:t>.</w:t>
      </w:r>
    </w:p>
    <w:p w:rsidR="007E4DDE" w:rsidRPr="007E4DDE" w:rsidRDefault="007E4DDE" w:rsidP="007F3FD6">
      <w:pPr>
        <w:shd w:val="clear" w:color="auto" w:fill="FFFFFF"/>
        <w:spacing w:after="0" w:line="384" w:lineRule="atLeast"/>
        <w:jc w:val="both"/>
        <w:textAlignment w:val="baseline"/>
        <w:rPr>
          <w:rFonts w:asciiTheme="majorHAnsi" w:hAnsiTheme="majorHAnsi" w:cstheme="majorHAnsi"/>
          <w:color w:val="31445D"/>
          <w:sz w:val="24"/>
          <w:szCs w:val="24"/>
        </w:rPr>
      </w:pPr>
      <w:hyperlink r:id="rId11" w:history="1">
        <w:r w:rsidRPr="007E4DDE">
          <w:rPr>
            <w:rStyle w:val="Hyperlink"/>
            <w:rFonts w:asciiTheme="majorHAnsi" w:hAnsiTheme="majorHAnsi" w:cstheme="majorHAnsi"/>
            <w:color w:val="F83036"/>
            <w:sz w:val="24"/>
            <w:szCs w:val="24"/>
            <w:bdr w:val="none" w:sz="0" w:space="0" w:color="auto" w:frame="1"/>
          </w:rPr>
          <w:t>The American India Foundation</w:t>
        </w:r>
      </w:hyperlink>
      <w:r w:rsidRPr="007E4DDE">
        <w:rPr>
          <w:rFonts w:asciiTheme="majorHAnsi" w:hAnsiTheme="majorHAnsi" w:cstheme="majorHAnsi"/>
          <w:color w:val="31445D"/>
          <w:sz w:val="24"/>
          <w:szCs w:val="24"/>
        </w:rPr>
        <w:t> is providing medical supplies, supplying PPE to frontline workers and educating communities about the pandemic.</w:t>
      </w:r>
    </w:p>
    <w:p w:rsidR="007E4DDE" w:rsidRDefault="007E4DDE" w:rsidP="007F3FD6">
      <w:pPr>
        <w:shd w:val="clear" w:color="auto" w:fill="FFFFFF"/>
        <w:spacing w:after="0" w:line="384" w:lineRule="atLeast"/>
        <w:jc w:val="both"/>
        <w:textAlignment w:val="baseline"/>
        <w:rPr>
          <w:rFonts w:asciiTheme="majorHAnsi" w:hAnsiTheme="majorHAnsi" w:cstheme="majorHAnsi"/>
          <w:color w:val="31445D"/>
          <w:sz w:val="24"/>
          <w:szCs w:val="24"/>
        </w:rPr>
      </w:pPr>
      <w:hyperlink r:id="rId12" w:history="1">
        <w:r w:rsidRPr="007F3FD6">
          <w:rPr>
            <w:rStyle w:val="Hyperlink"/>
            <w:rFonts w:asciiTheme="majorHAnsi" w:hAnsiTheme="majorHAnsi" w:cstheme="majorHAnsi"/>
            <w:color w:val="F83036"/>
            <w:sz w:val="24"/>
            <w:szCs w:val="24"/>
            <w:bdr w:val="none" w:sz="0" w:space="0" w:color="auto" w:frame="1"/>
          </w:rPr>
          <w:t>The Indian Red Cross Society</w:t>
        </w:r>
      </w:hyperlink>
      <w:r w:rsidRPr="007F3FD6">
        <w:rPr>
          <w:rFonts w:asciiTheme="majorHAnsi" w:hAnsiTheme="majorHAnsi" w:cstheme="majorHAnsi"/>
          <w:color w:val="31445D"/>
          <w:sz w:val="24"/>
          <w:szCs w:val="24"/>
        </w:rPr>
        <w:t>, India’s chapter of the international voluntary humanitarian organization, is providing medical resources — including oxygen concentrators, ventilators and bedside monitors — to hospitals around India, and helping to administer vaccines.</w:t>
      </w:r>
    </w:p>
    <w:p w:rsidR="007F3FD6" w:rsidRPr="007F3FD6" w:rsidRDefault="007F3FD6" w:rsidP="007F3FD6">
      <w:pPr>
        <w:shd w:val="clear" w:color="auto" w:fill="FFFFFF"/>
        <w:spacing w:after="0" w:line="384" w:lineRule="atLeast"/>
        <w:jc w:val="both"/>
        <w:textAlignment w:val="baseline"/>
        <w:rPr>
          <w:rFonts w:asciiTheme="majorHAnsi" w:hAnsiTheme="majorHAnsi" w:cstheme="majorHAnsi"/>
          <w:sz w:val="24"/>
          <w:szCs w:val="24"/>
        </w:rPr>
      </w:pPr>
    </w:p>
    <w:p w:rsidR="003D0F9C" w:rsidRDefault="007E4DDE" w:rsidP="007F3FD6">
      <w:pPr>
        <w:rPr>
          <w:rFonts w:asciiTheme="majorHAnsi" w:hAnsiTheme="majorHAnsi" w:cstheme="majorHAnsi"/>
          <w:sz w:val="24"/>
          <w:szCs w:val="24"/>
        </w:rPr>
      </w:pPr>
      <w:r w:rsidRPr="007E4DDE">
        <w:rPr>
          <w:rFonts w:asciiTheme="majorHAnsi" w:hAnsiTheme="majorHAnsi" w:cstheme="majorHAnsi"/>
          <w:sz w:val="24"/>
          <w:szCs w:val="24"/>
        </w:rPr>
        <w:t>Thank you in advance for your support. Together we can make a huge difference in our communities here and abroad!</w:t>
      </w:r>
    </w:p>
    <w:p w:rsidR="007E4DDE" w:rsidRPr="007E4DDE" w:rsidRDefault="007E4DDE" w:rsidP="007F3FD6">
      <w:pPr>
        <w:rPr>
          <w:rFonts w:asciiTheme="majorHAnsi" w:hAnsiTheme="majorHAnsi" w:cstheme="majorHAnsi"/>
          <w:sz w:val="24"/>
          <w:szCs w:val="24"/>
        </w:rPr>
      </w:pPr>
      <w:r w:rsidRPr="007E4DDE">
        <w:rPr>
          <w:rFonts w:asciiTheme="majorHAnsi" w:hAnsiTheme="majorHAnsi" w:cstheme="majorHAnsi"/>
          <w:sz w:val="24"/>
          <w:szCs w:val="24"/>
        </w:rPr>
        <w:t>India Heritage Society</w:t>
      </w:r>
    </w:p>
    <w:p w:rsidR="007E4DDE" w:rsidRPr="007E4DDE" w:rsidRDefault="007E4DDE" w:rsidP="007F3FD6">
      <w:pPr>
        <w:rPr>
          <w:rFonts w:asciiTheme="majorHAnsi" w:hAnsiTheme="majorHAnsi" w:cstheme="majorHAnsi"/>
          <w:sz w:val="24"/>
          <w:szCs w:val="24"/>
        </w:rPr>
      </w:pPr>
      <w:bookmarkStart w:id="0" w:name="_GoBack"/>
      <w:bookmarkEnd w:id="0"/>
    </w:p>
    <w:p w:rsidR="00053547" w:rsidRPr="00053547" w:rsidRDefault="00053547" w:rsidP="00053547">
      <w:pPr>
        <w:rPr>
          <w:rFonts w:asciiTheme="majorHAnsi" w:hAnsiTheme="majorHAnsi" w:cstheme="majorHAnsi"/>
          <w:szCs w:val="24"/>
        </w:rPr>
      </w:pPr>
      <w:r>
        <w:rPr>
          <w:rFonts w:asciiTheme="majorHAnsi" w:hAnsiTheme="majorHAnsi" w:cstheme="majorHAnsi"/>
          <w:szCs w:val="24"/>
        </w:rPr>
        <w:t>*</w:t>
      </w:r>
      <w:r w:rsidRPr="00053547">
        <w:rPr>
          <w:rFonts w:asciiTheme="majorHAnsi" w:hAnsiTheme="majorHAnsi" w:cstheme="majorHAnsi"/>
          <w:szCs w:val="24"/>
        </w:rPr>
        <w:t>(Before giving money to an organization, make sure you feel comfortable with it. In the United States, sites like </w:t>
      </w:r>
      <w:proofErr w:type="spellStart"/>
      <w:r w:rsidRPr="00053547">
        <w:rPr>
          <w:rFonts w:asciiTheme="majorHAnsi" w:hAnsiTheme="majorHAnsi" w:cstheme="majorHAnsi"/>
          <w:szCs w:val="24"/>
        </w:rPr>
        <w:fldChar w:fldCharType="begin"/>
      </w:r>
      <w:r w:rsidRPr="00053547">
        <w:rPr>
          <w:rFonts w:asciiTheme="majorHAnsi" w:hAnsiTheme="majorHAnsi" w:cstheme="majorHAnsi"/>
          <w:szCs w:val="24"/>
        </w:rPr>
        <w:instrText xml:space="preserve"> HYPERLINK "https://www.guidestar.org/" \o "" \t "_blank" </w:instrText>
      </w:r>
      <w:r w:rsidRPr="00053547">
        <w:rPr>
          <w:rFonts w:asciiTheme="majorHAnsi" w:hAnsiTheme="majorHAnsi" w:cstheme="majorHAnsi"/>
          <w:szCs w:val="24"/>
        </w:rPr>
        <w:fldChar w:fldCharType="separate"/>
      </w:r>
      <w:r w:rsidRPr="00053547">
        <w:rPr>
          <w:rStyle w:val="Hyperlink"/>
          <w:rFonts w:asciiTheme="majorHAnsi" w:hAnsiTheme="majorHAnsi" w:cstheme="majorHAnsi"/>
          <w:szCs w:val="24"/>
        </w:rPr>
        <w:t>Gu</w:t>
      </w:r>
      <w:r w:rsidRPr="00053547">
        <w:rPr>
          <w:rStyle w:val="Hyperlink"/>
          <w:rFonts w:asciiTheme="majorHAnsi" w:hAnsiTheme="majorHAnsi" w:cstheme="majorHAnsi"/>
          <w:szCs w:val="24"/>
        </w:rPr>
        <w:t>i</w:t>
      </w:r>
      <w:r w:rsidRPr="00053547">
        <w:rPr>
          <w:rStyle w:val="Hyperlink"/>
          <w:rFonts w:asciiTheme="majorHAnsi" w:hAnsiTheme="majorHAnsi" w:cstheme="majorHAnsi"/>
          <w:szCs w:val="24"/>
        </w:rPr>
        <w:t>destar</w:t>
      </w:r>
      <w:proofErr w:type="spellEnd"/>
      <w:r w:rsidRPr="00053547">
        <w:rPr>
          <w:rFonts w:asciiTheme="majorHAnsi" w:hAnsiTheme="majorHAnsi" w:cstheme="majorHAnsi"/>
          <w:szCs w:val="24"/>
        </w:rPr>
        <w:fldChar w:fldCharType="end"/>
      </w:r>
      <w:r w:rsidRPr="00053547">
        <w:rPr>
          <w:rFonts w:asciiTheme="majorHAnsi" w:hAnsiTheme="majorHAnsi" w:cstheme="majorHAnsi"/>
          <w:szCs w:val="24"/>
        </w:rPr>
        <w:t> and </w:t>
      </w:r>
      <w:hyperlink r:id="rId13" w:tgtFrame="_blank" w:tooltip="" w:history="1">
        <w:r w:rsidRPr="00053547">
          <w:rPr>
            <w:rStyle w:val="Hyperlink"/>
            <w:rFonts w:asciiTheme="majorHAnsi" w:hAnsiTheme="majorHAnsi" w:cstheme="majorHAnsi"/>
            <w:szCs w:val="24"/>
          </w:rPr>
          <w:t>Charity Navigator</w:t>
        </w:r>
      </w:hyperlink>
      <w:r w:rsidRPr="00053547">
        <w:rPr>
          <w:rFonts w:asciiTheme="majorHAnsi" w:hAnsiTheme="majorHAnsi" w:cstheme="majorHAnsi"/>
          <w:szCs w:val="24"/>
        </w:rPr>
        <w:t> grade nonprofits on their effectiveness and financial health.)</w:t>
      </w:r>
    </w:p>
    <w:p w:rsidR="001A29B6" w:rsidRPr="007E4DDE" w:rsidRDefault="001A29B6" w:rsidP="007F3FD6">
      <w:pPr>
        <w:rPr>
          <w:rFonts w:asciiTheme="majorHAnsi" w:hAnsiTheme="majorHAnsi" w:cstheme="majorHAnsi"/>
          <w:sz w:val="24"/>
          <w:szCs w:val="24"/>
        </w:rPr>
      </w:pPr>
    </w:p>
    <w:sectPr w:rsidR="001A29B6" w:rsidRPr="007E4DDE" w:rsidSect="0010732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0D0"/>
    <w:multiLevelType w:val="multilevel"/>
    <w:tmpl w:val="FF40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D75AD"/>
    <w:multiLevelType w:val="multilevel"/>
    <w:tmpl w:val="6AE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F373F"/>
    <w:multiLevelType w:val="multilevel"/>
    <w:tmpl w:val="67B2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879D6"/>
    <w:multiLevelType w:val="multilevel"/>
    <w:tmpl w:val="CD62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F559D"/>
    <w:multiLevelType w:val="multilevel"/>
    <w:tmpl w:val="6A94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72188"/>
    <w:multiLevelType w:val="multilevel"/>
    <w:tmpl w:val="1DF233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DE"/>
    <w:rsid w:val="00053547"/>
    <w:rsid w:val="0010732A"/>
    <w:rsid w:val="001A29B6"/>
    <w:rsid w:val="002F37C2"/>
    <w:rsid w:val="003D0F9C"/>
    <w:rsid w:val="007E4DDE"/>
    <w:rsid w:val="007F3FD6"/>
    <w:rsid w:val="00D9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FAC5A-D4BF-4593-9D5F-20AF8A5A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DE"/>
  </w:style>
  <w:style w:type="paragraph" w:styleId="Heading2">
    <w:name w:val="heading 2"/>
    <w:basedOn w:val="Normal"/>
    <w:link w:val="Heading2Char"/>
    <w:uiPriority w:val="9"/>
    <w:qFormat/>
    <w:rsid w:val="007E4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DE"/>
    <w:rPr>
      <w:color w:val="0563C1" w:themeColor="hyperlink"/>
      <w:u w:val="single"/>
    </w:rPr>
  </w:style>
  <w:style w:type="character" w:customStyle="1" w:styleId="Heading2Char">
    <w:name w:val="Heading 2 Char"/>
    <w:basedOn w:val="DefaultParagraphFont"/>
    <w:link w:val="Heading2"/>
    <w:uiPriority w:val="9"/>
    <w:rsid w:val="007E4DD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9676">
      <w:bodyDiv w:val="1"/>
      <w:marLeft w:val="0"/>
      <w:marRight w:val="0"/>
      <w:marTop w:val="0"/>
      <w:marBottom w:val="0"/>
      <w:divBdr>
        <w:top w:val="none" w:sz="0" w:space="0" w:color="auto"/>
        <w:left w:val="none" w:sz="0" w:space="0" w:color="auto"/>
        <w:bottom w:val="none" w:sz="0" w:space="0" w:color="auto"/>
        <w:right w:val="none" w:sz="0" w:space="0" w:color="auto"/>
      </w:divBdr>
    </w:div>
    <w:div w:id="1126005560">
      <w:bodyDiv w:val="1"/>
      <w:marLeft w:val="0"/>
      <w:marRight w:val="0"/>
      <w:marTop w:val="0"/>
      <w:marBottom w:val="0"/>
      <w:divBdr>
        <w:top w:val="none" w:sz="0" w:space="0" w:color="auto"/>
        <w:left w:val="none" w:sz="0" w:space="0" w:color="auto"/>
        <w:bottom w:val="none" w:sz="0" w:space="0" w:color="auto"/>
        <w:right w:val="none" w:sz="0" w:space="0" w:color="auto"/>
      </w:divBdr>
    </w:div>
    <w:div w:id="11491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dep.org/projects/oxygenforindia/" TargetMode="External"/><Relationship Id="rId13" Type="http://schemas.openxmlformats.org/officeDocument/2006/relationships/hyperlink" Target="https://www.charitynavigator.org/" TargetMode="External"/><Relationship Id="rId3" Type="http://schemas.openxmlformats.org/officeDocument/2006/relationships/settings" Target="settings.xml"/><Relationship Id="rId7" Type="http://schemas.openxmlformats.org/officeDocument/2006/relationships/hyperlink" Target="https://www.directrelief.org/2021/04/direct-relief-commits-5-million-to-mobilize-medical-grade-oxygen-for-india/" TargetMode="External"/><Relationship Id="rId12" Type="http://schemas.openxmlformats.org/officeDocument/2006/relationships/hyperlink" Target="https://www.indianredcross.org/ircs/COVID19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wausa.org/Covid-19-India" TargetMode="External"/><Relationship Id="rId11" Type="http://schemas.openxmlformats.org/officeDocument/2006/relationships/hyperlink" Target="https://aif.org/donate/covid-19-response/" TargetMode="External"/><Relationship Id="rId5" Type="http://schemas.openxmlformats.org/officeDocument/2006/relationships/hyperlink" Target="https://covid.giveindia.org/" TargetMode="External"/><Relationship Id="rId15" Type="http://schemas.openxmlformats.org/officeDocument/2006/relationships/theme" Target="theme/theme1.xml"/><Relationship Id="rId10" Type="http://schemas.openxmlformats.org/officeDocument/2006/relationships/hyperlink" Target="https://aidindia.org/donate/covid-relief-fund/" TargetMode="External"/><Relationship Id="rId4" Type="http://schemas.openxmlformats.org/officeDocument/2006/relationships/webSettings" Target="webSettings.xml"/><Relationship Id="rId9" Type="http://schemas.openxmlformats.org/officeDocument/2006/relationships/hyperlink" Target="https://secure.projecthope.org/site/SPageNavigator/2021_04_India_COVID_Response_unr.html?s_subsrc=hh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Patel</dc:creator>
  <cp:keywords/>
  <dc:description/>
  <cp:lastModifiedBy>Nisha Patel</cp:lastModifiedBy>
  <cp:revision>6</cp:revision>
  <dcterms:created xsi:type="dcterms:W3CDTF">2021-05-07T23:22:00Z</dcterms:created>
  <dcterms:modified xsi:type="dcterms:W3CDTF">2021-05-08T00:03:00Z</dcterms:modified>
</cp:coreProperties>
</file>