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r w:rsidRPr="00770C3F">
        <w:rPr>
          <w:sz w:val="32"/>
          <w:szCs w:val="32"/>
        </w:rPr>
        <w:t>MCCPTA DELEGATES ASSEMBLY</w:t>
      </w:r>
    </w:p>
    <w:p w14:paraId="0C3FDFAA" w14:textId="75AE4513" w:rsidR="006A655B" w:rsidRDefault="00342DCD" w:rsidP="006A655B">
      <w:pPr>
        <w:jc w:val="center"/>
        <w:rPr>
          <w:sz w:val="32"/>
          <w:szCs w:val="32"/>
        </w:rPr>
      </w:pPr>
      <w:r>
        <w:rPr>
          <w:sz w:val="32"/>
          <w:szCs w:val="32"/>
        </w:rPr>
        <w:t>November 19, 2020</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74CE4528" w14:textId="71B876AE" w:rsidR="006A655B" w:rsidRPr="002C0527" w:rsidRDefault="006A655B" w:rsidP="006A655B">
      <w:pPr>
        <w:rPr>
          <w:sz w:val="28"/>
          <w:szCs w:val="28"/>
        </w:rPr>
      </w:pPr>
      <w:r w:rsidRPr="002C0527">
        <w:rPr>
          <w:sz w:val="28"/>
          <w:szCs w:val="28"/>
        </w:rPr>
        <w:t>Cynthia Simonson cal</w:t>
      </w:r>
      <w:r w:rsidR="00342DCD">
        <w:rPr>
          <w:sz w:val="28"/>
          <w:szCs w:val="28"/>
        </w:rPr>
        <w:t>led the meeting to order at 7:00</w:t>
      </w:r>
      <w:r w:rsidRPr="002C0527">
        <w:rPr>
          <w:sz w:val="28"/>
          <w:szCs w:val="28"/>
        </w:rPr>
        <w:t xml:space="preserve"> pm</w:t>
      </w:r>
      <w:r>
        <w:rPr>
          <w:sz w:val="28"/>
          <w:szCs w:val="28"/>
        </w:rPr>
        <w:t>, quorum was established</w:t>
      </w:r>
      <w:r w:rsidRPr="002C0527">
        <w:rPr>
          <w:sz w:val="28"/>
          <w:szCs w:val="28"/>
        </w:rPr>
        <w:t>. The agenda was adopted a</w:t>
      </w:r>
      <w:r>
        <w:rPr>
          <w:sz w:val="28"/>
          <w:szCs w:val="28"/>
        </w:rPr>
        <w:t xml:space="preserve">nd the minutes </w:t>
      </w:r>
      <w:r w:rsidR="00342DCD">
        <w:rPr>
          <w:sz w:val="28"/>
          <w:szCs w:val="28"/>
        </w:rPr>
        <w:t>from the October</w:t>
      </w:r>
      <w:r w:rsidRPr="002C0527">
        <w:rPr>
          <w:sz w:val="28"/>
          <w:szCs w:val="28"/>
        </w:rPr>
        <w:t xml:space="preserve"> 2020 Delegates Assembly were adopted. Cynthia went over “Zoom Ground Rules” and asked that everyone please be respectful and exercise grace.</w:t>
      </w:r>
    </w:p>
    <w:p w14:paraId="283FF583" w14:textId="77777777" w:rsidR="006A655B" w:rsidRPr="002C0527" w:rsidRDefault="006A655B" w:rsidP="006A655B">
      <w:pPr>
        <w:rPr>
          <w:sz w:val="28"/>
          <w:szCs w:val="28"/>
        </w:rPr>
      </w:pPr>
    </w:p>
    <w:p w14:paraId="38BA5E4F" w14:textId="4752A9D8" w:rsidR="006A655B" w:rsidRPr="002C0527" w:rsidRDefault="00342DCD" w:rsidP="006A655B">
      <w:pPr>
        <w:rPr>
          <w:sz w:val="28"/>
          <w:szCs w:val="28"/>
        </w:rPr>
      </w:pPr>
      <w:r w:rsidRPr="00342DCD">
        <w:rPr>
          <w:b/>
          <w:i/>
          <w:sz w:val="28"/>
          <w:szCs w:val="28"/>
        </w:rPr>
        <w:t>ParentVUE/Synergy/Canvas Discussion</w:t>
      </w:r>
      <w:r>
        <w:rPr>
          <w:sz w:val="28"/>
          <w:szCs w:val="28"/>
        </w:rPr>
        <w:t xml:space="preserve"> </w:t>
      </w:r>
      <w:r w:rsidR="006A655B">
        <w:rPr>
          <w:sz w:val="28"/>
          <w:szCs w:val="28"/>
        </w:rPr>
        <w:t>began at 7:06</w:t>
      </w:r>
      <w:r w:rsidR="006A655B" w:rsidRPr="002C0527">
        <w:rPr>
          <w:sz w:val="28"/>
          <w:szCs w:val="28"/>
        </w:rPr>
        <w:t xml:space="preserve"> pm. </w:t>
      </w:r>
    </w:p>
    <w:p w14:paraId="60C0CD9F" w14:textId="77777777" w:rsidR="006A655B" w:rsidRPr="002C0527" w:rsidRDefault="006A655B" w:rsidP="006A655B">
      <w:pPr>
        <w:rPr>
          <w:sz w:val="28"/>
          <w:szCs w:val="28"/>
        </w:rPr>
      </w:pPr>
    </w:p>
    <w:p w14:paraId="0EE18E55" w14:textId="0CEBA196" w:rsidR="009C431D" w:rsidRDefault="009F24F6">
      <w:r>
        <w:t xml:space="preserve">Peter Cevenini, Associate Superintendent, Chief of Engagement, Innovation and Operations and Kara Trenkamp, Director, Department of Technology Integration and Support presented to the delegates. Dr. Trenkamp gave some background on why MCPS switched to Synergy and why all of the platforms need to be connected. There were many stakeholders represented in the RFP process. Four of the five systems MCPS uses are connected to one another with Synergy. </w:t>
      </w:r>
    </w:p>
    <w:p w14:paraId="2B85D4D3" w14:textId="77777777" w:rsidR="00A26829" w:rsidRDefault="00A26829"/>
    <w:p w14:paraId="484269E9" w14:textId="02F4B424" w:rsidR="00A26829" w:rsidRDefault="00A26829">
      <w:r>
        <w:t xml:space="preserve">Prior to the DA Meeting all delegates were asked to submit questions for the discussion, those questions can be found here - </w:t>
      </w:r>
      <w:hyperlink r:id="rId8" w:history="1">
        <w:r w:rsidRPr="00122725">
          <w:rPr>
            <w:rStyle w:val="Hyperlink"/>
          </w:rPr>
          <w:t>https://docs.google.com/document/d/1BQe0n1H79iiKVM8J1Gt2_YdiB4O2AFlJG7aT6WQSAHo/edit</w:t>
        </w:r>
      </w:hyperlink>
    </w:p>
    <w:p w14:paraId="23003804" w14:textId="77777777" w:rsidR="00342ECA" w:rsidRDefault="00342ECA"/>
    <w:p w14:paraId="6619A3A4" w14:textId="16BD00C6" w:rsidR="00342ECA" w:rsidRDefault="00342ECA" w:rsidP="00342ECA">
      <w:r>
        <w:t xml:space="preserve">Responses to the submitted questions can be found here - </w:t>
      </w:r>
      <w:hyperlink r:id="rId9" w:history="1">
        <w:r w:rsidRPr="00122725">
          <w:rPr>
            <w:rStyle w:val="Hyperlink"/>
          </w:rPr>
          <w:t>https://docs.google.com/spreadsheets/d/1jVyz0j0OpDh8kaLJ2FHybBX4XWB8B0ao7qYSSrxSJe8/edit#gid=1789446543</w:t>
        </w:r>
      </w:hyperlink>
    </w:p>
    <w:p w14:paraId="797C5609" w14:textId="77777777" w:rsidR="00342ECA" w:rsidRPr="00342ECA" w:rsidRDefault="00342ECA" w:rsidP="00342ECA">
      <w:pPr>
        <w:rPr>
          <w:rFonts w:ascii="Times New Roman" w:eastAsia="Times New Roman" w:hAnsi="Times New Roman" w:cs="Times New Roman"/>
          <w:sz w:val="20"/>
          <w:szCs w:val="20"/>
        </w:rPr>
      </w:pPr>
    </w:p>
    <w:p w14:paraId="00AF8733" w14:textId="6D35D8D0" w:rsidR="00A26829" w:rsidRDefault="00A26829">
      <w:r>
        <w:t xml:space="preserve">The MCPS Digital Backpack and parent resource page was referenced as a place for parents to start when they have questions, </w:t>
      </w:r>
      <w:hyperlink r:id="rId10" w:history="1">
        <w:r w:rsidRPr="00122725">
          <w:rPr>
            <w:rStyle w:val="Hyperlink"/>
          </w:rPr>
          <w:t>https://www.montgomeryschoolsmd.org/parents/</w:t>
        </w:r>
      </w:hyperlink>
    </w:p>
    <w:p w14:paraId="4E14954A" w14:textId="77777777" w:rsidR="00A26829" w:rsidRDefault="00A26829"/>
    <w:p w14:paraId="45CB918F" w14:textId="614CFF31" w:rsidR="00A26829" w:rsidRDefault="00045433">
      <w:r>
        <w:t>Dr. Trenkamp then offered a few additional tips:</w:t>
      </w:r>
    </w:p>
    <w:p w14:paraId="7A4C6F0B" w14:textId="069B2F08" w:rsidR="00045433" w:rsidRDefault="00045433" w:rsidP="00045433">
      <w:pPr>
        <w:pStyle w:val="ListParagraph"/>
        <w:numPr>
          <w:ilvl w:val="0"/>
          <w:numId w:val="7"/>
        </w:numPr>
      </w:pPr>
      <w:r>
        <w:t>Canvas – move to list view instead of card view if you have more than one student. To do this click on the 3 vertical dots on the upper right, this will list assignments by what is due on that day</w:t>
      </w:r>
    </w:p>
    <w:p w14:paraId="4BC6042E" w14:textId="5346E5B8" w:rsidR="00045433" w:rsidRDefault="00045433" w:rsidP="00045433">
      <w:pPr>
        <w:pStyle w:val="ListParagraph"/>
        <w:numPr>
          <w:ilvl w:val="0"/>
          <w:numId w:val="7"/>
        </w:numPr>
      </w:pPr>
      <w:r>
        <w:t>Use the Modules tab if the teacher is not using the assignments or grades tab in their Canvas classroom</w:t>
      </w:r>
    </w:p>
    <w:p w14:paraId="0A6802FA" w14:textId="0EF7C479" w:rsidR="00045433" w:rsidRDefault="00045433" w:rsidP="00045433">
      <w:pPr>
        <w:pStyle w:val="ListParagraph"/>
        <w:numPr>
          <w:ilvl w:val="0"/>
          <w:numId w:val="7"/>
        </w:numPr>
      </w:pPr>
      <w:r>
        <w:t>Additional parent resources can be found in MyMCPS Classroom, under the observer link, list view will show what is due when logged in as your student</w:t>
      </w:r>
    </w:p>
    <w:p w14:paraId="6BD3573C" w14:textId="77777777" w:rsidR="00342ECA" w:rsidRDefault="00342ECA" w:rsidP="00342ECA"/>
    <w:p w14:paraId="7D633281" w14:textId="70240EE0" w:rsidR="00EA20DE" w:rsidRDefault="00342ECA" w:rsidP="00342ECA">
      <w:r>
        <w:t>A video recording of the presentation can be ac</w:t>
      </w:r>
      <w:r w:rsidR="00EA20DE">
        <w:t xml:space="preserve">cessed via the following link - </w:t>
      </w:r>
    </w:p>
    <w:p w14:paraId="1B71BB3A" w14:textId="42C2C0DC" w:rsidR="00342ECA" w:rsidRDefault="00EA20DE" w:rsidP="00342ECA">
      <w:hyperlink r:id="rId11" w:history="1">
        <w:r w:rsidRPr="00122725">
          <w:rPr>
            <w:rStyle w:val="Hyperlink"/>
          </w:rPr>
          <w:t>https://us02web.zoom.us/rec/share/9s0Rrf8pqVkXept-LK9F3avX7PYi0HB-cZLuXGRXsgXef7l_4oV2pfVGQsq3taSk.S40lIdwaaTJJuvH7</w:t>
        </w:r>
      </w:hyperlink>
    </w:p>
    <w:p w14:paraId="02A4B243" w14:textId="77777777" w:rsidR="00EA20DE" w:rsidRDefault="00EA20DE" w:rsidP="00342ECA"/>
    <w:p w14:paraId="446DA252" w14:textId="402D966D" w:rsidR="00EA20DE" w:rsidRDefault="00EA20DE" w:rsidP="00342ECA">
      <w:r>
        <w:t>Passcode – NpE*@vi1</w:t>
      </w:r>
    </w:p>
    <w:p w14:paraId="43A8DCDB" w14:textId="77777777" w:rsidR="00EA20DE" w:rsidRDefault="00EA20DE" w:rsidP="00342ECA"/>
    <w:p w14:paraId="2FF09769" w14:textId="1B8ACDF5" w:rsidR="00EA20DE" w:rsidRDefault="00EA20DE" w:rsidP="00342ECA">
      <w:r w:rsidRPr="00EA20DE">
        <w:rPr>
          <w:b/>
          <w:i/>
        </w:rPr>
        <w:t>Updates</w:t>
      </w:r>
      <w:r>
        <w:t xml:space="preserve"> began at 7:45 pm</w:t>
      </w:r>
    </w:p>
    <w:p w14:paraId="3BED5962" w14:textId="77777777" w:rsidR="00EA20DE" w:rsidRDefault="00EA20DE" w:rsidP="00342ECA"/>
    <w:p w14:paraId="370C032D" w14:textId="0D8EB553" w:rsidR="00EA20DE" w:rsidRDefault="00EA20DE" w:rsidP="00342ECA">
      <w:r w:rsidRPr="001B2EC9">
        <w:rPr>
          <w:u w:val="single"/>
        </w:rPr>
        <w:t>MDPTA/National PTA</w:t>
      </w:r>
      <w:r>
        <w:t xml:space="preserve"> – National’s Motion to Dismiss TRO was granted</w:t>
      </w:r>
      <w:r w:rsidR="00116385">
        <w:t>;</w:t>
      </w:r>
      <w:r>
        <w:t xml:space="preserve"> MDPTA Motion to Remand has been denied; both the MDPTA President and VP of Advocacy have resigned. The county council presidents and the National president met with attorneys on 11/18/20 and there is a meeting today with the National PTA Board. Cynthia will report back when she is advised of any outcomes. Next steps – requested immediate action on a new bank account and virtual voting during meetings. </w:t>
      </w:r>
    </w:p>
    <w:p w14:paraId="18238645" w14:textId="77777777" w:rsidR="001B2EC9" w:rsidRDefault="001B2EC9" w:rsidP="00342ECA"/>
    <w:p w14:paraId="25E2CC7A" w14:textId="53CC93CB" w:rsidR="001B2EC9" w:rsidRDefault="001B2EC9" w:rsidP="00342ECA">
      <w:r w:rsidRPr="001B2EC9">
        <w:rPr>
          <w:u w:val="single"/>
        </w:rPr>
        <w:t>MCPS Survey</w:t>
      </w:r>
      <w:r>
        <w:t xml:space="preserve"> – As of earlier this week approximately 35,000 responses have been recorded. MCPS is reaching out in any way they can – postcards, text messages, different languages, </w:t>
      </w:r>
      <w:r w:rsidR="00116385">
        <w:t>and principals</w:t>
      </w:r>
      <w:r>
        <w:t xml:space="preserve"> getting updates on number of families that have responded. This survey is NOT optional.</w:t>
      </w:r>
    </w:p>
    <w:p w14:paraId="56ADE292" w14:textId="77777777" w:rsidR="001B2EC9" w:rsidRDefault="001B2EC9" w:rsidP="00342ECA"/>
    <w:p w14:paraId="35E5DD4B" w14:textId="77777777" w:rsidR="001B2EC9" w:rsidRDefault="001B2EC9" w:rsidP="001B2EC9">
      <w:pPr>
        <w:rPr>
          <w:rFonts w:eastAsia="Times New Roman" w:cs="Times New Roman"/>
          <w:u w:val="single"/>
        </w:rPr>
      </w:pPr>
      <w:r w:rsidRPr="001B2EC9">
        <w:rPr>
          <w:u w:val="single"/>
        </w:rPr>
        <w:t>SSL Discussion</w:t>
      </w:r>
      <w:r>
        <w:t xml:space="preserve"> – PTAs should register to grant SSL hours and the locals are required to “re up” every 3 years - </w:t>
      </w:r>
      <w:r w:rsidRPr="001B2EC9">
        <w:rPr>
          <w:rFonts w:eastAsia="Times New Roman" w:cs="Times New Roman"/>
          <w:u w:val="single"/>
        </w:rPr>
        <w:fldChar w:fldCharType="begin"/>
      </w:r>
      <w:r w:rsidRPr="001B2EC9">
        <w:rPr>
          <w:rFonts w:eastAsia="Times New Roman" w:cs="Times New Roman"/>
          <w:u w:val="single"/>
        </w:rPr>
        <w:instrText xml:space="preserve"> HYPERLINK "https://montgomerycountymd.galaxydigital.com/agency/" \t "_blank" </w:instrText>
      </w:r>
      <w:r w:rsidRPr="001B2EC9">
        <w:rPr>
          <w:rFonts w:eastAsia="Times New Roman" w:cs="Times New Roman"/>
          <w:u w:val="single"/>
        </w:rPr>
      </w:r>
      <w:r w:rsidRPr="001B2EC9">
        <w:rPr>
          <w:rFonts w:eastAsia="Times New Roman" w:cs="Times New Roman"/>
          <w:u w:val="single"/>
        </w:rPr>
        <w:fldChar w:fldCharType="separate"/>
      </w:r>
      <w:r w:rsidRPr="001B2EC9">
        <w:rPr>
          <w:rFonts w:eastAsia="Times New Roman" w:cs="Arial"/>
          <w:bCs/>
          <w:color w:val="0563C1"/>
          <w:position w:val="4"/>
          <w:u w:val="single"/>
        </w:rPr>
        <w:t>https:</w:t>
      </w:r>
      <w:r w:rsidRPr="001B2EC9">
        <w:rPr>
          <w:rFonts w:eastAsia="Times New Roman" w:cs="Arial"/>
          <w:b/>
          <w:bCs/>
          <w:color w:val="0563C1"/>
          <w:position w:val="4"/>
          <w:u w:val="single"/>
        </w:rPr>
        <w:t>//montgomerycountymd.galaxydigital.com/agency/</w:t>
      </w:r>
      <w:r w:rsidRPr="001B2EC9">
        <w:rPr>
          <w:rFonts w:eastAsia="Times New Roman" w:cs="Times New Roman"/>
          <w:u w:val="single"/>
        </w:rPr>
        <w:fldChar w:fldCharType="end"/>
      </w:r>
    </w:p>
    <w:p w14:paraId="1446AD03" w14:textId="77777777" w:rsidR="001B2EC9" w:rsidRDefault="001B2EC9" w:rsidP="001B2EC9">
      <w:pPr>
        <w:rPr>
          <w:rFonts w:eastAsia="Times New Roman" w:cs="Times New Roman"/>
          <w:u w:val="single"/>
        </w:rPr>
      </w:pPr>
    </w:p>
    <w:p w14:paraId="7668058F" w14:textId="0FAA2501" w:rsidR="001B2EC9" w:rsidRDefault="001B2EC9" w:rsidP="001B2EC9">
      <w:pPr>
        <w:rPr>
          <w:rFonts w:eastAsia="Times New Roman" w:cs="Times New Roman"/>
        </w:rPr>
      </w:pPr>
      <w:r w:rsidRPr="001B2EC9">
        <w:rPr>
          <w:rFonts w:eastAsia="Times New Roman" w:cs="Times New Roman"/>
          <w:b/>
          <w:i/>
        </w:rPr>
        <w:t>New Business</w:t>
      </w:r>
      <w:r w:rsidRPr="001B2EC9">
        <w:rPr>
          <w:rFonts w:eastAsia="Times New Roman" w:cs="Times New Roman"/>
        </w:rPr>
        <w:t xml:space="preserve"> began at 7:55 pm</w:t>
      </w:r>
    </w:p>
    <w:p w14:paraId="0D5A5A21" w14:textId="77777777" w:rsidR="001B2EC9" w:rsidRDefault="001B2EC9" w:rsidP="001B2EC9">
      <w:pPr>
        <w:rPr>
          <w:rFonts w:eastAsia="Times New Roman" w:cs="Times New Roman"/>
        </w:rPr>
      </w:pPr>
    </w:p>
    <w:p w14:paraId="1EBF3FE9" w14:textId="77777777" w:rsidR="001B2EC9" w:rsidRDefault="001B2EC9" w:rsidP="001B2EC9">
      <w:pPr>
        <w:rPr>
          <w:rFonts w:eastAsia="Times New Roman" w:cs="Times New Roman"/>
        </w:rPr>
      </w:pPr>
      <w:r w:rsidRPr="001B2EC9">
        <w:rPr>
          <w:rFonts w:eastAsia="Times New Roman" w:cs="Times New Roman"/>
          <w:u w:val="single"/>
        </w:rPr>
        <w:t>Adoption of the MCCPTA Bylaws</w:t>
      </w:r>
      <w:r>
        <w:rPr>
          <w:rFonts w:eastAsia="Times New Roman" w:cs="Times New Roman"/>
        </w:rPr>
        <w:t xml:space="preserve"> – Kellie went through the proposed changes to the bylaws and the Delegates will vote at the meeting on January 26, 2021. There is a document in the November 2020 DA folder with the proposed changes marked and comments,</w:t>
      </w:r>
      <w:r w:rsidRPr="001B2EC9">
        <w:t xml:space="preserve"> </w:t>
      </w:r>
      <w:r w:rsidRPr="001B2EC9">
        <w:rPr>
          <w:rFonts w:eastAsia="Times New Roman" w:cs="Times New Roman"/>
        </w:rPr>
        <w:t>https://mccpta-my.sharepoint.com/:w:/g/personal/office_mccpta_org/EaexkuQwJmZLqHaHEZlaRiUBGpDuWiV_ibNJDCfxL5K_Jg?e=eUkZER</w:t>
      </w:r>
      <w:r>
        <w:rPr>
          <w:rFonts w:eastAsia="Times New Roman" w:cs="Times New Roman"/>
        </w:rPr>
        <w:t xml:space="preserve"> </w:t>
      </w:r>
    </w:p>
    <w:p w14:paraId="5E405165" w14:textId="2EEEDC09" w:rsidR="001B2EC9" w:rsidRDefault="001B2EC9" w:rsidP="001B2EC9">
      <w:pPr>
        <w:rPr>
          <w:rFonts w:eastAsia="Times New Roman" w:cs="Times New Roman"/>
        </w:rPr>
      </w:pPr>
      <w:r>
        <w:rPr>
          <w:rFonts w:eastAsia="Times New Roman" w:cs="Times New Roman"/>
        </w:rPr>
        <w:t xml:space="preserve">Any amendments or questions please email Kellie directly, </w:t>
      </w:r>
      <w:hyperlink r:id="rId12" w:history="1">
        <w:r w:rsidRPr="00122725">
          <w:rPr>
            <w:rStyle w:val="Hyperlink"/>
            <w:rFonts w:eastAsia="Times New Roman" w:cs="Times New Roman"/>
          </w:rPr>
          <w:t>BODSecretary@mccpta.org</w:t>
        </w:r>
      </w:hyperlink>
    </w:p>
    <w:p w14:paraId="678265A2" w14:textId="77777777" w:rsidR="001B2EC9" w:rsidRDefault="001B2EC9" w:rsidP="001B2EC9">
      <w:pPr>
        <w:rPr>
          <w:rFonts w:eastAsia="Times New Roman" w:cs="Times New Roman"/>
        </w:rPr>
      </w:pPr>
    </w:p>
    <w:p w14:paraId="1C7C14C5" w14:textId="78ADEC63" w:rsidR="001B2EC9" w:rsidRDefault="001B2EC9" w:rsidP="001B2EC9">
      <w:pPr>
        <w:rPr>
          <w:rFonts w:eastAsia="Times New Roman" w:cs="Times New Roman"/>
        </w:rPr>
      </w:pPr>
      <w:r w:rsidRPr="001B2EC9">
        <w:rPr>
          <w:rFonts w:eastAsia="Times New Roman" w:cs="Times New Roman"/>
          <w:u w:val="single"/>
        </w:rPr>
        <w:t>Nominating Committee</w:t>
      </w:r>
      <w:r>
        <w:rPr>
          <w:rFonts w:eastAsia="Times New Roman" w:cs="Times New Roman"/>
        </w:rPr>
        <w:t xml:space="preserve"> </w:t>
      </w:r>
      <w:r w:rsidR="00D850F9">
        <w:rPr>
          <w:rFonts w:eastAsia="Times New Roman" w:cs="Times New Roman"/>
        </w:rPr>
        <w:t>–</w:t>
      </w:r>
      <w:r>
        <w:rPr>
          <w:rFonts w:eastAsia="Times New Roman" w:cs="Times New Roman"/>
        </w:rPr>
        <w:t xml:space="preserve"> </w:t>
      </w:r>
      <w:r w:rsidR="00D850F9">
        <w:rPr>
          <w:rFonts w:eastAsia="Times New Roman" w:cs="Times New Roman"/>
        </w:rPr>
        <w:t xml:space="preserve">Article VI, Section 7 of the Bylaws requires a nominating committee comprised of 7 members elected by the general membership. VP of </w:t>
      </w:r>
      <w:r w:rsidR="00116385">
        <w:rPr>
          <w:rFonts w:eastAsia="Times New Roman" w:cs="Times New Roman"/>
        </w:rPr>
        <w:t>Administration</w:t>
      </w:r>
      <w:r w:rsidR="00D850F9">
        <w:rPr>
          <w:rFonts w:eastAsia="Times New Roman" w:cs="Times New Roman"/>
        </w:rPr>
        <w:t xml:space="preserve"> </w:t>
      </w:r>
      <w:r w:rsidR="00116385">
        <w:rPr>
          <w:rFonts w:eastAsia="Times New Roman" w:cs="Times New Roman"/>
        </w:rPr>
        <w:t>solicited</w:t>
      </w:r>
      <w:r w:rsidR="00D850F9">
        <w:rPr>
          <w:rFonts w:eastAsia="Times New Roman" w:cs="Times New Roman"/>
        </w:rPr>
        <w:t xml:space="preserve"> volunteers and nominates –</w:t>
      </w:r>
    </w:p>
    <w:p w14:paraId="25021516" w14:textId="65208AD1" w:rsidR="00D850F9" w:rsidRDefault="00D850F9" w:rsidP="001B2EC9">
      <w:pPr>
        <w:rPr>
          <w:rFonts w:eastAsia="Times New Roman" w:cs="Times New Roman"/>
        </w:rPr>
      </w:pPr>
      <w:r>
        <w:rPr>
          <w:rFonts w:eastAsia="Times New Roman" w:cs="Times New Roman"/>
        </w:rPr>
        <w:t>Debby Orsak – Whiteman/WJ/BCC</w:t>
      </w:r>
    </w:p>
    <w:p w14:paraId="03DD8AC0" w14:textId="3A7DE510" w:rsidR="00D850F9" w:rsidRDefault="00D850F9" w:rsidP="001B2EC9">
      <w:pPr>
        <w:rPr>
          <w:rFonts w:eastAsia="Times New Roman" w:cs="Times New Roman"/>
        </w:rPr>
      </w:pPr>
      <w:r>
        <w:rPr>
          <w:rFonts w:eastAsia="Times New Roman" w:cs="Times New Roman"/>
        </w:rPr>
        <w:t>Kristin Erdheim – Magruder/Gaithersburg/Damascus/WM</w:t>
      </w:r>
    </w:p>
    <w:p w14:paraId="170F2151" w14:textId="5CF29F6F" w:rsidR="00D850F9" w:rsidRDefault="00D850F9" w:rsidP="001B2EC9">
      <w:pPr>
        <w:rPr>
          <w:rFonts w:eastAsia="Times New Roman" w:cs="Times New Roman"/>
        </w:rPr>
      </w:pPr>
      <w:r>
        <w:rPr>
          <w:rFonts w:eastAsia="Times New Roman" w:cs="Times New Roman"/>
        </w:rPr>
        <w:t>Jennifer Young – Churchill/RM/Poolesville/Rockville/Wootton</w:t>
      </w:r>
    </w:p>
    <w:p w14:paraId="0790E6CB" w14:textId="4D7A17FD" w:rsidR="00D850F9" w:rsidRDefault="00D850F9" w:rsidP="001B2EC9">
      <w:pPr>
        <w:rPr>
          <w:rFonts w:eastAsia="Times New Roman" w:cs="Times New Roman"/>
        </w:rPr>
      </w:pPr>
      <w:r>
        <w:rPr>
          <w:rFonts w:eastAsia="Times New Roman" w:cs="Times New Roman"/>
        </w:rPr>
        <w:t>Maggie Conley – NEC/Sherwood</w:t>
      </w:r>
    </w:p>
    <w:p w14:paraId="7E2ADD56" w14:textId="4FCB27D3" w:rsidR="00D850F9" w:rsidRDefault="00D850F9" w:rsidP="001B2EC9">
      <w:pPr>
        <w:rPr>
          <w:rFonts w:eastAsia="Times New Roman" w:cs="Times New Roman"/>
        </w:rPr>
      </w:pPr>
      <w:r>
        <w:rPr>
          <w:rFonts w:eastAsia="Times New Roman" w:cs="Times New Roman"/>
        </w:rPr>
        <w:t>Kristen Carter – Clarksburg/NW/QO/Seneca Valley</w:t>
      </w:r>
    </w:p>
    <w:p w14:paraId="75476A6F" w14:textId="2430C65A" w:rsidR="00D850F9" w:rsidRDefault="00D850F9" w:rsidP="001B2EC9">
      <w:pPr>
        <w:rPr>
          <w:rFonts w:eastAsia="Times New Roman" w:cs="Times New Roman"/>
        </w:rPr>
      </w:pPr>
      <w:r>
        <w:rPr>
          <w:rFonts w:eastAsia="Times New Roman" w:cs="Times New Roman"/>
        </w:rPr>
        <w:t>Miguel Mitchell – DCC</w:t>
      </w:r>
    </w:p>
    <w:p w14:paraId="3FC39B1A" w14:textId="66BD4818" w:rsidR="00D850F9" w:rsidRDefault="00D850F9" w:rsidP="001B2EC9">
      <w:pPr>
        <w:rPr>
          <w:rFonts w:eastAsia="Times New Roman" w:cs="Times New Roman"/>
        </w:rPr>
      </w:pPr>
      <w:r>
        <w:rPr>
          <w:rFonts w:eastAsia="Times New Roman" w:cs="Times New Roman"/>
        </w:rPr>
        <w:t>Kellie Schooler-Reynolds – At Large</w:t>
      </w:r>
    </w:p>
    <w:p w14:paraId="0A9A911A" w14:textId="77777777" w:rsidR="00D850F9" w:rsidRDefault="00D850F9" w:rsidP="001B2EC9">
      <w:pPr>
        <w:rPr>
          <w:rFonts w:eastAsia="Times New Roman" w:cs="Times New Roman"/>
        </w:rPr>
      </w:pPr>
    </w:p>
    <w:p w14:paraId="06839CA9" w14:textId="47A90F17" w:rsidR="00D850F9" w:rsidRDefault="00D850F9" w:rsidP="001B2EC9">
      <w:pPr>
        <w:rPr>
          <w:rFonts w:eastAsia="Times New Roman" w:cs="Times New Roman"/>
        </w:rPr>
      </w:pPr>
      <w:r>
        <w:rPr>
          <w:rFonts w:eastAsia="Times New Roman" w:cs="Times New Roman"/>
        </w:rPr>
        <w:t>Cynthia asked for volunteers from the floor. Fred A motioned to accept the volunteers, Laura M seconded the list as amended, a voice vote was taken and the motion carried.</w:t>
      </w:r>
    </w:p>
    <w:p w14:paraId="1E0BB12B" w14:textId="77777777" w:rsidR="00116385" w:rsidRDefault="00116385" w:rsidP="001B2EC9">
      <w:pPr>
        <w:rPr>
          <w:rFonts w:eastAsia="Times New Roman" w:cs="Times New Roman"/>
        </w:rPr>
      </w:pPr>
    </w:p>
    <w:p w14:paraId="419881AF" w14:textId="320292F0" w:rsidR="00116385" w:rsidRDefault="00116385" w:rsidP="001B2EC9">
      <w:pPr>
        <w:rPr>
          <w:rFonts w:eastAsia="Times New Roman" w:cs="Times New Roman"/>
        </w:rPr>
      </w:pPr>
      <w:r w:rsidRPr="00116385">
        <w:rPr>
          <w:rFonts w:eastAsia="Times New Roman" w:cs="Times New Roman"/>
          <w:u w:val="single"/>
        </w:rPr>
        <w:t>MCPS Return to School Buildings Metrics</w:t>
      </w:r>
      <w:r w:rsidR="00E60E00">
        <w:rPr>
          <w:rFonts w:eastAsia="Times New Roman" w:cs="Times New Roman"/>
        </w:rPr>
        <w:t xml:space="preserve"> - </w:t>
      </w:r>
      <w:r>
        <w:rPr>
          <w:rFonts w:eastAsia="Times New Roman" w:cs="Times New Roman"/>
        </w:rPr>
        <w:t xml:space="preserve">Francesco Paganini, Sherwood Cluster Coordinator, provided </w:t>
      </w:r>
      <w:r w:rsidR="00E60E00">
        <w:rPr>
          <w:rFonts w:eastAsia="Times New Roman" w:cs="Times New Roman"/>
        </w:rPr>
        <w:t xml:space="preserve">the delegates with background information on MCPS using science to make decisions on returning to school buildings and provided visuals to go through the current metrics and different thresholds for returning to buildings – CDC/State of MD/MCPS. The presentation can be found in the meeting materials folder for November 2020 - </w:t>
      </w:r>
      <w:hyperlink r:id="rId13" w:history="1">
        <w:r w:rsidR="00E60E00" w:rsidRPr="00122725">
          <w:rPr>
            <w:rStyle w:val="Hyperlink"/>
            <w:rFonts w:eastAsia="Times New Roman" w:cs="Times New Roman"/>
          </w:rPr>
          <w:t>https://mccpta-my.sharepoint.com/:f:/g/personal/office_mccpta_org/EsOhuHUeKuRMnIKSXAT3ExUBtu-GvlVWVDq_HqPgmKEebg?e=mNCtW1</w:t>
        </w:r>
      </w:hyperlink>
    </w:p>
    <w:p w14:paraId="021DAE01" w14:textId="77777777" w:rsidR="00D850F9" w:rsidRDefault="00D850F9" w:rsidP="001B2EC9">
      <w:pPr>
        <w:rPr>
          <w:rFonts w:eastAsia="Times New Roman" w:cs="Times New Roman"/>
        </w:rPr>
      </w:pPr>
    </w:p>
    <w:p w14:paraId="3BB4BE13" w14:textId="5586D911" w:rsidR="00D850F9" w:rsidRDefault="00D850F9" w:rsidP="001B2EC9">
      <w:pPr>
        <w:rPr>
          <w:rFonts w:eastAsia="Times New Roman" w:cs="Times New Roman"/>
        </w:rPr>
      </w:pPr>
      <w:r>
        <w:rPr>
          <w:rFonts w:eastAsia="Times New Roman" w:cs="Times New Roman"/>
        </w:rPr>
        <w:t xml:space="preserve">There was no </w:t>
      </w:r>
      <w:r w:rsidRPr="00E60E00">
        <w:rPr>
          <w:rFonts w:eastAsia="Times New Roman" w:cs="Times New Roman"/>
          <w:u w:val="single"/>
        </w:rPr>
        <w:t>Old Business</w:t>
      </w:r>
      <w:r>
        <w:rPr>
          <w:rFonts w:eastAsia="Times New Roman" w:cs="Times New Roman"/>
        </w:rPr>
        <w:t xml:space="preserve"> to discuss.</w:t>
      </w:r>
    </w:p>
    <w:p w14:paraId="1FECABC8" w14:textId="77777777" w:rsidR="00D850F9" w:rsidRDefault="00D850F9" w:rsidP="001B2EC9">
      <w:pPr>
        <w:rPr>
          <w:rFonts w:eastAsia="Times New Roman" w:cs="Times New Roman"/>
        </w:rPr>
      </w:pPr>
    </w:p>
    <w:p w14:paraId="314250F8" w14:textId="3AFA08FB" w:rsidR="00D850F9" w:rsidRDefault="00D850F9" w:rsidP="001B2EC9">
      <w:pPr>
        <w:rPr>
          <w:rFonts w:eastAsia="Times New Roman" w:cs="Times New Roman"/>
        </w:rPr>
      </w:pPr>
      <w:r w:rsidRPr="00D850F9">
        <w:rPr>
          <w:rFonts w:eastAsia="Times New Roman" w:cs="Times New Roman"/>
          <w:b/>
          <w:i/>
        </w:rPr>
        <w:t>Officer Reports</w:t>
      </w:r>
      <w:r>
        <w:rPr>
          <w:rFonts w:eastAsia="Times New Roman" w:cs="Times New Roman"/>
        </w:rPr>
        <w:t xml:space="preserve"> began at 8:32 pm.</w:t>
      </w:r>
    </w:p>
    <w:p w14:paraId="5E0CA51E" w14:textId="77777777" w:rsidR="00116385" w:rsidRDefault="00116385" w:rsidP="001B2EC9">
      <w:pPr>
        <w:rPr>
          <w:rFonts w:eastAsia="Times New Roman" w:cs="Times New Roman"/>
        </w:rPr>
      </w:pPr>
    </w:p>
    <w:p w14:paraId="11A9115C" w14:textId="054B1FB6" w:rsidR="00116385" w:rsidRPr="00116385" w:rsidRDefault="00116385" w:rsidP="00116385">
      <w:pPr>
        <w:rPr>
          <w:rFonts w:ascii="Times New Roman" w:eastAsia="Times New Roman" w:hAnsi="Times New Roman" w:cs="Times New Roman"/>
          <w:sz w:val="20"/>
          <w:szCs w:val="20"/>
        </w:rPr>
      </w:pPr>
      <w:r>
        <w:rPr>
          <w:rFonts w:eastAsia="Times New Roman" w:cs="Times New Roman"/>
        </w:rPr>
        <w:t xml:space="preserve">All officer reports can now be found in two places – the meeting materials folder in </w:t>
      </w:r>
      <w:r w:rsidR="007F7E64">
        <w:rPr>
          <w:rFonts w:eastAsia="Times New Roman" w:cs="Times New Roman"/>
        </w:rPr>
        <w:t>One Drive</w:t>
      </w:r>
      <w:r>
        <w:rPr>
          <w:rFonts w:eastAsia="Times New Roman" w:cs="Times New Roman"/>
        </w:rPr>
        <w:t xml:space="preserve"> for the month of the meeting and on the MCCPTA website: </w:t>
      </w:r>
      <w:r w:rsidRPr="00116385">
        <w:rPr>
          <w:rFonts w:ascii="Times New Roman" w:eastAsia="Times New Roman" w:hAnsi="Times New Roman" w:cs="Times New Roman"/>
          <w:sz w:val="20"/>
          <w:szCs w:val="20"/>
        </w:rPr>
        <w:fldChar w:fldCharType="begin"/>
      </w:r>
      <w:r w:rsidRPr="00116385">
        <w:rPr>
          <w:rFonts w:ascii="Times New Roman" w:eastAsia="Times New Roman" w:hAnsi="Times New Roman" w:cs="Times New Roman"/>
          <w:sz w:val="20"/>
          <w:szCs w:val="20"/>
        </w:rPr>
        <w:instrText xml:space="preserve"> HYPERLINK "http://www.mccpta.org/delegates-assembly.html" \t "_blank" </w:instrText>
      </w:r>
      <w:r w:rsidRPr="00116385">
        <w:rPr>
          <w:rFonts w:ascii="Times New Roman" w:eastAsia="Times New Roman" w:hAnsi="Times New Roman" w:cs="Times New Roman"/>
          <w:sz w:val="20"/>
          <w:szCs w:val="20"/>
        </w:rPr>
      </w:r>
      <w:r w:rsidRPr="00116385">
        <w:rPr>
          <w:rFonts w:ascii="Times New Roman" w:eastAsia="Times New Roman" w:hAnsi="Times New Roman" w:cs="Times New Roman"/>
          <w:sz w:val="20"/>
          <w:szCs w:val="20"/>
        </w:rPr>
        <w:fldChar w:fldCharType="separate"/>
      </w:r>
      <w:r w:rsidRPr="00116385">
        <w:rPr>
          <w:rFonts w:ascii="Calibri" w:eastAsia="Times New Roman" w:hAnsi="Calibri" w:cs="Arial"/>
          <w:color w:val="0563C1"/>
          <w:position w:val="4"/>
          <w:sz w:val="31"/>
          <w:szCs w:val="31"/>
          <w:u w:val="single"/>
        </w:rPr>
        <w:t>http://www.mccpta.org/delegates-assembly.html</w:t>
      </w:r>
      <w:r w:rsidRPr="00116385">
        <w:rPr>
          <w:rFonts w:ascii="Times New Roman" w:eastAsia="Times New Roman" w:hAnsi="Times New Roman" w:cs="Times New Roman"/>
          <w:sz w:val="20"/>
          <w:szCs w:val="20"/>
        </w:rPr>
        <w:fldChar w:fldCharType="end"/>
      </w:r>
    </w:p>
    <w:p w14:paraId="26275295" w14:textId="7155D28A" w:rsidR="00116385" w:rsidRDefault="00116385" w:rsidP="001B2EC9">
      <w:pPr>
        <w:rPr>
          <w:rFonts w:eastAsia="Times New Roman" w:cs="Times New Roman"/>
        </w:rPr>
      </w:pPr>
    </w:p>
    <w:p w14:paraId="5829143B" w14:textId="6B247309" w:rsidR="00D850F9" w:rsidRDefault="00E60E00" w:rsidP="001B2EC9">
      <w:pPr>
        <w:rPr>
          <w:rFonts w:eastAsia="Times New Roman" w:cs="Times New Roman"/>
        </w:rPr>
      </w:pPr>
      <w:r w:rsidRPr="00E60E00">
        <w:rPr>
          <w:rFonts w:eastAsia="Times New Roman" w:cs="Times New Roman"/>
          <w:b/>
          <w:i/>
        </w:rPr>
        <w:t xml:space="preserve">Committee Reports &amp; </w:t>
      </w:r>
      <w:r w:rsidR="007F7E64" w:rsidRPr="00E60E00">
        <w:rPr>
          <w:rFonts w:eastAsia="Times New Roman" w:cs="Times New Roman"/>
          <w:b/>
          <w:i/>
        </w:rPr>
        <w:t>Announcements</w:t>
      </w:r>
      <w:r>
        <w:rPr>
          <w:rFonts w:eastAsia="Times New Roman" w:cs="Times New Roman"/>
        </w:rPr>
        <w:t xml:space="preserve"> began at 8:40 pm.</w:t>
      </w:r>
    </w:p>
    <w:p w14:paraId="27CBC214" w14:textId="77777777" w:rsidR="00E60E00" w:rsidRDefault="00E60E00" w:rsidP="001B2EC9">
      <w:pPr>
        <w:rPr>
          <w:rFonts w:eastAsia="Times New Roman" w:cs="Times New Roman"/>
        </w:rPr>
      </w:pPr>
    </w:p>
    <w:p w14:paraId="3138F2C8" w14:textId="1009CA8A" w:rsidR="00E60E00" w:rsidRDefault="00E60E00" w:rsidP="001B2EC9">
      <w:pPr>
        <w:rPr>
          <w:rFonts w:eastAsia="Times New Roman" w:cs="Times New Roman"/>
        </w:rPr>
      </w:pPr>
      <w:r>
        <w:rPr>
          <w:rFonts w:eastAsia="Times New Roman" w:cs="Times New Roman"/>
        </w:rPr>
        <w:t>Monthly, our office manager, Pam, will populate the spreadsheet with officer and committee reports and post to MCCPTA.org. This will allow all delegates to see what committees have been active and create background for future members to become engaged in MCCPTA.</w:t>
      </w:r>
    </w:p>
    <w:p w14:paraId="70C6A737" w14:textId="77777777" w:rsidR="00E60E00" w:rsidRDefault="00E60E00" w:rsidP="001B2EC9">
      <w:pPr>
        <w:rPr>
          <w:rFonts w:eastAsia="Times New Roman" w:cs="Times New Roman"/>
        </w:rPr>
      </w:pPr>
    </w:p>
    <w:p w14:paraId="62ABD6CA" w14:textId="6313F61A" w:rsidR="00E60E00" w:rsidRDefault="00E60E00" w:rsidP="001B2EC9">
      <w:pPr>
        <w:rPr>
          <w:rFonts w:eastAsia="Times New Roman" w:cs="Times New Roman"/>
        </w:rPr>
      </w:pPr>
      <w:r>
        <w:rPr>
          <w:rFonts w:eastAsia="Times New Roman" w:cs="Times New Roman"/>
        </w:rPr>
        <w:t xml:space="preserve">Carrie Palsson – Membership Chair, please send in your MCCPTA dues; Sligo MS won the personalized </w:t>
      </w:r>
      <w:r w:rsidR="007F7E64">
        <w:rPr>
          <w:rFonts w:eastAsia="Times New Roman" w:cs="Times New Roman"/>
        </w:rPr>
        <w:t>tablecloth</w:t>
      </w:r>
      <w:r>
        <w:rPr>
          <w:rFonts w:eastAsia="Times New Roman" w:cs="Times New Roman"/>
        </w:rPr>
        <w:t>, there is a membership toolkit on the National PTA website.</w:t>
      </w:r>
    </w:p>
    <w:p w14:paraId="4C9D0364" w14:textId="77777777" w:rsidR="00E60E00" w:rsidRDefault="00E60E00" w:rsidP="001B2EC9">
      <w:pPr>
        <w:rPr>
          <w:rFonts w:eastAsia="Times New Roman" w:cs="Times New Roman"/>
        </w:rPr>
      </w:pPr>
    </w:p>
    <w:p w14:paraId="65A05A39" w14:textId="5B9549A5" w:rsidR="00E60E00" w:rsidRDefault="00E60E00" w:rsidP="001B2EC9">
      <w:pPr>
        <w:rPr>
          <w:rFonts w:eastAsia="Times New Roman" w:cs="Times New Roman"/>
        </w:rPr>
      </w:pPr>
      <w:r>
        <w:rPr>
          <w:rFonts w:eastAsia="Times New Roman" w:cs="Times New Roman"/>
        </w:rPr>
        <w:t>Laura Stewart – VP Advocacy – provided a brief SSP update</w:t>
      </w:r>
    </w:p>
    <w:p w14:paraId="2DC0E170" w14:textId="77777777" w:rsidR="00E60E00" w:rsidRDefault="00E60E00" w:rsidP="001B2EC9">
      <w:pPr>
        <w:rPr>
          <w:rFonts w:eastAsia="Times New Roman" w:cs="Times New Roman"/>
        </w:rPr>
      </w:pPr>
    </w:p>
    <w:p w14:paraId="0937357B" w14:textId="1FF31608" w:rsidR="00E60E00" w:rsidRDefault="00E60E00" w:rsidP="001B2EC9">
      <w:pPr>
        <w:rPr>
          <w:rFonts w:eastAsia="Times New Roman" w:cs="Times New Roman"/>
        </w:rPr>
      </w:pPr>
      <w:r>
        <w:rPr>
          <w:rFonts w:eastAsia="Times New Roman" w:cs="Times New Roman"/>
        </w:rPr>
        <w:t>Meeting was adjourned at 8:47 pm.</w:t>
      </w:r>
    </w:p>
    <w:p w14:paraId="260B70CC" w14:textId="77777777" w:rsidR="00E60E00" w:rsidRDefault="00E60E00" w:rsidP="001B2EC9">
      <w:pPr>
        <w:rPr>
          <w:rFonts w:eastAsia="Times New Roman" w:cs="Times New Roman"/>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671E9BA9" w14:textId="77777777" w:rsidR="00E60E00" w:rsidRDefault="00E60E00" w:rsidP="00E60E00">
      <w:pPr>
        <w:rPr>
          <w:rFonts w:eastAsia="Times New Roman" w:cs="Times New Roman"/>
        </w:rPr>
      </w:pPr>
    </w:p>
    <w:p w14:paraId="0B038B86" w14:textId="77777777" w:rsidR="00E60E00" w:rsidRPr="007F7E64" w:rsidRDefault="00E60E00" w:rsidP="007F7E64">
      <w:pPr>
        <w:pStyle w:val="ListParagraph"/>
        <w:numPr>
          <w:ilvl w:val="0"/>
          <w:numId w:val="11"/>
        </w:numPr>
        <w:rPr>
          <w:rFonts w:ascii="Arial" w:eastAsia="Arial" w:hAnsi="Arial" w:cs="Arial"/>
        </w:rPr>
      </w:pPr>
      <w:r w:rsidRPr="007F7E64">
        <w:rPr>
          <w:rFonts w:ascii="Arial" w:eastAsia="Arial" w:hAnsi="Arial" w:cs="Arial"/>
          <w:b/>
        </w:rPr>
        <w:t xml:space="preserve">December 9, 2020 – </w:t>
      </w:r>
      <w:r w:rsidRPr="007F7E64">
        <w:rPr>
          <w:rFonts w:ascii="Arial" w:eastAsia="Arial" w:hAnsi="Arial" w:cs="Arial"/>
        </w:rPr>
        <w:t>BOD Meeting, 7 pm on Zoom, registration link will be sent via email</w:t>
      </w:r>
    </w:p>
    <w:p w14:paraId="14F7A4B3" w14:textId="4AD7963D" w:rsidR="007F7E64" w:rsidRPr="007F7E64" w:rsidRDefault="007F7E64" w:rsidP="007F7E64">
      <w:pPr>
        <w:pStyle w:val="ListParagraph"/>
        <w:numPr>
          <w:ilvl w:val="0"/>
          <w:numId w:val="11"/>
        </w:numPr>
        <w:rPr>
          <w:rFonts w:ascii="Arial" w:eastAsia="Arial" w:hAnsi="Arial" w:cs="Arial"/>
        </w:rPr>
      </w:pPr>
      <w:r w:rsidRPr="007F7E64">
        <w:rPr>
          <w:rFonts w:ascii="Arial" w:eastAsia="Arial" w:hAnsi="Arial" w:cs="Arial"/>
          <w:b/>
        </w:rPr>
        <w:t>December 17, 2020</w:t>
      </w:r>
      <w:r w:rsidRPr="007F7E64">
        <w:rPr>
          <w:rFonts w:ascii="Arial" w:eastAsia="Arial" w:hAnsi="Arial" w:cs="Arial"/>
        </w:rPr>
        <w:t xml:space="preserve"> – Legislative Town Hall to discuss the ban on flavored vapes</w:t>
      </w:r>
    </w:p>
    <w:p w14:paraId="08720FA8" w14:textId="66B04FF0" w:rsidR="007F7E64" w:rsidRPr="007F7E64" w:rsidRDefault="007F7E64" w:rsidP="007F7E64">
      <w:pPr>
        <w:pStyle w:val="ListParagraph"/>
        <w:numPr>
          <w:ilvl w:val="0"/>
          <w:numId w:val="11"/>
        </w:numPr>
        <w:rPr>
          <w:rFonts w:ascii="Arial" w:eastAsia="Arial" w:hAnsi="Arial" w:cs="Arial"/>
        </w:rPr>
      </w:pPr>
      <w:r w:rsidRPr="007F7E64">
        <w:rPr>
          <w:rFonts w:ascii="Arial" w:eastAsia="Arial" w:hAnsi="Arial" w:cs="Arial"/>
          <w:b/>
        </w:rPr>
        <w:t>January 4, 2021</w:t>
      </w:r>
      <w:r w:rsidRPr="007F7E64">
        <w:rPr>
          <w:rFonts w:ascii="Arial" w:eastAsia="Arial" w:hAnsi="Arial" w:cs="Arial"/>
        </w:rPr>
        <w:t xml:space="preserve"> – Operating Budget Testimony Workshop</w:t>
      </w:r>
    </w:p>
    <w:p w14:paraId="382AD3E3" w14:textId="77777777" w:rsidR="00E60E00" w:rsidRPr="007F7E64" w:rsidRDefault="00E60E00" w:rsidP="007F7E64">
      <w:pPr>
        <w:pStyle w:val="ListParagraph"/>
        <w:numPr>
          <w:ilvl w:val="0"/>
          <w:numId w:val="11"/>
        </w:numPr>
        <w:rPr>
          <w:rFonts w:ascii="Arial" w:eastAsia="Arial" w:hAnsi="Arial" w:cs="Arial"/>
        </w:rPr>
      </w:pPr>
      <w:r w:rsidRPr="007F7E64">
        <w:rPr>
          <w:rFonts w:ascii="Arial" w:eastAsia="Arial" w:hAnsi="Arial" w:cs="Arial"/>
          <w:b/>
        </w:rPr>
        <w:t xml:space="preserve">January 11, 2021 </w:t>
      </w:r>
      <w:r w:rsidRPr="007F7E64">
        <w:rPr>
          <w:rFonts w:ascii="Arial" w:eastAsia="Arial" w:hAnsi="Arial" w:cs="Arial"/>
        </w:rPr>
        <w:t>– BOE Operating Budget Hearing</w:t>
      </w:r>
    </w:p>
    <w:p w14:paraId="7D6BDB1C" w14:textId="77777777" w:rsidR="00E60E00" w:rsidRPr="007F7E64" w:rsidRDefault="00E60E00" w:rsidP="007F7E64">
      <w:pPr>
        <w:pStyle w:val="ListParagraph"/>
        <w:numPr>
          <w:ilvl w:val="0"/>
          <w:numId w:val="11"/>
        </w:numPr>
        <w:rPr>
          <w:rFonts w:ascii="Arial" w:eastAsia="Arial" w:hAnsi="Arial" w:cs="Arial"/>
        </w:rPr>
      </w:pPr>
      <w:r w:rsidRPr="007F7E64">
        <w:rPr>
          <w:rFonts w:ascii="Arial" w:eastAsia="Arial" w:hAnsi="Arial" w:cs="Arial"/>
          <w:b/>
        </w:rPr>
        <w:t xml:space="preserve">January 13, 2021 </w:t>
      </w:r>
      <w:r w:rsidRPr="007F7E64">
        <w:rPr>
          <w:rFonts w:ascii="Arial" w:eastAsia="Arial" w:hAnsi="Arial" w:cs="Arial"/>
        </w:rPr>
        <w:t>– BOD Meeting, 7 pm on Zoom, registration link will be sent via email</w:t>
      </w:r>
    </w:p>
    <w:p w14:paraId="0D823232" w14:textId="77777777" w:rsidR="00E60E00" w:rsidRPr="007F7E64" w:rsidRDefault="00E60E00" w:rsidP="007F7E64">
      <w:pPr>
        <w:pStyle w:val="ListParagraph"/>
        <w:numPr>
          <w:ilvl w:val="0"/>
          <w:numId w:val="11"/>
        </w:numPr>
        <w:rPr>
          <w:rFonts w:ascii="Arial" w:eastAsia="Arial" w:hAnsi="Arial" w:cs="Arial"/>
        </w:rPr>
      </w:pPr>
      <w:r w:rsidRPr="007F7E64">
        <w:rPr>
          <w:rFonts w:ascii="Arial" w:eastAsia="Arial" w:hAnsi="Arial" w:cs="Arial"/>
          <w:b/>
        </w:rPr>
        <w:t xml:space="preserve">January 19, 2021 </w:t>
      </w:r>
      <w:r w:rsidRPr="007F7E64">
        <w:rPr>
          <w:rFonts w:ascii="Arial" w:eastAsia="Arial" w:hAnsi="Arial" w:cs="Arial"/>
        </w:rPr>
        <w:t>– BOE Operating Budget Hearing</w:t>
      </w:r>
    </w:p>
    <w:p w14:paraId="260C0100" w14:textId="56CC593E" w:rsidR="00E60E00" w:rsidRPr="007F7E64" w:rsidRDefault="00E60E00" w:rsidP="007F7E64">
      <w:pPr>
        <w:pStyle w:val="ListParagraph"/>
        <w:numPr>
          <w:ilvl w:val="0"/>
          <w:numId w:val="11"/>
        </w:numPr>
        <w:rPr>
          <w:rFonts w:eastAsia="Times New Roman" w:cs="Times New Roman"/>
        </w:rPr>
      </w:pPr>
      <w:r w:rsidRPr="007F7E64">
        <w:rPr>
          <w:rFonts w:ascii="Arial" w:eastAsia="Arial" w:hAnsi="Arial" w:cs="Arial"/>
          <w:b/>
        </w:rPr>
        <w:t xml:space="preserve">January 26, 2021 – </w:t>
      </w:r>
      <w:r w:rsidRPr="007F7E64">
        <w:rPr>
          <w:rFonts w:ascii="Arial" w:eastAsia="Arial" w:hAnsi="Arial" w:cs="Arial"/>
        </w:rPr>
        <w:t>Delegates Assembly Meeting, 7 pm on Zoom, registration link will be sent via email</w:t>
      </w:r>
    </w:p>
    <w:p w14:paraId="1C7505D0" w14:textId="77777777" w:rsidR="00E60E00" w:rsidRPr="00E60E00" w:rsidRDefault="00E60E00" w:rsidP="00E60E00">
      <w:pPr>
        <w:rPr>
          <w:rFonts w:eastAsia="Times New Roman" w:cs="Times New Roman"/>
        </w:rPr>
      </w:pPr>
    </w:p>
    <w:p w14:paraId="78EA384D" w14:textId="77777777" w:rsidR="00E60E00" w:rsidRDefault="00E60E00" w:rsidP="001B2EC9">
      <w:pPr>
        <w:rPr>
          <w:rFonts w:eastAsia="Times New Roman" w:cs="Times New Roman"/>
        </w:rPr>
      </w:pPr>
    </w:p>
    <w:p w14:paraId="3A4A6F02" w14:textId="77777777" w:rsidR="00E60E00" w:rsidRDefault="00E60E00" w:rsidP="001B2EC9">
      <w:pPr>
        <w:rPr>
          <w:rFonts w:eastAsia="Times New Roman" w:cs="Times New Roman"/>
        </w:rPr>
      </w:pPr>
    </w:p>
    <w:p w14:paraId="43527864" w14:textId="77777777" w:rsidR="00116385" w:rsidRDefault="00116385" w:rsidP="001B2EC9">
      <w:pPr>
        <w:rPr>
          <w:rFonts w:eastAsia="Times New Roman" w:cs="Times New Roman"/>
        </w:rPr>
      </w:pPr>
      <w:bookmarkStart w:id="0" w:name="_GoBack"/>
      <w:bookmarkEnd w:id="0"/>
    </w:p>
    <w:p w14:paraId="25374E17" w14:textId="77777777" w:rsidR="00D850F9" w:rsidRPr="001B2EC9" w:rsidRDefault="00D850F9" w:rsidP="001B2EC9">
      <w:pPr>
        <w:rPr>
          <w:rFonts w:eastAsia="Times New Roman" w:cs="Times New Roman"/>
        </w:rPr>
      </w:pPr>
    </w:p>
    <w:p w14:paraId="4E67639B" w14:textId="77777777" w:rsidR="001B2EC9" w:rsidRDefault="001B2EC9" w:rsidP="001B2EC9">
      <w:pPr>
        <w:rPr>
          <w:rFonts w:eastAsia="Times New Roman" w:cs="Times New Roman"/>
        </w:rPr>
      </w:pPr>
    </w:p>
    <w:p w14:paraId="6F651795" w14:textId="77777777" w:rsidR="001B2EC9" w:rsidRPr="001B2EC9" w:rsidRDefault="001B2EC9" w:rsidP="001B2EC9">
      <w:pPr>
        <w:rPr>
          <w:rFonts w:ascii="Times New Roman" w:eastAsia="Times New Roman" w:hAnsi="Times New Roman" w:cs="Times New Roman"/>
          <w:sz w:val="20"/>
          <w:szCs w:val="20"/>
        </w:rPr>
      </w:pPr>
    </w:p>
    <w:p w14:paraId="67D9D972" w14:textId="4DE1637F" w:rsidR="001B2EC9" w:rsidRDefault="001B2EC9" w:rsidP="00342ECA"/>
    <w:p w14:paraId="687190CD" w14:textId="77777777" w:rsidR="001B2EC9" w:rsidRDefault="001B2EC9" w:rsidP="00342ECA"/>
    <w:p w14:paraId="3CDBC8A9" w14:textId="77777777" w:rsidR="001B2EC9" w:rsidRDefault="001B2EC9" w:rsidP="00342ECA"/>
    <w:p w14:paraId="325B9FA3" w14:textId="77777777" w:rsidR="00EA20DE" w:rsidRDefault="00EA20DE" w:rsidP="00342ECA"/>
    <w:p w14:paraId="16612D87" w14:textId="77777777" w:rsidR="00EA20DE" w:rsidRDefault="00EA20DE" w:rsidP="00342ECA"/>
    <w:p w14:paraId="61E7A6D3" w14:textId="77777777" w:rsidR="00045433" w:rsidRDefault="00045433" w:rsidP="00045433"/>
    <w:sectPr w:rsidR="00045433" w:rsidSect="004F0A7C">
      <w:headerReference w:type="even" r:id="rId14"/>
      <w:headerReference w:type="default" r:id="rId15"/>
      <w:footerReference w:type="even" r:id="rId16"/>
      <w:footerReference w:type="default" r:id="rId17"/>
      <w:head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E60E00" w:rsidRDefault="00E60E00" w:rsidP="006E54A0">
      <w:r>
        <w:separator/>
      </w:r>
    </w:p>
  </w:endnote>
  <w:endnote w:type="continuationSeparator" w:id="0">
    <w:p w14:paraId="71C436BD" w14:textId="77777777" w:rsidR="00E60E00" w:rsidRDefault="00E60E00"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E60E00" w:rsidRDefault="00E60E00"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E60E00" w:rsidRDefault="00E60E00"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E60E00" w:rsidRDefault="00E60E00"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E64">
      <w:rPr>
        <w:rStyle w:val="PageNumber"/>
        <w:noProof/>
      </w:rPr>
      <w:t>1</w:t>
    </w:r>
    <w:r>
      <w:rPr>
        <w:rStyle w:val="PageNumber"/>
      </w:rPr>
      <w:fldChar w:fldCharType="end"/>
    </w:r>
  </w:p>
  <w:p w14:paraId="58511AFD" w14:textId="77777777" w:rsidR="00E60E00" w:rsidRDefault="00E60E00"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E60E00" w:rsidRDefault="00E60E00" w:rsidP="006E54A0">
      <w:r>
        <w:separator/>
      </w:r>
    </w:p>
  </w:footnote>
  <w:footnote w:type="continuationSeparator" w:id="0">
    <w:p w14:paraId="649CE4CF" w14:textId="77777777" w:rsidR="00E60E00" w:rsidRDefault="00E60E00"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E60E00" w:rsidRDefault="00E60E00">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E60E00" w:rsidRDefault="00E60E00">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E60E00" w:rsidRDefault="00E60E00">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6">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7">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9"/>
  </w:num>
  <w:num w:numId="8">
    <w:abstractNumId w:val="4"/>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45433"/>
    <w:rsid w:val="00116385"/>
    <w:rsid w:val="0014477A"/>
    <w:rsid w:val="001B2EC9"/>
    <w:rsid w:val="002A025A"/>
    <w:rsid w:val="002F62A4"/>
    <w:rsid w:val="00342DCD"/>
    <w:rsid w:val="00342ECA"/>
    <w:rsid w:val="00346D4D"/>
    <w:rsid w:val="00446863"/>
    <w:rsid w:val="004636E1"/>
    <w:rsid w:val="004F0A7C"/>
    <w:rsid w:val="00606672"/>
    <w:rsid w:val="006A655B"/>
    <w:rsid w:val="006E54A0"/>
    <w:rsid w:val="007466B2"/>
    <w:rsid w:val="007F7E64"/>
    <w:rsid w:val="00801232"/>
    <w:rsid w:val="008C6D6D"/>
    <w:rsid w:val="00905553"/>
    <w:rsid w:val="00912AA5"/>
    <w:rsid w:val="009364F0"/>
    <w:rsid w:val="009C431D"/>
    <w:rsid w:val="009F24F6"/>
    <w:rsid w:val="00A26829"/>
    <w:rsid w:val="00A6329F"/>
    <w:rsid w:val="00AD046D"/>
    <w:rsid w:val="00BA30D3"/>
    <w:rsid w:val="00D850F9"/>
    <w:rsid w:val="00DD747A"/>
    <w:rsid w:val="00E60E00"/>
    <w:rsid w:val="00EA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jVyz0j0OpDh8kaLJ2FHybBX4XWB8B0ao7qYSSrxSJe8/edit#gid=1789446543" TargetMode="External"/><Relationship Id="rId20" Type="http://schemas.openxmlformats.org/officeDocument/2006/relationships/theme" Target="theme/theme1.xml"/><Relationship Id="rId10" Type="http://schemas.openxmlformats.org/officeDocument/2006/relationships/hyperlink" Target="https://www.montgomeryschoolsmd.org/parents/" TargetMode="External"/><Relationship Id="rId11" Type="http://schemas.openxmlformats.org/officeDocument/2006/relationships/hyperlink" Target="https://us02web.zoom.us/rec/share/9s0Rrf8pqVkXept-LK9F3avX7PYi0HB-cZLuXGRXsgXef7l_4oV2pfVGQsq3taSk.S40lIdwaaTJJuvH7" TargetMode="External"/><Relationship Id="rId12" Type="http://schemas.openxmlformats.org/officeDocument/2006/relationships/hyperlink" Target="mailto:BODSecretary@mccpta.org" TargetMode="External"/><Relationship Id="rId13" Type="http://schemas.openxmlformats.org/officeDocument/2006/relationships/hyperlink" Target="https://mccpta-my.sharepoint.com/:f:/g/personal/office_mccpta_org/EsOhuHUeKuRMnIKSXAT3ExUBtu-GvlVWVDq_HqPgmKEebg?e=mNCtW1"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BQe0n1H79iiKVM8J1Gt2_YdiB4O2AFlJG7aT6WQSAH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5875</Characters>
  <Application>Microsoft Macintosh Word</Application>
  <DocSecurity>0</DocSecurity>
  <Lines>48</Lines>
  <Paragraphs>13</Paragraphs>
  <ScaleCrop>false</ScaleCrop>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2021-01-03T20:06:00Z</dcterms:created>
  <dcterms:modified xsi:type="dcterms:W3CDTF">2021-01-03T20:06:00Z</dcterms:modified>
</cp:coreProperties>
</file>