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DC" w:rsidRDefault="002930DC" w:rsidP="002930DC">
      <w:pPr>
        <w:jc w:val="center"/>
        <w:rPr>
          <w:rFonts w:ascii="Arial" w:hAnsi="Arial" w:cs="Arial"/>
          <w:b/>
          <w:sz w:val="28"/>
          <w:szCs w:val="28"/>
        </w:rPr>
      </w:pPr>
      <w:r w:rsidRPr="009323C7">
        <w:rPr>
          <w:rFonts w:ascii="Arial" w:hAnsi="Arial" w:cs="Arial"/>
          <w:b/>
          <w:sz w:val="28"/>
          <w:szCs w:val="28"/>
        </w:rPr>
        <w:t xml:space="preserve">A COMPARISON OF AKC </w:t>
      </w:r>
      <w:r>
        <w:rPr>
          <w:rFonts w:ascii="Arial" w:hAnsi="Arial" w:cs="Arial"/>
          <w:b/>
          <w:sz w:val="28"/>
          <w:szCs w:val="28"/>
        </w:rPr>
        <w:t>and</w:t>
      </w:r>
      <w:r w:rsidRPr="009323C7">
        <w:rPr>
          <w:rFonts w:ascii="Arial" w:hAnsi="Arial" w:cs="Arial"/>
          <w:b/>
          <w:sz w:val="28"/>
          <w:szCs w:val="28"/>
        </w:rPr>
        <w:t xml:space="preserve"> CKC TRACKING TEST</w:t>
      </w:r>
      <w:r w:rsidR="00394043">
        <w:rPr>
          <w:rFonts w:ascii="Arial" w:hAnsi="Arial" w:cs="Arial"/>
          <w:b/>
          <w:sz w:val="28"/>
          <w:szCs w:val="28"/>
        </w:rPr>
        <w:t xml:space="preserve"> PRACTICES</w:t>
      </w:r>
    </w:p>
    <w:p w:rsidR="002930DC" w:rsidRPr="009323C7" w:rsidRDefault="002930DC" w:rsidP="004461B0">
      <w:pPr>
        <w:rPr>
          <w:rFonts w:ascii="Arial" w:hAnsi="Arial" w:cs="Arial"/>
          <w:b/>
          <w:sz w:val="28"/>
          <w:szCs w:val="28"/>
        </w:rPr>
      </w:pPr>
    </w:p>
    <w:p w:rsidR="004461B0" w:rsidRDefault="004461B0" w:rsidP="002930DC">
      <w:pPr>
        <w:jc w:val="center"/>
        <w:rPr>
          <w:sz w:val="20"/>
          <w:szCs w:val="20"/>
        </w:rPr>
      </w:pPr>
      <w:bookmarkStart w:id="0" w:name="_GoBack"/>
      <w:bookmarkEnd w:id="0"/>
    </w:p>
    <w:p w:rsidR="004461B0" w:rsidRDefault="004461B0" w:rsidP="004461B0">
      <w:pPr>
        <w:jc w:val="both"/>
        <w:rPr>
          <w:rFonts w:ascii="Arial" w:hAnsi="Arial" w:cs="Arial"/>
          <w:sz w:val="24"/>
          <w:szCs w:val="24"/>
        </w:rPr>
      </w:pPr>
      <w:r w:rsidRPr="004461B0">
        <w:rPr>
          <w:rFonts w:ascii="Arial" w:hAnsi="Arial" w:cs="Arial"/>
          <w:sz w:val="24"/>
          <w:szCs w:val="24"/>
        </w:rPr>
        <w:t xml:space="preserve">Here is </w:t>
      </w:r>
      <w:r w:rsidR="00DA5FDD">
        <w:rPr>
          <w:rFonts w:ascii="Arial" w:hAnsi="Arial" w:cs="Arial"/>
          <w:sz w:val="24"/>
          <w:szCs w:val="24"/>
        </w:rPr>
        <w:t>a comparison between AKC</w:t>
      </w:r>
      <w:r w:rsidRPr="004461B0">
        <w:rPr>
          <w:rFonts w:ascii="Arial" w:hAnsi="Arial" w:cs="Arial"/>
          <w:sz w:val="24"/>
          <w:szCs w:val="24"/>
        </w:rPr>
        <w:t xml:space="preserve"> and CKC </w:t>
      </w:r>
      <w:r>
        <w:rPr>
          <w:rFonts w:ascii="Arial" w:hAnsi="Arial" w:cs="Arial"/>
          <w:sz w:val="24"/>
          <w:szCs w:val="24"/>
        </w:rPr>
        <w:t>Tracking T</w:t>
      </w:r>
      <w:r w:rsidR="00FC585C">
        <w:rPr>
          <w:rFonts w:ascii="Arial" w:hAnsi="Arial" w:cs="Arial"/>
          <w:sz w:val="24"/>
          <w:szCs w:val="24"/>
        </w:rPr>
        <w:t>est practices:</w:t>
      </w:r>
    </w:p>
    <w:tbl>
      <w:tblPr>
        <w:tblStyle w:val="GridTable5Dark-Accent41"/>
        <w:tblW w:w="0" w:type="auto"/>
        <w:tblLook w:val="04A0" w:firstRow="1" w:lastRow="0" w:firstColumn="1" w:lastColumn="0" w:noHBand="0" w:noVBand="1"/>
      </w:tblPr>
      <w:tblGrid>
        <w:gridCol w:w="3594"/>
        <w:gridCol w:w="3595"/>
        <w:gridCol w:w="3595"/>
      </w:tblGrid>
      <w:tr w:rsidR="00DA5FDD" w:rsidRPr="004461B0" w:rsidTr="00DA5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jc w:val="center"/>
              <w:rPr>
                <w:rFonts w:ascii="Arial" w:hAnsi="Arial" w:cs="Arial"/>
                <w:b w:val="0"/>
                <w:color w:val="auto"/>
                <w:sz w:val="28"/>
                <w:szCs w:val="28"/>
              </w:rPr>
            </w:pP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rPr>
            </w:pPr>
            <w:r w:rsidRPr="004461B0">
              <w:rPr>
                <w:rFonts w:ascii="Arial" w:hAnsi="Arial" w:cs="Arial"/>
                <w:b w:val="0"/>
                <w:color w:val="auto"/>
                <w:sz w:val="28"/>
                <w:szCs w:val="28"/>
              </w:rPr>
              <w:t>AKC</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rPr>
            </w:pPr>
            <w:r w:rsidRPr="004461B0">
              <w:rPr>
                <w:rFonts w:ascii="Arial" w:hAnsi="Arial" w:cs="Arial"/>
                <w:b w:val="0"/>
                <w:color w:val="auto"/>
                <w:sz w:val="28"/>
                <w:szCs w:val="28"/>
              </w:rPr>
              <w:t>CKC</w:t>
            </w:r>
          </w:p>
        </w:tc>
      </w:tr>
      <w:tr w:rsidR="00DA5FDD" w:rsidRPr="004461B0" w:rsidTr="00DA5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rPr>
                <w:rFonts w:ascii="Arial" w:hAnsi="Arial" w:cs="Arial"/>
                <w:b w:val="0"/>
                <w:color w:val="auto"/>
              </w:rPr>
            </w:pPr>
            <w:r w:rsidRPr="004461B0">
              <w:rPr>
                <w:rFonts w:ascii="Arial" w:hAnsi="Arial" w:cs="Arial"/>
                <w:b w:val="0"/>
                <w:color w:val="auto"/>
              </w:rPr>
              <w:t>Number of Judges</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461B0">
              <w:rPr>
                <w:rFonts w:ascii="Arial" w:hAnsi="Arial" w:cs="Arial"/>
              </w:rPr>
              <w:t>2</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461B0">
              <w:rPr>
                <w:rFonts w:ascii="Arial" w:hAnsi="Arial" w:cs="Arial"/>
              </w:rPr>
              <w:t>1</w:t>
            </w:r>
          </w:p>
        </w:tc>
      </w:tr>
      <w:tr w:rsidR="00DA5FDD" w:rsidRPr="004461B0" w:rsidTr="00DA5FDD">
        <w:tc>
          <w:tcPr>
            <w:cnfStyle w:val="001000000000" w:firstRow="0" w:lastRow="0" w:firstColumn="1" w:lastColumn="0" w:oddVBand="0" w:evenVBand="0" w:oddHBand="0" w:evenHBand="0" w:firstRowFirstColumn="0" w:firstRowLastColumn="0" w:lastRowFirstColumn="0" w:lastRowLastColumn="0"/>
            <w:tcW w:w="3594"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rPr>
                <w:rFonts w:ascii="Arial" w:hAnsi="Arial" w:cs="Arial"/>
                <w:b w:val="0"/>
                <w:color w:val="auto"/>
              </w:rPr>
            </w:pPr>
            <w:r w:rsidRPr="004461B0">
              <w:rPr>
                <w:rFonts w:ascii="Arial" w:hAnsi="Arial" w:cs="Arial"/>
                <w:b w:val="0"/>
                <w:color w:val="auto"/>
              </w:rPr>
              <w:t>Entry Process</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61B0">
              <w:rPr>
                <w:rFonts w:ascii="Arial" w:hAnsi="Arial" w:cs="Arial"/>
              </w:rPr>
              <w:t>Entries for each Test are accepted until the official closing date and time, even if the advertised</w:t>
            </w:r>
          </w:p>
          <w:p w:rsidR="00DA5FDD" w:rsidRPr="004461B0" w:rsidRDefault="00DA5FDD" w:rsidP="00DA5F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61B0">
              <w:rPr>
                <w:rFonts w:ascii="Arial" w:hAnsi="Arial" w:cs="Arial"/>
              </w:rPr>
              <w:t>Test limit has been reached. A random drawing of all entries is held within 48 hours after the closing date to determine which dogs will participate in the test.</w:t>
            </w:r>
          </w:p>
          <w:p w:rsidR="00DA5FDD" w:rsidRPr="004461B0" w:rsidRDefault="00DA5FDD" w:rsidP="00DA5FD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61B0">
              <w:rPr>
                <w:rFonts w:ascii="Arial" w:hAnsi="Arial" w:cs="Arial"/>
              </w:rPr>
              <w:t>Each Test has an Open date and a Close date: Entries received before the Open date are returned. Entries received on or after the opening date are marked in receipt order and first entries received are placed in the test, until the limit is reached. No entries may be accepted after the Close date.</w:t>
            </w:r>
          </w:p>
        </w:tc>
      </w:tr>
      <w:tr w:rsidR="00DA5FDD" w:rsidRPr="004461B0" w:rsidTr="00DA5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rPr>
                <w:rFonts w:ascii="Arial" w:hAnsi="Arial" w:cs="Arial"/>
                <w:b w:val="0"/>
                <w:color w:val="auto"/>
              </w:rPr>
            </w:pPr>
            <w:r w:rsidRPr="004461B0">
              <w:rPr>
                <w:rFonts w:ascii="Arial" w:hAnsi="Arial" w:cs="Arial"/>
                <w:b w:val="0"/>
                <w:color w:val="auto"/>
              </w:rPr>
              <w:t>Worker tracks allowed</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461B0">
              <w:rPr>
                <w:rFonts w:ascii="Arial" w:hAnsi="Arial" w:cs="Arial"/>
              </w:rPr>
              <w:t>Yes, up to four</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461B0">
              <w:rPr>
                <w:rFonts w:ascii="Arial" w:hAnsi="Arial" w:cs="Arial"/>
              </w:rPr>
              <w:t>No</w:t>
            </w:r>
          </w:p>
        </w:tc>
      </w:tr>
      <w:tr w:rsidR="00DA5FDD" w:rsidRPr="004461B0" w:rsidTr="00DA5FDD">
        <w:tc>
          <w:tcPr>
            <w:cnfStyle w:val="001000000000" w:firstRow="0" w:lastRow="0" w:firstColumn="1" w:lastColumn="0" w:oddVBand="0" w:evenVBand="0" w:oddHBand="0" w:evenHBand="0" w:firstRowFirstColumn="0" w:firstRowLastColumn="0" w:lastRowFirstColumn="0" w:lastRowLastColumn="0"/>
            <w:tcW w:w="3594"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rPr>
                <w:rFonts w:ascii="Arial" w:hAnsi="Arial" w:cs="Arial"/>
                <w:b w:val="0"/>
                <w:color w:val="auto"/>
              </w:rPr>
            </w:pPr>
            <w:r w:rsidRPr="004461B0">
              <w:rPr>
                <w:rFonts w:ascii="Arial" w:hAnsi="Arial" w:cs="Arial"/>
                <w:b w:val="0"/>
                <w:color w:val="auto"/>
              </w:rPr>
              <w:t>Start Article</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61B0">
              <w:rPr>
                <w:rFonts w:ascii="Arial" w:hAnsi="Arial" w:cs="Arial"/>
              </w:rPr>
              <w:t>Yes, Cloth</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61B0">
              <w:rPr>
                <w:rFonts w:ascii="Arial" w:hAnsi="Arial" w:cs="Arial"/>
              </w:rPr>
              <w:t>No</w:t>
            </w:r>
          </w:p>
        </w:tc>
      </w:tr>
      <w:tr w:rsidR="00DA5FDD" w:rsidRPr="004461B0" w:rsidTr="00DA5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rPr>
                <w:rFonts w:ascii="Arial" w:hAnsi="Arial" w:cs="Arial"/>
                <w:b w:val="0"/>
                <w:color w:val="auto"/>
              </w:rPr>
            </w:pPr>
            <w:r w:rsidRPr="004461B0">
              <w:rPr>
                <w:rFonts w:ascii="Arial" w:hAnsi="Arial" w:cs="Arial"/>
                <w:b w:val="0"/>
                <w:color w:val="auto"/>
              </w:rPr>
              <w:t>Start Scent Pad</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461B0">
              <w:rPr>
                <w:rFonts w:ascii="Arial" w:hAnsi="Arial" w:cs="Arial"/>
              </w:rPr>
              <w:t>No: tracklayer only pauses while dropping start article.</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37C2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461B0">
              <w:rPr>
                <w:rFonts w:ascii="Arial" w:hAnsi="Arial" w:cs="Arial"/>
              </w:rPr>
              <w:t xml:space="preserve">Yes: 1 square metre, thoroughly tramped, then the tracklayer </w:t>
            </w:r>
            <w:r w:rsidR="00D37C2B">
              <w:rPr>
                <w:rFonts w:ascii="Arial" w:hAnsi="Arial" w:cs="Arial"/>
              </w:rPr>
              <w:t>r</w:t>
            </w:r>
            <w:r w:rsidRPr="004461B0">
              <w:rPr>
                <w:rFonts w:ascii="Arial" w:hAnsi="Arial" w:cs="Arial"/>
              </w:rPr>
              <w:t>emain</w:t>
            </w:r>
            <w:r w:rsidR="00D37C2B">
              <w:rPr>
                <w:rFonts w:ascii="Arial" w:hAnsi="Arial" w:cs="Arial"/>
              </w:rPr>
              <w:t>s</w:t>
            </w:r>
            <w:r w:rsidRPr="004461B0">
              <w:rPr>
                <w:rFonts w:ascii="Arial" w:hAnsi="Arial" w:cs="Arial"/>
              </w:rPr>
              <w:t xml:space="preserve"> immobile on the scent pad for one minute </w:t>
            </w:r>
          </w:p>
        </w:tc>
      </w:tr>
      <w:tr w:rsidR="00DA5FDD" w:rsidRPr="004461B0" w:rsidTr="00DA5FDD">
        <w:tc>
          <w:tcPr>
            <w:cnfStyle w:val="001000000000" w:firstRow="0" w:lastRow="0" w:firstColumn="1" w:lastColumn="0" w:oddVBand="0" w:evenVBand="0" w:oddHBand="0" w:evenHBand="0" w:firstRowFirstColumn="0" w:firstRowLastColumn="0" w:lastRowFirstColumn="0" w:lastRowLastColumn="0"/>
            <w:tcW w:w="3594"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FA4BE4" w:rsidP="00DA5FDD">
            <w:pPr>
              <w:rPr>
                <w:rFonts w:ascii="Arial" w:hAnsi="Arial" w:cs="Arial"/>
                <w:b w:val="0"/>
                <w:color w:val="auto"/>
              </w:rPr>
            </w:pPr>
            <w:r>
              <w:rPr>
                <w:rFonts w:ascii="Arial" w:hAnsi="Arial" w:cs="Arial"/>
                <w:b w:val="0"/>
                <w:color w:val="auto"/>
              </w:rPr>
              <w:t>Leash</w:t>
            </w:r>
            <w:r w:rsidR="00DA5FDD" w:rsidRPr="004461B0">
              <w:rPr>
                <w:rFonts w:ascii="Arial" w:hAnsi="Arial" w:cs="Arial"/>
                <w:b w:val="0"/>
                <w:color w:val="auto"/>
              </w:rPr>
              <w:t xml:space="preserve"> length</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61B0">
              <w:rPr>
                <w:rFonts w:ascii="Arial" w:hAnsi="Arial" w:cs="Arial"/>
              </w:rPr>
              <w:t>Between 20 and 40 feet</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61B0">
              <w:rPr>
                <w:rFonts w:ascii="Arial" w:hAnsi="Arial" w:cs="Arial"/>
              </w:rPr>
              <w:t>Between 5 and 15 metres</w:t>
            </w:r>
          </w:p>
        </w:tc>
      </w:tr>
      <w:tr w:rsidR="00DA5FDD" w:rsidRPr="004461B0" w:rsidTr="00DA5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rPr>
                <w:rFonts w:ascii="Arial" w:hAnsi="Arial" w:cs="Arial"/>
                <w:b w:val="0"/>
                <w:color w:val="auto"/>
              </w:rPr>
            </w:pPr>
            <w:r w:rsidRPr="004461B0">
              <w:rPr>
                <w:rFonts w:ascii="Arial" w:hAnsi="Arial" w:cs="Arial"/>
                <w:b w:val="0"/>
                <w:color w:val="auto"/>
              </w:rPr>
              <w:t>Distance handler must be from dog</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C9256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461B0">
              <w:rPr>
                <w:rFonts w:ascii="Arial" w:hAnsi="Arial" w:cs="Arial"/>
              </w:rPr>
              <w:t xml:space="preserve">No less than 20 feet, 10 feet in </w:t>
            </w:r>
            <w:r w:rsidR="00EB55ED">
              <w:rPr>
                <w:rFonts w:ascii="Arial" w:hAnsi="Arial" w:cs="Arial"/>
              </w:rPr>
              <w:t xml:space="preserve">TDU, </w:t>
            </w:r>
            <w:r w:rsidRPr="004461B0">
              <w:rPr>
                <w:rFonts w:ascii="Arial" w:hAnsi="Arial" w:cs="Arial"/>
              </w:rPr>
              <w:t>VST</w:t>
            </w:r>
            <w:r w:rsidR="00EB55ED">
              <w:rPr>
                <w:rFonts w:ascii="Arial" w:hAnsi="Arial" w:cs="Arial"/>
              </w:rPr>
              <w:t xml:space="preserve"> and</w:t>
            </w:r>
            <w:r w:rsidR="00C9256F">
              <w:rPr>
                <w:rFonts w:ascii="Arial" w:hAnsi="Arial" w:cs="Arial"/>
              </w:rPr>
              <w:t xml:space="preserve"> as conditions dictate</w:t>
            </w:r>
            <w:r w:rsidR="00EB55ED">
              <w:rPr>
                <w:rFonts w:ascii="Arial" w:hAnsi="Arial" w:cs="Arial"/>
                <w:color w:val="404040"/>
                <w:lang w:val="en"/>
              </w:rPr>
              <w:t xml:space="preserve"> </w:t>
            </w:r>
            <w:r w:rsidR="00EB55ED">
              <w:rPr>
                <w:rFonts w:ascii="Arial" w:hAnsi="Arial" w:cs="Arial"/>
              </w:rPr>
              <w:t>in TDX</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461B0">
              <w:rPr>
                <w:rFonts w:ascii="Arial" w:hAnsi="Arial" w:cs="Arial"/>
              </w:rPr>
              <w:t>No less than 3 metres</w:t>
            </w:r>
          </w:p>
        </w:tc>
      </w:tr>
      <w:tr w:rsidR="00DA5FDD" w:rsidRPr="004461B0" w:rsidTr="00DA5FDD">
        <w:tc>
          <w:tcPr>
            <w:cnfStyle w:val="001000000000" w:firstRow="0" w:lastRow="0" w:firstColumn="1" w:lastColumn="0" w:oddVBand="0" w:evenVBand="0" w:oddHBand="0" w:evenHBand="0" w:firstRowFirstColumn="0" w:firstRowLastColumn="0" w:lastRowFirstColumn="0" w:lastRowLastColumn="0"/>
            <w:tcW w:w="3594"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rPr>
                <w:rFonts w:ascii="Arial" w:hAnsi="Arial" w:cs="Arial"/>
                <w:b w:val="0"/>
                <w:color w:val="auto"/>
              </w:rPr>
            </w:pPr>
            <w:r w:rsidRPr="004461B0">
              <w:rPr>
                <w:rFonts w:ascii="Arial" w:hAnsi="Arial" w:cs="Arial"/>
                <w:b w:val="0"/>
                <w:color w:val="auto"/>
              </w:rPr>
              <w:t>Cross Tracks</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61B0">
              <w:rPr>
                <w:rFonts w:ascii="Arial" w:hAnsi="Arial" w:cs="Arial"/>
              </w:rPr>
              <w:t>Two, parallel, four feet apart, crossing original track in two places</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61B0">
              <w:rPr>
                <w:rFonts w:ascii="Arial" w:hAnsi="Arial" w:cs="Arial"/>
              </w:rPr>
              <w:t>One, crossing original track in two places</w:t>
            </w:r>
          </w:p>
        </w:tc>
      </w:tr>
      <w:tr w:rsidR="00DA5FDD" w:rsidRPr="004461B0" w:rsidTr="00DA5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rPr>
                <w:rFonts w:ascii="Arial" w:hAnsi="Arial" w:cs="Arial"/>
                <w:b w:val="0"/>
                <w:color w:val="auto"/>
              </w:rPr>
            </w:pPr>
            <w:r w:rsidRPr="004461B0">
              <w:rPr>
                <w:rFonts w:ascii="Arial" w:hAnsi="Arial" w:cs="Arial"/>
                <w:b w:val="0"/>
                <w:color w:val="auto"/>
              </w:rPr>
              <w:t>Distance dog is allowed to follow cross track</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461B0">
              <w:rPr>
                <w:rFonts w:ascii="Arial" w:hAnsi="Arial" w:cs="Arial"/>
              </w:rPr>
              <w:t>50 yards</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F71557" w:rsidP="00DA5FD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 metres</w:t>
            </w:r>
          </w:p>
        </w:tc>
      </w:tr>
      <w:tr w:rsidR="00DA5FDD" w:rsidRPr="004461B0" w:rsidTr="00DA5FDD">
        <w:tc>
          <w:tcPr>
            <w:cnfStyle w:val="001000000000" w:firstRow="0" w:lastRow="0" w:firstColumn="1" w:lastColumn="0" w:oddVBand="0" w:evenVBand="0" w:oddHBand="0" w:evenHBand="0" w:firstRowFirstColumn="0" w:firstRowLastColumn="0" w:lastRowFirstColumn="0" w:lastRowLastColumn="0"/>
            <w:tcW w:w="3594"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rPr>
                <w:rFonts w:ascii="Arial" w:hAnsi="Arial" w:cs="Arial"/>
                <w:b w:val="0"/>
                <w:color w:val="auto"/>
              </w:rPr>
            </w:pPr>
            <w:r w:rsidRPr="004461B0">
              <w:rPr>
                <w:rFonts w:ascii="Arial" w:hAnsi="Arial" w:cs="Arial"/>
                <w:b w:val="0"/>
                <w:color w:val="auto"/>
              </w:rPr>
              <w:t>Re-scent allowed</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61B0">
              <w:rPr>
                <w:rFonts w:ascii="Arial" w:hAnsi="Arial" w:cs="Arial"/>
              </w:rPr>
              <w:t>Yes, multiple</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61B0">
              <w:rPr>
                <w:rFonts w:ascii="Arial" w:hAnsi="Arial" w:cs="Arial"/>
              </w:rPr>
              <w:t>No</w:t>
            </w:r>
          </w:p>
        </w:tc>
      </w:tr>
      <w:tr w:rsidR="00DA5FDD" w:rsidRPr="004461B0" w:rsidTr="00DA5F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4"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rPr>
                <w:rFonts w:ascii="Arial" w:hAnsi="Arial" w:cs="Arial"/>
                <w:b w:val="0"/>
                <w:color w:val="auto"/>
              </w:rPr>
            </w:pPr>
            <w:r w:rsidRPr="004461B0">
              <w:rPr>
                <w:rFonts w:ascii="Arial" w:hAnsi="Arial" w:cs="Arial"/>
                <w:b w:val="0"/>
                <w:color w:val="auto"/>
              </w:rPr>
              <w:t>Watering dog during test</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461B0">
              <w:rPr>
                <w:rFonts w:ascii="Arial" w:hAnsi="Arial" w:cs="Arial"/>
              </w:rPr>
              <w:t>Yes</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461B0">
              <w:rPr>
                <w:rFonts w:ascii="Arial" w:hAnsi="Arial" w:cs="Arial"/>
              </w:rPr>
              <w:t xml:space="preserve">Yes: handler </w:t>
            </w:r>
            <w:r w:rsidRPr="004461B0">
              <w:rPr>
                <w:rFonts w:ascii="Arial" w:hAnsi="Arial" w:cs="Arial"/>
                <w:u w:val="single"/>
              </w:rPr>
              <w:t>must approach the dog</w:t>
            </w:r>
            <w:r w:rsidRPr="004461B0">
              <w:rPr>
                <w:rFonts w:ascii="Arial" w:hAnsi="Arial" w:cs="Arial"/>
              </w:rPr>
              <w:t xml:space="preserve"> to provide water, after which the dog must continue working from that point on with only verbal encouragement.</w:t>
            </w:r>
          </w:p>
        </w:tc>
      </w:tr>
      <w:tr w:rsidR="00DA5FDD" w:rsidRPr="004461B0" w:rsidTr="00DA5FDD">
        <w:tc>
          <w:tcPr>
            <w:cnfStyle w:val="001000000000" w:firstRow="0" w:lastRow="0" w:firstColumn="1" w:lastColumn="0" w:oddVBand="0" w:evenVBand="0" w:oddHBand="0" w:evenHBand="0" w:firstRowFirstColumn="0" w:firstRowLastColumn="0" w:lastRowFirstColumn="0" w:lastRowLastColumn="0"/>
            <w:tcW w:w="3594"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rPr>
                <w:rFonts w:ascii="Arial" w:hAnsi="Arial" w:cs="Arial"/>
                <w:color w:val="auto"/>
                <w:sz w:val="28"/>
                <w:szCs w:val="28"/>
              </w:rPr>
            </w:pPr>
            <w:r w:rsidRPr="004461B0">
              <w:rPr>
                <w:rFonts w:ascii="Arial" w:hAnsi="Arial" w:cs="Arial"/>
                <w:color w:val="auto"/>
                <w:sz w:val="28"/>
                <w:szCs w:val="28"/>
              </w:rPr>
              <w:t>Tracking Championship</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61B0">
              <w:rPr>
                <w:rFonts w:ascii="Arial" w:hAnsi="Arial" w:cs="Arial"/>
              </w:rPr>
              <w:t xml:space="preserve">Pass TD </w:t>
            </w:r>
            <w:r w:rsidRPr="004461B0">
              <w:rPr>
                <w:rFonts w:ascii="Arial" w:hAnsi="Arial" w:cs="Arial"/>
                <w:u w:val="single"/>
              </w:rPr>
              <w:t>or</w:t>
            </w:r>
            <w:r w:rsidRPr="004461B0">
              <w:rPr>
                <w:rFonts w:ascii="Arial" w:hAnsi="Arial" w:cs="Arial"/>
              </w:rPr>
              <w:t xml:space="preserve"> TDU, </w:t>
            </w:r>
            <w:r>
              <w:rPr>
                <w:rFonts w:ascii="Arial" w:hAnsi="Arial" w:cs="Arial"/>
              </w:rPr>
              <w:t xml:space="preserve">plus </w:t>
            </w:r>
            <w:r w:rsidRPr="004461B0">
              <w:rPr>
                <w:rFonts w:ascii="Arial" w:hAnsi="Arial" w:cs="Arial"/>
              </w:rPr>
              <w:t>TDX, and VST</w:t>
            </w:r>
          </w:p>
        </w:tc>
        <w:tc>
          <w:tcPr>
            <w:tcW w:w="3595" w:type="dxa"/>
            <w:tc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tcBorders>
          </w:tcPr>
          <w:p w:rsidR="00DA5FDD" w:rsidRPr="004461B0" w:rsidRDefault="00DA5FDD" w:rsidP="00DA5F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61B0">
              <w:rPr>
                <w:rFonts w:ascii="Arial" w:hAnsi="Arial" w:cs="Arial"/>
              </w:rPr>
              <w:t>Pass</w:t>
            </w:r>
            <w:r>
              <w:rPr>
                <w:rFonts w:ascii="Arial" w:hAnsi="Arial" w:cs="Arial"/>
              </w:rPr>
              <w:t xml:space="preserve"> all of</w:t>
            </w:r>
            <w:r w:rsidRPr="004461B0">
              <w:rPr>
                <w:rFonts w:ascii="Arial" w:hAnsi="Arial" w:cs="Arial"/>
              </w:rPr>
              <w:t xml:space="preserve"> TD, TDX, UTD, and UTDX</w:t>
            </w:r>
          </w:p>
        </w:tc>
      </w:tr>
    </w:tbl>
    <w:p w:rsidR="004461B0" w:rsidRPr="002930DC" w:rsidRDefault="004461B0" w:rsidP="002930DC">
      <w:pPr>
        <w:jc w:val="center"/>
        <w:rPr>
          <w:sz w:val="20"/>
          <w:szCs w:val="20"/>
        </w:rPr>
      </w:pPr>
    </w:p>
    <w:sectPr w:rsidR="004461B0" w:rsidRPr="002930DC" w:rsidSect="008F2CDD">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C"/>
    <w:rsid w:val="00251DA8"/>
    <w:rsid w:val="002930DC"/>
    <w:rsid w:val="00394043"/>
    <w:rsid w:val="004413B4"/>
    <w:rsid w:val="004461B0"/>
    <w:rsid w:val="004E117E"/>
    <w:rsid w:val="006536DA"/>
    <w:rsid w:val="008F2CDD"/>
    <w:rsid w:val="009F2494"/>
    <w:rsid w:val="00BE7846"/>
    <w:rsid w:val="00C9256F"/>
    <w:rsid w:val="00D37C2B"/>
    <w:rsid w:val="00DA5FDD"/>
    <w:rsid w:val="00E209BB"/>
    <w:rsid w:val="00E52228"/>
    <w:rsid w:val="00EB55ED"/>
    <w:rsid w:val="00F71557"/>
    <w:rsid w:val="00F8779B"/>
    <w:rsid w:val="00FA4BE4"/>
    <w:rsid w:val="00FC58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807EE-50A2-408F-91C0-7299AC79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2930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2930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MediumGrid3-Accent5">
    <w:name w:val="Medium Grid 3 Accent 5"/>
    <w:basedOn w:val="TableNormal"/>
    <w:uiPriority w:val="69"/>
    <w:rsid w:val="00251D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GridTable5Dark-Accent61">
    <w:name w:val="Grid Table 5 Dark - Accent 61"/>
    <w:basedOn w:val="TableNormal"/>
    <w:uiPriority w:val="50"/>
    <w:rsid w:val="00251D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Grid1">
    <w:name w:val="Table Grid1"/>
    <w:basedOn w:val="TableNormal"/>
    <w:next w:val="TableGrid"/>
    <w:uiPriority w:val="39"/>
    <w:rsid w:val="00446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
    <w:name w:val="Grid Table 5 Dark - Accent 41"/>
    <w:basedOn w:val="TableNormal"/>
    <w:uiPriority w:val="50"/>
    <w:rsid w:val="00FC58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DD1B-641B-4B38-8AD9-43EE4505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Gavin</dc:creator>
  <cp:keywords/>
  <dc:description/>
  <cp:lastModifiedBy>Greg Gavin</cp:lastModifiedBy>
  <cp:revision>3</cp:revision>
  <dcterms:created xsi:type="dcterms:W3CDTF">2016-03-18T03:09:00Z</dcterms:created>
  <dcterms:modified xsi:type="dcterms:W3CDTF">2016-03-18T03:12:00Z</dcterms:modified>
</cp:coreProperties>
</file>