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14D5" w:rsidRDefault="005614D5" w:rsidP="005614D5">
      <w:pPr>
        <w:suppressAutoHyphens w:val="0"/>
        <w:spacing w:after="160" w:line="259" w:lineRule="auto"/>
        <w:rPr>
          <w:rFonts w:ascii="Calibri" w:eastAsia="Calibri" w:hAnsi="Calibri"/>
          <w:color w:val="auto"/>
          <w:kern w:val="0"/>
          <w:sz w:val="22"/>
          <w:szCs w:val="22"/>
          <w:lang w:eastAsia="en-US"/>
        </w:rPr>
      </w:pPr>
    </w:p>
    <w:p w:rsidR="005614D5" w:rsidRDefault="005614D5" w:rsidP="00E17395">
      <w:pPr>
        <w:suppressAutoHyphens w:val="0"/>
        <w:spacing w:after="160" w:line="259" w:lineRule="auto"/>
        <w:rPr>
          <w:rFonts w:ascii="Calibri" w:eastAsia="Calibri" w:hAnsi="Calibri"/>
          <w:color w:val="auto"/>
          <w:kern w:val="0"/>
          <w:sz w:val="22"/>
          <w:szCs w:val="22"/>
          <w:lang w:eastAsia="en-US"/>
        </w:rPr>
      </w:pPr>
      <w:r w:rsidRPr="005614D5">
        <w:rPr>
          <w:rFonts w:ascii="Calibri" w:eastAsia="Calibri" w:hAnsi="Calibri"/>
          <w:color w:val="auto"/>
          <w:kern w:val="0"/>
          <w:sz w:val="22"/>
          <w:szCs w:val="22"/>
          <w:lang w:eastAsia="en-US"/>
        </w:rPr>
        <w:t xml:space="preserve">The Pierceton Chamber of Commerce is proud to announce </w:t>
      </w:r>
      <w:r w:rsidR="00E17395">
        <w:rPr>
          <w:rFonts w:ascii="Calibri" w:eastAsia="Calibri" w:hAnsi="Calibri"/>
          <w:color w:val="auto"/>
          <w:kern w:val="0"/>
          <w:sz w:val="22"/>
          <w:szCs w:val="22"/>
          <w:lang w:eastAsia="en-US"/>
        </w:rPr>
        <w:t>Columbia House Interiors as the July 2018 Business of the Month. Columbia House interiors is a sister store to the Village Antique Galleria here in downtown Pierceton</w:t>
      </w:r>
      <w:r w:rsidR="00D3657A">
        <w:rPr>
          <w:rFonts w:ascii="Calibri" w:eastAsia="Calibri" w:hAnsi="Calibri"/>
          <w:color w:val="auto"/>
          <w:kern w:val="0"/>
          <w:sz w:val="22"/>
          <w:szCs w:val="22"/>
          <w:lang w:eastAsia="en-US"/>
        </w:rPr>
        <w:t xml:space="preserve"> that is commonly kn</w:t>
      </w:r>
      <w:r w:rsidR="00ED07BC">
        <w:rPr>
          <w:rFonts w:ascii="Calibri" w:eastAsia="Calibri" w:hAnsi="Calibri"/>
          <w:color w:val="auto"/>
          <w:kern w:val="0"/>
          <w:sz w:val="22"/>
          <w:szCs w:val="22"/>
          <w:lang w:eastAsia="en-US"/>
        </w:rPr>
        <w:t>own for their wide display of 18</w:t>
      </w:r>
      <w:r w:rsidR="00D3657A">
        <w:rPr>
          <w:rFonts w:ascii="Calibri" w:eastAsia="Calibri" w:hAnsi="Calibri"/>
          <w:color w:val="auto"/>
          <w:kern w:val="0"/>
          <w:sz w:val="22"/>
          <w:szCs w:val="22"/>
          <w:lang w:eastAsia="en-US"/>
        </w:rPr>
        <w:t>80’s European Antiques</w:t>
      </w:r>
      <w:r w:rsidR="00E17395">
        <w:rPr>
          <w:rFonts w:ascii="Calibri" w:eastAsia="Calibri" w:hAnsi="Calibri"/>
          <w:color w:val="auto"/>
          <w:kern w:val="0"/>
          <w:sz w:val="22"/>
          <w:szCs w:val="22"/>
          <w:lang w:eastAsia="en-US"/>
        </w:rPr>
        <w:t>.</w:t>
      </w:r>
    </w:p>
    <w:p w:rsidR="00E17395" w:rsidRDefault="00E17395" w:rsidP="00E17395">
      <w:pPr>
        <w:suppressAutoHyphens w:val="0"/>
        <w:spacing w:after="160" w:line="259" w:lineRule="auto"/>
        <w:rPr>
          <w:rFonts w:ascii="Calibri" w:eastAsia="Calibri" w:hAnsi="Calibri"/>
          <w:color w:val="auto"/>
          <w:kern w:val="0"/>
          <w:sz w:val="22"/>
          <w:szCs w:val="22"/>
          <w:lang w:eastAsia="en-US"/>
        </w:rPr>
      </w:pPr>
      <w:r>
        <w:rPr>
          <w:rFonts w:ascii="Calibri" w:eastAsia="Calibri" w:hAnsi="Calibri"/>
          <w:color w:val="auto"/>
          <w:kern w:val="0"/>
          <w:sz w:val="22"/>
          <w:szCs w:val="22"/>
          <w:lang w:eastAsia="en-US"/>
        </w:rPr>
        <w:t>Moving to Pierceton from Indianapolis in 1954, Ned and Alma Freeman initially opened Freeman’s Department Store in the downtown</w:t>
      </w:r>
      <w:r w:rsidR="00D3657A">
        <w:rPr>
          <w:rFonts w:ascii="Calibri" w:eastAsia="Calibri" w:hAnsi="Calibri"/>
          <w:color w:val="auto"/>
          <w:kern w:val="0"/>
          <w:sz w:val="22"/>
          <w:szCs w:val="22"/>
          <w:lang w:eastAsia="en-US"/>
        </w:rPr>
        <w:t xml:space="preserve"> Pierceton </w:t>
      </w:r>
      <w:r>
        <w:rPr>
          <w:rFonts w:ascii="Calibri" w:eastAsia="Calibri" w:hAnsi="Calibri"/>
          <w:color w:val="auto"/>
          <w:kern w:val="0"/>
          <w:sz w:val="22"/>
          <w:szCs w:val="22"/>
          <w:lang w:eastAsia="en-US"/>
        </w:rPr>
        <w:t>district. Aft</w:t>
      </w:r>
      <w:bookmarkStart w:id="0" w:name="_GoBack"/>
      <w:bookmarkEnd w:id="0"/>
      <w:r>
        <w:rPr>
          <w:rFonts w:ascii="Calibri" w:eastAsia="Calibri" w:hAnsi="Calibri"/>
          <w:color w:val="auto"/>
          <w:kern w:val="0"/>
          <w:sz w:val="22"/>
          <w:szCs w:val="22"/>
          <w:lang w:eastAsia="en-US"/>
        </w:rPr>
        <w:t xml:space="preserve">er 51 years of business in Columbia City, they moved their business, Columbia House Interiors here to Pierceton in April of 2016. “We love Pierceton. The people here are always so nice so it made the most sense for us.” stated Alma. </w:t>
      </w:r>
    </w:p>
    <w:p w:rsidR="00DC5501" w:rsidRDefault="00E17395" w:rsidP="00E17395">
      <w:pPr>
        <w:suppressAutoHyphens w:val="0"/>
        <w:spacing w:after="160" w:line="259" w:lineRule="auto"/>
        <w:rPr>
          <w:rFonts w:ascii="Calibri" w:eastAsia="Calibri" w:hAnsi="Calibri"/>
          <w:color w:val="auto"/>
          <w:kern w:val="0"/>
          <w:sz w:val="22"/>
          <w:szCs w:val="22"/>
          <w:lang w:eastAsia="en-US"/>
        </w:rPr>
      </w:pPr>
      <w:r>
        <w:rPr>
          <w:rFonts w:ascii="Calibri" w:eastAsia="Calibri" w:hAnsi="Calibri"/>
          <w:color w:val="auto"/>
          <w:kern w:val="0"/>
          <w:sz w:val="22"/>
          <w:szCs w:val="22"/>
          <w:lang w:eastAsia="en-US"/>
        </w:rPr>
        <w:t xml:space="preserve">Starting in 1957, the Columbia House Interiors focus has always been on </w:t>
      </w:r>
      <w:r w:rsidR="00D3657A">
        <w:rPr>
          <w:rFonts w:ascii="Calibri" w:eastAsia="Calibri" w:hAnsi="Calibri"/>
          <w:color w:val="auto"/>
          <w:kern w:val="0"/>
          <w:sz w:val="22"/>
          <w:szCs w:val="22"/>
          <w:lang w:eastAsia="en-US"/>
        </w:rPr>
        <w:t xml:space="preserve">their </w:t>
      </w:r>
      <w:r>
        <w:rPr>
          <w:rFonts w:ascii="Calibri" w:eastAsia="Calibri" w:hAnsi="Calibri"/>
          <w:color w:val="auto"/>
          <w:kern w:val="0"/>
          <w:sz w:val="22"/>
          <w:szCs w:val="22"/>
          <w:lang w:eastAsia="en-US"/>
        </w:rPr>
        <w:t xml:space="preserve">customers. Ned stated, “The only way to do business is to do it by the Golden Rule.” </w:t>
      </w:r>
      <w:r w:rsidR="00D3657A">
        <w:rPr>
          <w:rFonts w:ascii="Calibri" w:eastAsia="Calibri" w:hAnsi="Calibri"/>
          <w:color w:val="auto"/>
          <w:kern w:val="0"/>
          <w:sz w:val="22"/>
          <w:szCs w:val="22"/>
          <w:lang w:eastAsia="en-US"/>
        </w:rPr>
        <w:t>With only four employees, Columbia House Interiors specializes in interior design offering services in win</w:t>
      </w:r>
      <w:r w:rsidR="00ED07BC">
        <w:rPr>
          <w:rFonts w:ascii="Calibri" w:eastAsia="Calibri" w:hAnsi="Calibri"/>
          <w:color w:val="auto"/>
          <w:kern w:val="0"/>
          <w:sz w:val="22"/>
          <w:szCs w:val="22"/>
          <w:lang w:eastAsia="en-US"/>
        </w:rPr>
        <w:t>dow coverings</w:t>
      </w:r>
      <w:r w:rsidR="00D3657A">
        <w:rPr>
          <w:rFonts w:ascii="Calibri" w:eastAsia="Calibri" w:hAnsi="Calibri"/>
          <w:color w:val="auto"/>
          <w:kern w:val="0"/>
          <w:sz w:val="22"/>
          <w:szCs w:val="22"/>
          <w:lang w:eastAsia="en-US"/>
        </w:rPr>
        <w:t xml:space="preserve">, artwork and antique furniture.  </w:t>
      </w:r>
      <w:r w:rsidR="00F14E0D">
        <w:rPr>
          <w:rFonts w:ascii="Calibri" w:eastAsia="Calibri" w:hAnsi="Calibri"/>
          <w:color w:val="auto"/>
          <w:kern w:val="0"/>
          <w:sz w:val="22"/>
          <w:szCs w:val="22"/>
          <w:lang w:eastAsia="en-US"/>
        </w:rPr>
        <w:t xml:space="preserve">In 1976, Columbia House Interiors expanded their artwork division and began offering customers the opportunity to own their own unique </w:t>
      </w:r>
      <w:r w:rsidR="00104731">
        <w:rPr>
          <w:rFonts w:ascii="Calibri" w:eastAsia="Calibri" w:hAnsi="Calibri"/>
          <w:color w:val="auto"/>
          <w:kern w:val="0"/>
          <w:sz w:val="22"/>
          <w:szCs w:val="22"/>
          <w:lang w:eastAsia="en-US"/>
        </w:rPr>
        <w:t xml:space="preserve">piece. </w:t>
      </w:r>
      <w:r w:rsidR="00D3657A">
        <w:rPr>
          <w:rFonts w:ascii="Calibri" w:eastAsia="Calibri" w:hAnsi="Calibri"/>
          <w:color w:val="auto"/>
          <w:kern w:val="0"/>
          <w:sz w:val="22"/>
          <w:szCs w:val="22"/>
          <w:lang w:eastAsia="en-US"/>
        </w:rPr>
        <w:t xml:space="preserve">Artwork from artists PB </w:t>
      </w:r>
      <w:proofErr w:type="spellStart"/>
      <w:r w:rsidR="00D3657A">
        <w:rPr>
          <w:rFonts w:ascii="Calibri" w:eastAsia="Calibri" w:hAnsi="Calibri"/>
          <w:color w:val="auto"/>
          <w:kern w:val="0"/>
          <w:sz w:val="22"/>
          <w:szCs w:val="22"/>
          <w:lang w:eastAsia="en-US"/>
        </w:rPr>
        <w:t>Muckley</w:t>
      </w:r>
      <w:proofErr w:type="spellEnd"/>
      <w:r w:rsidR="00D3657A">
        <w:rPr>
          <w:rFonts w:ascii="Calibri" w:eastAsia="Calibri" w:hAnsi="Calibri"/>
          <w:color w:val="auto"/>
          <w:kern w:val="0"/>
          <w:sz w:val="22"/>
          <w:szCs w:val="22"/>
          <w:lang w:eastAsia="en-US"/>
        </w:rPr>
        <w:t>-</w:t>
      </w:r>
      <w:r w:rsidR="00104731">
        <w:rPr>
          <w:rFonts w:ascii="Calibri" w:eastAsia="Calibri" w:hAnsi="Calibri"/>
          <w:color w:val="auto"/>
          <w:kern w:val="0"/>
          <w:sz w:val="22"/>
          <w:szCs w:val="22"/>
          <w:lang w:eastAsia="en-US"/>
        </w:rPr>
        <w:t>Moss, Andy</w:t>
      </w:r>
      <w:r w:rsidR="00B5785C">
        <w:rPr>
          <w:rFonts w:ascii="Calibri" w:eastAsia="Calibri" w:hAnsi="Calibri"/>
          <w:color w:val="auto"/>
          <w:kern w:val="0"/>
          <w:sz w:val="22"/>
          <w:szCs w:val="22"/>
          <w:lang w:eastAsia="en-US"/>
        </w:rPr>
        <w:t xml:space="preserve"> Thomas, Jamie Wyeth</w:t>
      </w:r>
      <w:r w:rsidR="00104731">
        <w:rPr>
          <w:rFonts w:ascii="Calibri" w:eastAsia="Calibri" w:hAnsi="Calibri"/>
          <w:color w:val="auto"/>
          <w:kern w:val="0"/>
          <w:sz w:val="22"/>
          <w:szCs w:val="22"/>
          <w:lang w:eastAsia="en-US"/>
        </w:rPr>
        <w:t xml:space="preserve"> and </w:t>
      </w:r>
      <w:proofErr w:type="spellStart"/>
      <w:r w:rsidR="00104731">
        <w:rPr>
          <w:rFonts w:ascii="Calibri" w:eastAsia="Calibri" w:hAnsi="Calibri"/>
          <w:color w:val="auto"/>
          <w:kern w:val="0"/>
          <w:sz w:val="22"/>
          <w:szCs w:val="22"/>
          <w:lang w:eastAsia="en-US"/>
        </w:rPr>
        <w:t>Erte</w:t>
      </w:r>
      <w:proofErr w:type="spellEnd"/>
      <w:r w:rsidR="00104731">
        <w:rPr>
          <w:rFonts w:ascii="Calibri" w:eastAsia="Calibri" w:hAnsi="Calibri"/>
          <w:color w:val="auto"/>
          <w:kern w:val="0"/>
          <w:sz w:val="22"/>
          <w:szCs w:val="22"/>
          <w:lang w:eastAsia="en-US"/>
        </w:rPr>
        <w:t>’</w:t>
      </w:r>
      <w:r w:rsidR="00D3657A">
        <w:rPr>
          <w:rFonts w:ascii="Calibri" w:eastAsia="Calibri" w:hAnsi="Calibri"/>
          <w:color w:val="auto"/>
          <w:kern w:val="0"/>
          <w:sz w:val="22"/>
          <w:szCs w:val="22"/>
          <w:lang w:eastAsia="en-US"/>
        </w:rPr>
        <w:t xml:space="preserve"> can all be found on display</w:t>
      </w:r>
      <w:r w:rsidR="00104731">
        <w:rPr>
          <w:rFonts w:ascii="Calibri" w:eastAsia="Calibri" w:hAnsi="Calibri"/>
          <w:color w:val="auto"/>
          <w:kern w:val="0"/>
          <w:sz w:val="22"/>
          <w:szCs w:val="22"/>
          <w:lang w:eastAsia="en-US"/>
        </w:rPr>
        <w:t xml:space="preserve"> available for </w:t>
      </w:r>
      <w:r w:rsidR="00D3657A">
        <w:rPr>
          <w:rFonts w:ascii="Calibri" w:eastAsia="Calibri" w:hAnsi="Calibri"/>
          <w:color w:val="auto"/>
          <w:kern w:val="0"/>
          <w:sz w:val="22"/>
          <w:szCs w:val="22"/>
          <w:lang w:eastAsia="en-US"/>
        </w:rPr>
        <w:t xml:space="preserve">purchase within their facility. </w:t>
      </w:r>
    </w:p>
    <w:p w:rsidR="00E17395" w:rsidRDefault="00DC5501" w:rsidP="00E17395">
      <w:pPr>
        <w:suppressAutoHyphens w:val="0"/>
        <w:spacing w:after="160" w:line="259" w:lineRule="auto"/>
        <w:rPr>
          <w:rFonts w:ascii="Calibri" w:eastAsia="Calibri" w:hAnsi="Calibri"/>
          <w:color w:val="auto"/>
          <w:kern w:val="0"/>
          <w:sz w:val="22"/>
          <w:szCs w:val="22"/>
          <w:lang w:eastAsia="en-US"/>
        </w:rPr>
      </w:pPr>
      <w:r>
        <w:rPr>
          <w:rFonts w:ascii="Calibri" w:eastAsia="Calibri" w:hAnsi="Calibri"/>
          <w:color w:val="auto"/>
          <w:kern w:val="0"/>
          <w:sz w:val="22"/>
          <w:szCs w:val="22"/>
          <w:lang w:eastAsia="en-US"/>
        </w:rPr>
        <w:t xml:space="preserve">Columbia House Interiors is proud of the customer focus </w:t>
      </w:r>
      <w:r w:rsidRPr="00D3657A">
        <w:rPr>
          <w:rFonts w:ascii="Calibri" w:eastAsia="Calibri" w:hAnsi="Calibri"/>
          <w:color w:val="auto"/>
          <w:kern w:val="0"/>
          <w:sz w:val="22"/>
          <w:szCs w:val="22"/>
          <w:lang w:eastAsia="en-US"/>
        </w:rPr>
        <w:t xml:space="preserve">they </w:t>
      </w:r>
      <w:r w:rsidR="00F14E0D" w:rsidRPr="00D3657A">
        <w:rPr>
          <w:rFonts w:ascii="Calibri" w:eastAsia="Calibri" w:hAnsi="Calibri"/>
          <w:color w:val="auto"/>
          <w:kern w:val="0"/>
          <w:sz w:val="22"/>
          <w:szCs w:val="22"/>
          <w:lang w:eastAsia="en-US"/>
        </w:rPr>
        <w:t xml:space="preserve">put for </w:t>
      </w:r>
      <w:r w:rsidRPr="00D3657A">
        <w:rPr>
          <w:rFonts w:ascii="Calibri" w:eastAsia="Calibri" w:hAnsi="Calibri"/>
          <w:color w:val="auto"/>
          <w:kern w:val="0"/>
          <w:sz w:val="22"/>
          <w:szCs w:val="22"/>
          <w:lang w:eastAsia="en-US"/>
        </w:rPr>
        <w:t>with</w:t>
      </w:r>
      <w:r>
        <w:rPr>
          <w:rFonts w:ascii="Calibri" w:eastAsia="Calibri" w:hAnsi="Calibri"/>
          <w:color w:val="auto"/>
          <w:kern w:val="0"/>
          <w:sz w:val="22"/>
          <w:szCs w:val="22"/>
          <w:lang w:eastAsia="en-US"/>
        </w:rPr>
        <w:t xml:space="preserve"> each person that enters their front door. </w:t>
      </w:r>
      <w:proofErr w:type="spellStart"/>
      <w:r w:rsidR="00ED07BC">
        <w:rPr>
          <w:rFonts w:ascii="Calibri" w:eastAsia="Calibri" w:hAnsi="Calibri"/>
          <w:color w:val="auto"/>
          <w:kern w:val="0"/>
          <w:sz w:val="22"/>
          <w:szCs w:val="22"/>
          <w:lang w:eastAsia="en-US"/>
        </w:rPr>
        <w:t>Kathi</w:t>
      </w:r>
      <w:proofErr w:type="spellEnd"/>
      <w:r w:rsidR="00E17395">
        <w:rPr>
          <w:rFonts w:ascii="Calibri" w:eastAsia="Calibri" w:hAnsi="Calibri"/>
          <w:color w:val="auto"/>
          <w:kern w:val="0"/>
          <w:sz w:val="22"/>
          <w:szCs w:val="22"/>
          <w:lang w:eastAsia="en-US"/>
        </w:rPr>
        <w:t xml:space="preserve"> Roman, who has worked for Columbia House Interiors for 38 years, designs coverings that can be </w:t>
      </w:r>
      <w:r w:rsidR="00F14E0D">
        <w:rPr>
          <w:rFonts w:ascii="Calibri" w:eastAsia="Calibri" w:hAnsi="Calibri"/>
          <w:color w:val="auto"/>
          <w:kern w:val="0"/>
          <w:sz w:val="22"/>
          <w:szCs w:val="22"/>
          <w:lang w:eastAsia="en-US"/>
        </w:rPr>
        <w:t xml:space="preserve">voice controlled, wireless, and </w:t>
      </w:r>
      <w:r>
        <w:rPr>
          <w:rFonts w:ascii="Calibri" w:eastAsia="Calibri" w:hAnsi="Calibri"/>
          <w:color w:val="auto"/>
          <w:kern w:val="0"/>
          <w:sz w:val="22"/>
          <w:szCs w:val="22"/>
          <w:lang w:eastAsia="en-US"/>
        </w:rPr>
        <w:t xml:space="preserve">the standard pull-down blinds based on the customer’s specific needs. Many different brands of window coverings can be found on display and sold from Columbia House Interiors including the well-renowned Hunter Douglas brand.  </w:t>
      </w:r>
    </w:p>
    <w:p w:rsidR="00F14E0D" w:rsidRDefault="00F14E0D" w:rsidP="00E17395">
      <w:pPr>
        <w:suppressAutoHyphens w:val="0"/>
        <w:spacing w:after="160" w:line="259" w:lineRule="auto"/>
        <w:rPr>
          <w:rFonts w:ascii="Calibri" w:eastAsia="Calibri" w:hAnsi="Calibri"/>
          <w:color w:val="auto"/>
          <w:kern w:val="0"/>
          <w:sz w:val="22"/>
          <w:szCs w:val="22"/>
          <w:lang w:eastAsia="en-US"/>
        </w:rPr>
      </w:pPr>
      <w:r>
        <w:rPr>
          <w:rFonts w:ascii="Calibri" w:eastAsia="Calibri" w:hAnsi="Calibri"/>
          <w:color w:val="auto"/>
          <w:kern w:val="0"/>
          <w:sz w:val="22"/>
          <w:szCs w:val="22"/>
          <w:lang w:eastAsia="en-US"/>
        </w:rPr>
        <w:t>Another unique service available at Columbia House Interiors is the custom framing division of their facility. Designing frames for over 40 years, Ned Freeman is proud of his conservation method that he uses to preserve the memorabilia brought to Columbia House Interiors.  This method requires no adhesives rather bracing the piece so that at any moment the memorabilia can be removed from the display unit. “If it will stand</w:t>
      </w:r>
      <w:r w:rsidR="00ED07BC">
        <w:rPr>
          <w:rFonts w:ascii="Calibri" w:eastAsia="Calibri" w:hAnsi="Calibri"/>
          <w:color w:val="auto"/>
          <w:kern w:val="0"/>
          <w:sz w:val="22"/>
          <w:szCs w:val="22"/>
          <w:lang w:eastAsia="en-US"/>
        </w:rPr>
        <w:t xml:space="preserve"> still</w:t>
      </w:r>
      <w:r>
        <w:rPr>
          <w:rFonts w:ascii="Calibri" w:eastAsia="Calibri" w:hAnsi="Calibri"/>
          <w:color w:val="auto"/>
          <w:kern w:val="0"/>
          <w:sz w:val="22"/>
          <w:szCs w:val="22"/>
          <w:lang w:eastAsia="en-US"/>
        </w:rPr>
        <w:t xml:space="preserve">, we will frame it!” Ned stated as he discussed many of the unique items brought to Columbia House Interiors to be preserved. </w:t>
      </w:r>
    </w:p>
    <w:p w:rsidR="005A681C" w:rsidRDefault="005A681C" w:rsidP="00E17395">
      <w:pPr>
        <w:suppressAutoHyphens w:val="0"/>
        <w:spacing w:after="160" w:line="259" w:lineRule="auto"/>
        <w:rPr>
          <w:rFonts w:ascii="Calibri" w:eastAsia="Calibri" w:hAnsi="Calibri"/>
          <w:color w:val="auto"/>
          <w:kern w:val="0"/>
          <w:sz w:val="22"/>
          <w:szCs w:val="22"/>
          <w:lang w:eastAsia="en-US"/>
        </w:rPr>
      </w:pPr>
      <w:r>
        <w:rPr>
          <w:rFonts w:ascii="Calibri" w:eastAsia="Calibri" w:hAnsi="Calibri"/>
          <w:color w:val="auto"/>
          <w:kern w:val="0"/>
          <w:sz w:val="22"/>
          <w:szCs w:val="22"/>
          <w:lang w:eastAsia="en-US"/>
        </w:rPr>
        <w:t>Columbia House Interiors is open Tuesday through Saturday 10am to 5pm</w:t>
      </w:r>
      <w:r w:rsidR="00ED07BC">
        <w:rPr>
          <w:rFonts w:ascii="Calibri" w:eastAsia="Calibri" w:hAnsi="Calibri"/>
          <w:color w:val="auto"/>
          <w:kern w:val="0"/>
          <w:sz w:val="22"/>
          <w:szCs w:val="22"/>
          <w:lang w:eastAsia="en-US"/>
        </w:rPr>
        <w:t xml:space="preserve"> in downtown Pierceton 107-109 N First Street</w:t>
      </w:r>
      <w:r>
        <w:rPr>
          <w:rFonts w:ascii="Calibri" w:eastAsia="Calibri" w:hAnsi="Calibri"/>
          <w:color w:val="auto"/>
          <w:kern w:val="0"/>
          <w:sz w:val="22"/>
          <w:szCs w:val="22"/>
          <w:lang w:eastAsia="en-US"/>
        </w:rPr>
        <w:t>. Make</w:t>
      </w:r>
      <w:r w:rsidR="00D3657A">
        <w:rPr>
          <w:rFonts w:ascii="Calibri" w:eastAsia="Calibri" w:hAnsi="Calibri"/>
          <w:color w:val="auto"/>
          <w:kern w:val="0"/>
          <w:sz w:val="22"/>
          <w:szCs w:val="22"/>
          <w:lang w:eastAsia="en-US"/>
        </w:rPr>
        <w:t xml:space="preserve"> sure</w:t>
      </w:r>
      <w:r>
        <w:rPr>
          <w:rFonts w:ascii="Calibri" w:eastAsia="Calibri" w:hAnsi="Calibri"/>
          <w:color w:val="auto"/>
          <w:kern w:val="0"/>
          <w:sz w:val="22"/>
          <w:szCs w:val="22"/>
          <w:lang w:eastAsia="en-US"/>
        </w:rPr>
        <w:t xml:space="preserve"> to follow them on Facebook as they routinely have special discounts such as </w:t>
      </w:r>
      <w:r w:rsidR="00D3657A">
        <w:rPr>
          <w:rFonts w:ascii="Calibri" w:eastAsia="Calibri" w:hAnsi="Calibri"/>
          <w:color w:val="auto"/>
          <w:kern w:val="0"/>
          <w:sz w:val="22"/>
          <w:szCs w:val="22"/>
          <w:lang w:eastAsia="en-US"/>
        </w:rPr>
        <w:t>this Fall they will be having a sale on everything in the store including shades, framing and artwork. Columbia House Interiors can also be contacted via telephone at 574-688-0031 or 260-244-7305</w:t>
      </w:r>
      <w:r w:rsidR="00ED07BC">
        <w:rPr>
          <w:rFonts w:ascii="Calibri" w:eastAsia="Calibri" w:hAnsi="Calibri"/>
          <w:color w:val="auto"/>
          <w:kern w:val="0"/>
          <w:sz w:val="22"/>
          <w:szCs w:val="22"/>
          <w:lang w:eastAsia="en-US"/>
        </w:rPr>
        <w:t xml:space="preserve"> </w:t>
      </w:r>
      <w:proofErr w:type="gramStart"/>
      <w:r w:rsidR="00ED07BC">
        <w:rPr>
          <w:rFonts w:ascii="Calibri" w:eastAsia="Calibri" w:hAnsi="Calibri"/>
          <w:color w:val="auto"/>
          <w:kern w:val="0"/>
          <w:sz w:val="22"/>
          <w:szCs w:val="22"/>
          <w:lang w:eastAsia="en-US"/>
        </w:rPr>
        <w:t xml:space="preserve">or </w:t>
      </w:r>
      <w:r w:rsidR="00D3657A">
        <w:rPr>
          <w:rFonts w:ascii="Calibri" w:eastAsia="Calibri" w:hAnsi="Calibri"/>
          <w:color w:val="auto"/>
          <w:kern w:val="0"/>
          <w:sz w:val="22"/>
          <w:szCs w:val="22"/>
          <w:lang w:eastAsia="en-US"/>
        </w:rPr>
        <w:t xml:space="preserve"> via</w:t>
      </w:r>
      <w:proofErr w:type="gramEnd"/>
      <w:r w:rsidR="00D3657A">
        <w:rPr>
          <w:rFonts w:ascii="Calibri" w:eastAsia="Calibri" w:hAnsi="Calibri"/>
          <w:color w:val="auto"/>
          <w:kern w:val="0"/>
          <w:sz w:val="22"/>
          <w:szCs w:val="22"/>
          <w:lang w:eastAsia="en-US"/>
        </w:rPr>
        <w:t xml:space="preserve"> their website at </w:t>
      </w:r>
      <w:r w:rsidR="00D3657A" w:rsidRPr="00D3657A">
        <w:rPr>
          <w:rFonts w:ascii="Calibri" w:eastAsia="Calibri" w:hAnsi="Calibri"/>
          <w:color w:val="auto"/>
          <w:kern w:val="0"/>
          <w:sz w:val="22"/>
          <w:szCs w:val="22"/>
          <w:lang w:eastAsia="en-US"/>
        </w:rPr>
        <w:t>www.columbiahouseinteriors.com</w:t>
      </w:r>
      <w:r w:rsidR="00D3657A">
        <w:rPr>
          <w:rFonts w:ascii="Calibri" w:eastAsia="Calibri" w:hAnsi="Calibri"/>
          <w:color w:val="auto"/>
          <w:kern w:val="0"/>
          <w:sz w:val="22"/>
          <w:szCs w:val="22"/>
          <w:lang w:eastAsia="en-US"/>
        </w:rPr>
        <w:t>.</w:t>
      </w:r>
    </w:p>
    <w:p w:rsidR="00D55F7E" w:rsidRPr="005614D5" w:rsidRDefault="00D55F7E" w:rsidP="005614D5"/>
    <w:sectPr w:rsidR="00D55F7E" w:rsidRPr="005614D5" w:rsidSect="000227FD">
      <w:headerReference w:type="default" r:id="rId7"/>
      <w:footerReference w:type="default" r:id="rId8"/>
      <w:headerReference w:type="first" r:id="rId9"/>
      <w:pgSz w:w="12240" w:h="15840"/>
      <w:pgMar w:top="900" w:right="1080" w:bottom="677" w:left="990" w:header="0" w:footer="0" w:gutter="0"/>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CB9" w:rsidRDefault="00514CB9">
      <w:r>
        <w:separator/>
      </w:r>
    </w:p>
  </w:endnote>
  <w:endnote w:type="continuationSeparator" w:id="0">
    <w:p w:rsidR="00514CB9" w:rsidRDefault="0051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MS Gothic"/>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20A" w:rsidRDefault="00FD020A">
    <w:pPr>
      <w:jc w:val="right"/>
      <w:rPr>
        <w:rFonts w:ascii="Arial" w:hAnsi="Arial" w:cs="Arial"/>
        <w:b/>
      </w:rPr>
    </w:pPr>
    <w:r>
      <w:rPr>
        <w:rFonts w:ascii="Arial" w:hAnsi="Arial" w:cs="Arial"/>
        <w:b/>
      </w:rPr>
      <w:t xml:space="preserve"> General Meeting Minutes</w:t>
    </w:r>
  </w:p>
  <w:p w:rsidR="00FD020A" w:rsidRDefault="00FD020A">
    <w:pPr>
      <w:jc w:val="right"/>
      <w:rPr>
        <w:rFonts w:ascii="Arial" w:hAnsi="Arial" w:cs="Arial"/>
        <w:b/>
      </w:rPr>
    </w:pPr>
    <w:r>
      <w:rPr>
        <w:rFonts w:ascii="Arial" w:hAnsi="Arial" w:cs="Arial"/>
        <w:b/>
      </w:rPr>
      <w:t>February 20th 2018</w:t>
    </w:r>
  </w:p>
  <w:p w:rsidR="00FD020A" w:rsidRDefault="00FD020A">
    <w:pPr>
      <w:jc w:val="right"/>
    </w:pPr>
    <w:r>
      <w:rPr>
        <w:rFonts w:ascii="Arial" w:hAnsi="Arial" w:cs="Arial"/>
        <w:b/>
      </w:rPr>
      <w:t xml:space="preserve">Page </w:t>
    </w:r>
    <w:r>
      <w:fldChar w:fldCharType="begin"/>
    </w:r>
    <w:r>
      <w:instrText xml:space="preserve"> PAGE \*Arabic </w:instrText>
    </w:r>
    <w:r>
      <w:fldChar w:fldCharType="separate"/>
    </w:r>
    <w:r w:rsidR="000227FD">
      <w:rPr>
        <w:noProof/>
      </w:rPr>
      <w:t>2</w:t>
    </w:r>
    <w:r>
      <w:fldChar w:fldCharType="end"/>
    </w:r>
    <w:r>
      <w:rPr>
        <w:rFonts w:ascii="Arial" w:hAnsi="Arial" w:cs="Arial"/>
        <w:b/>
      </w:rPr>
      <w:t xml:space="preserve"> of </w:t>
    </w:r>
    <w:fldSimple w:instr=" NUMPAGES \*Arabic ">
      <w:r w:rsidR="000227FD">
        <w:rPr>
          <w:noProof/>
        </w:rPr>
        <w:t>2</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CB9" w:rsidRDefault="00514CB9">
      <w:r>
        <w:separator/>
      </w:r>
    </w:p>
  </w:footnote>
  <w:footnote w:type="continuationSeparator" w:id="0">
    <w:p w:rsidR="00514CB9" w:rsidRDefault="00514C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20A" w:rsidRDefault="00FD020A" w:rsidP="00FD020A">
    <w:pPr>
      <w:pStyle w:val="Header"/>
      <w:jc w:val="center"/>
    </w:pPr>
  </w:p>
  <w:p w:rsidR="00FD020A" w:rsidRDefault="00FD020A" w:rsidP="00FD020A">
    <w:pPr>
      <w:pStyle w:val="Header"/>
      <w:jc w:val="center"/>
    </w:pPr>
  </w:p>
  <w:p w:rsidR="00FD020A" w:rsidRPr="00FD020A" w:rsidRDefault="00FD020A" w:rsidP="00FD020A">
    <w:pPr>
      <w:pStyle w:val="Header"/>
      <w:jc w:val="center"/>
      <w:rPr>
        <w:rFonts w:ascii="Arial" w:hAnsi="Arial"/>
        <w:color w:val="544742"/>
        <w:spacing w:val="18"/>
        <w:kern w:val="2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4D5" w:rsidRDefault="005614D5" w:rsidP="00C21F1A">
    <w:pPr>
      <w:pStyle w:val="Header"/>
      <w:jc w:val="center"/>
    </w:pPr>
  </w:p>
  <w:p w:rsidR="005614D5" w:rsidRDefault="005614D5" w:rsidP="00C21F1A">
    <w:pPr>
      <w:pStyle w:val="Header"/>
      <w:jc w:val="center"/>
    </w:pPr>
  </w:p>
  <w:p w:rsidR="00C21F1A" w:rsidRDefault="00C21F1A" w:rsidP="00C21F1A">
    <w:pPr>
      <w:pStyle w:val="Header"/>
      <w:jc w:val="center"/>
    </w:pPr>
    <w:r w:rsidRPr="00FD020A">
      <w:rPr>
        <w:noProof/>
        <w:lang w:eastAsia="en-US"/>
      </w:rPr>
      <w:drawing>
        <wp:inline distT="0" distB="0" distL="0" distR="0" wp14:anchorId="78A5CA39" wp14:editId="0B4BDB28">
          <wp:extent cx="2106890" cy="1120776"/>
          <wp:effectExtent l="0" t="0" r="190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rceton_chamber_logo_final.jpg"/>
                  <pic:cNvPicPr/>
                </pic:nvPicPr>
                <pic:blipFill>
                  <a:blip r:embed="rId1">
                    <a:extLst>
                      <a:ext uri="{28A0092B-C50C-407E-A947-70E740481C1C}">
                        <a14:useLocalDpi xmlns:a14="http://schemas.microsoft.com/office/drawing/2010/main" val="0"/>
                      </a:ext>
                    </a:extLst>
                  </a:blip>
                  <a:stretch>
                    <a:fillRect/>
                  </a:stretch>
                </pic:blipFill>
                <pic:spPr>
                  <a:xfrm>
                    <a:off x="0" y="0"/>
                    <a:ext cx="2107758" cy="1121238"/>
                  </a:xfrm>
                  <a:prstGeom prst="rect">
                    <a:avLst/>
                  </a:prstGeom>
                </pic:spPr>
              </pic:pic>
            </a:graphicData>
          </a:graphic>
        </wp:inline>
      </w:drawing>
    </w:r>
  </w:p>
  <w:p w:rsidR="00C21F1A" w:rsidRDefault="00C21F1A" w:rsidP="00A44478">
    <w:pPr>
      <w:pStyle w:val="Header"/>
    </w:pPr>
    <w:r>
      <w:rPr>
        <w:noProof/>
        <w:lang w:eastAsia="en-US"/>
      </w:rPr>
      <mc:AlternateContent>
        <mc:Choice Requires="wps">
          <w:drawing>
            <wp:anchor distT="0" distB="0" distL="114300" distR="114300" simplePos="0" relativeHeight="251661312" behindDoc="0" locked="0" layoutInCell="1" allowOverlap="1" wp14:anchorId="7823371D" wp14:editId="7A064C77">
              <wp:simplePos x="0" y="0"/>
              <wp:positionH relativeFrom="margin">
                <wp:align>right</wp:align>
              </wp:positionH>
              <wp:positionV relativeFrom="paragraph">
                <wp:posOffset>60325</wp:posOffset>
              </wp:positionV>
              <wp:extent cx="6429375" cy="1905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6429375" cy="19050"/>
                      </a:xfrm>
                      <a:prstGeom prst="line">
                        <a:avLst/>
                      </a:prstGeom>
                      <a:ln>
                        <a:solidFill>
                          <a:srgbClr val="B4BEBA"/>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A8F47D" id="Straight Connector 8"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55.05pt,4.75pt" to="961.3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ER63gEAAAgEAAAOAAAAZHJzL2Uyb0RvYy54bWysU8tu2zAQvBfoPxC815LcJE0Ey0HtNL0U&#10;jdGkH0BTpESALyxZy/77LilZCZoCAYpeKC25M9yZXa5uj0aTg4CgnG1otSgpEZa7VtmuoT+f7j9c&#10;UxIisy3TzoqGnkSgt+v371aDr8XS9U63AgiS2FAPvqF9jL4uisB7YVhYOC8sHkoHhkUMoStaYAOy&#10;G10sy/KqGBy0HhwXIeDu3XhI15lfSsHjg5RBRKIbirXFvEJe92kt1itWd8B8r/hUBvuHKgxTFi+d&#10;qe5YZOQXqFdURnFwwcm44M4UTkrFRdaAaqryDzWPPfMia0Fzgp9tCv+Pln8/7ICotqHYKMsMtugx&#10;AlNdH8nWWYsGOiDXyafBhxrTt3YHUxT8DpLoowSTviiHHLO3p9lbcYyE4+bVxfLm46dLSjieVTfl&#10;Zfa+eAZ7CPGrcIakn4ZqZZN0VrPDtxDxQkw9p6RtbdManFbtvdI6B9DttxrIgWGzNxebL5vPqW4E&#10;vkjDKEGLpGasP//FkxYj7Q8h0Q+seJmvz5MoZlrGubCxmni1xewEk1jCDCzfBk75CSrylM7g6m3w&#10;jMg3OxtnsFHWwd8I4vFcshzzzw6MupMFe9eecmezNThu2bnpaaR5fhln+PMDXv8GAAD//wMAUEsD&#10;BBQABgAIAAAAIQC82dUD2QAAAAYBAAAPAAAAZHJzL2Rvd25yZXYueG1sTI9PS8NAEMXvgt9hGcGb&#10;3bSg1JhJKUKlJ8FU8LrJTv7Q7GzIbpP02zs96Wne8IY3v5ftFtericbQeUZYrxJQxJW3HTcI36fD&#10;0xZUiIat6T0TwpUC7PL7u8yk1s/8RVMRGyUhHFKD0MY4pFqHqiVnwsoPxOLVfnQmyjo22o5mlnDX&#10;602SvGhnOpYPrRnovaXqXFwcQnA8betjXcWP4+fPfCivJ+0LxMeHZf8GKtIS/47hhi/okAtT6S9s&#10;g+oRpEhEeH0GdTOT9UZUKUqmzjP9Hz//BQAA//8DAFBLAQItABQABgAIAAAAIQC2gziS/gAAAOEB&#10;AAATAAAAAAAAAAAAAAAAAAAAAABbQ29udGVudF9UeXBlc10ueG1sUEsBAi0AFAAGAAgAAAAhADj9&#10;If/WAAAAlAEAAAsAAAAAAAAAAAAAAAAALwEAAF9yZWxzLy5yZWxzUEsBAi0AFAAGAAgAAAAhAIXE&#10;RHreAQAACAQAAA4AAAAAAAAAAAAAAAAALgIAAGRycy9lMm9Eb2MueG1sUEsBAi0AFAAGAAgAAAAh&#10;ALzZ1QPZAAAABgEAAA8AAAAAAAAAAAAAAAAAOAQAAGRycy9kb3ducmV2LnhtbFBLBQYAAAAABAAE&#10;APMAAAA+BQAAAAA=&#10;" strokecolor="#b4beba" strokeweight="1pt">
              <v:stroke joinstyle="miter"/>
              <w10:wrap anchorx="margin"/>
            </v:line>
          </w:pict>
        </mc:Fallback>
      </mc:AlternateContent>
    </w:r>
  </w:p>
  <w:p w:rsidR="00C21F1A" w:rsidRPr="00FD020A" w:rsidRDefault="00C21F1A" w:rsidP="00C21F1A">
    <w:pPr>
      <w:pStyle w:val="Header"/>
      <w:jc w:val="center"/>
      <w:rPr>
        <w:rFonts w:ascii="Arial" w:hAnsi="Arial"/>
        <w:color w:val="544742"/>
        <w:spacing w:val="18"/>
        <w:kern w:val="20"/>
        <w:sz w:val="16"/>
        <w:szCs w:val="16"/>
      </w:rPr>
    </w:pPr>
    <w:r w:rsidRPr="00FD020A">
      <w:rPr>
        <w:rFonts w:ascii="Arial" w:hAnsi="Arial"/>
        <w:color w:val="544742"/>
        <w:spacing w:val="18"/>
        <w:kern w:val="20"/>
        <w:sz w:val="16"/>
        <w:szCs w:val="16"/>
      </w:rPr>
      <w:t xml:space="preserve"> P.O. BOX 49, PIERCETON, IN 46562</w:t>
    </w:r>
  </w:p>
  <w:p w:rsidR="00C21F1A" w:rsidRDefault="00C21F1A" w:rsidP="00C21F1A">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15:restartNumberingAfterBreak="0">
    <w:nsid w:val="00000003"/>
    <w:multiLevelType w:val="multilevel"/>
    <w:tmpl w:val="00000003"/>
    <w:name w:val="WW8Num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cs="Symbol"/>
      </w:rPr>
    </w:lvl>
    <w:lvl w:ilvl="2">
      <w:start w:val="1"/>
      <w:numFmt w:val="bullet"/>
      <w:lvlText w:val=""/>
      <w:lvlJc w:val="left"/>
      <w:pPr>
        <w:tabs>
          <w:tab w:val="num" w:pos="1440"/>
        </w:tabs>
        <w:ind w:left="1440" w:hanging="360"/>
      </w:pPr>
      <w:rPr>
        <w:rFonts w:ascii="Wingdings" w:hAnsi="Wingdings" w:cs="Symbol"/>
      </w:rPr>
    </w:lvl>
    <w:lvl w:ilvl="3">
      <w:start w:val="1"/>
      <w:numFmt w:val="bullet"/>
      <w:lvlText w:val=""/>
      <w:lvlJc w:val="left"/>
      <w:pPr>
        <w:tabs>
          <w:tab w:val="num" w:pos="1800"/>
        </w:tabs>
        <w:ind w:left="1800" w:hanging="360"/>
      </w:pPr>
      <w:rPr>
        <w:rFonts w:ascii="Wingdings" w:hAnsi="Wingdings" w:cs="Symbol"/>
      </w:rPr>
    </w:lvl>
    <w:lvl w:ilvl="4">
      <w:start w:val="1"/>
      <w:numFmt w:val="bullet"/>
      <w:lvlText w:val=""/>
      <w:lvlJc w:val="left"/>
      <w:pPr>
        <w:tabs>
          <w:tab w:val="num" w:pos="2160"/>
        </w:tabs>
        <w:ind w:left="2160" w:hanging="360"/>
      </w:pPr>
      <w:rPr>
        <w:rFonts w:ascii="Wingdings" w:hAnsi="Wingdings" w:cs="Symbol"/>
      </w:rPr>
    </w:lvl>
    <w:lvl w:ilvl="5">
      <w:start w:val="1"/>
      <w:numFmt w:val="bullet"/>
      <w:lvlText w:val=""/>
      <w:lvlJc w:val="left"/>
      <w:pPr>
        <w:tabs>
          <w:tab w:val="num" w:pos="2520"/>
        </w:tabs>
        <w:ind w:left="2520" w:hanging="360"/>
      </w:pPr>
      <w:rPr>
        <w:rFonts w:ascii="Wingdings" w:hAnsi="Wingdings" w:cs="Symbol"/>
      </w:rPr>
    </w:lvl>
    <w:lvl w:ilvl="6">
      <w:start w:val="1"/>
      <w:numFmt w:val="bullet"/>
      <w:lvlText w:val=""/>
      <w:lvlJc w:val="left"/>
      <w:pPr>
        <w:tabs>
          <w:tab w:val="num" w:pos="2880"/>
        </w:tabs>
        <w:ind w:left="2880" w:hanging="360"/>
      </w:pPr>
      <w:rPr>
        <w:rFonts w:ascii="Wingdings" w:hAnsi="Wingdings" w:cs="Symbol"/>
      </w:rPr>
    </w:lvl>
    <w:lvl w:ilvl="7">
      <w:start w:val="1"/>
      <w:numFmt w:val="bullet"/>
      <w:lvlText w:val=""/>
      <w:lvlJc w:val="left"/>
      <w:pPr>
        <w:tabs>
          <w:tab w:val="num" w:pos="3240"/>
        </w:tabs>
        <w:ind w:left="3240" w:hanging="360"/>
      </w:pPr>
      <w:rPr>
        <w:rFonts w:ascii="Wingdings" w:hAnsi="Wingdings" w:cs="Symbol"/>
      </w:rPr>
    </w:lvl>
    <w:lvl w:ilvl="8">
      <w:start w:val="1"/>
      <w:numFmt w:val="bullet"/>
      <w:lvlText w:val=""/>
      <w:lvlJc w:val="left"/>
      <w:pPr>
        <w:tabs>
          <w:tab w:val="num" w:pos="3600"/>
        </w:tabs>
        <w:ind w:left="3600" w:hanging="360"/>
      </w:pPr>
      <w:rPr>
        <w:rFonts w:ascii="Wingdings" w:hAnsi="Wingdings" w:cs="Symbol"/>
      </w:r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5" w15:restartNumberingAfterBreak="0">
    <w:nsid w:val="00000006"/>
    <w:multiLevelType w:val="multilevel"/>
    <w:tmpl w:val="00000006"/>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145B21CE"/>
    <w:multiLevelType w:val="hybridMultilevel"/>
    <w:tmpl w:val="13FAC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CA3EC2"/>
    <w:multiLevelType w:val="hybridMultilevel"/>
    <w:tmpl w:val="9EBE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A476C8"/>
    <w:multiLevelType w:val="hybridMultilevel"/>
    <w:tmpl w:val="BCEA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3352DA"/>
    <w:multiLevelType w:val="hybridMultilevel"/>
    <w:tmpl w:val="A6B05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9C3022"/>
    <w:multiLevelType w:val="hybridMultilevel"/>
    <w:tmpl w:val="1CB0E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59447A"/>
    <w:multiLevelType w:val="hybridMultilevel"/>
    <w:tmpl w:val="600AB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EAF1142"/>
    <w:multiLevelType w:val="hybridMultilevel"/>
    <w:tmpl w:val="71BE0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1673E2"/>
    <w:multiLevelType w:val="hybridMultilevel"/>
    <w:tmpl w:val="05969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97C01"/>
    <w:multiLevelType w:val="hybridMultilevel"/>
    <w:tmpl w:val="25208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0D4E23"/>
    <w:multiLevelType w:val="hybridMultilevel"/>
    <w:tmpl w:val="E1529A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C933CA6"/>
    <w:multiLevelType w:val="hybridMultilevel"/>
    <w:tmpl w:val="DDF835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A965C3C"/>
    <w:multiLevelType w:val="hybridMultilevel"/>
    <w:tmpl w:val="E8E056B0"/>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03906FD"/>
    <w:multiLevelType w:val="hybridMultilevel"/>
    <w:tmpl w:val="CEB46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905260"/>
    <w:multiLevelType w:val="hybridMultilevel"/>
    <w:tmpl w:val="FF8E8F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29D339D"/>
    <w:multiLevelType w:val="hybridMultilevel"/>
    <w:tmpl w:val="ABFC78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98C3FC2"/>
    <w:multiLevelType w:val="hybridMultilevel"/>
    <w:tmpl w:val="500A1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22"/>
  </w:num>
  <w:num w:numId="10">
    <w:abstractNumId w:val="12"/>
  </w:num>
  <w:num w:numId="11">
    <w:abstractNumId w:val="9"/>
  </w:num>
  <w:num w:numId="12">
    <w:abstractNumId w:val="18"/>
  </w:num>
  <w:num w:numId="13">
    <w:abstractNumId w:val="15"/>
  </w:num>
  <w:num w:numId="14">
    <w:abstractNumId w:val="23"/>
  </w:num>
  <w:num w:numId="15">
    <w:abstractNumId w:val="21"/>
  </w:num>
  <w:num w:numId="16">
    <w:abstractNumId w:val="17"/>
  </w:num>
  <w:num w:numId="17">
    <w:abstractNumId w:val="8"/>
  </w:num>
  <w:num w:numId="18">
    <w:abstractNumId w:val="16"/>
  </w:num>
  <w:num w:numId="19">
    <w:abstractNumId w:val="20"/>
  </w:num>
  <w:num w:numId="20">
    <w:abstractNumId w:val="13"/>
  </w:num>
  <w:num w:numId="21">
    <w:abstractNumId w:val="10"/>
  </w:num>
  <w:num w:numId="22">
    <w:abstractNumId w:val="11"/>
  </w:num>
  <w:num w:numId="23">
    <w:abstractNumId w:val="19"/>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0C9"/>
    <w:rsid w:val="000227FD"/>
    <w:rsid w:val="00080029"/>
    <w:rsid w:val="00085F17"/>
    <w:rsid w:val="00104731"/>
    <w:rsid w:val="001C2FAC"/>
    <w:rsid w:val="001E378C"/>
    <w:rsid w:val="001E65A3"/>
    <w:rsid w:val="001F1E93"/>
    <w:rsid w:val="00282DCB"/>
    <w:rsid w:val="002952CA"/>
    <w:rsid w:val="002C261F"/>
    <w:rsid w:val="002F4358"/>
    <w:rsid w:val="003568D0"/>
    <w:rsid w:val="003A06D6"/>
    <w:rsid w:val="003B021D"/>
    <w:rsid w:val="003B02FB"/>
    <w:rsid w:val="0042442A"/>
    <w:rsid w:val="004B4AAC"/>
    <w:rsid w:val="004E7466"/>
    <w:rsid w:val="00506A18"/>
    <w:rsid w:val="00514CB9"/>
    <w:rsid w:val="005614D5"/>
    <w:rsid w:val="00586C9C"/>
    <w:rsid w:val="005A3B77"/>
    <w:rsid w:val="005A681C"/>
    <w:rsid w:val="005C47F1"/>
    <w:rsid w:val="005D44F7"/>
    <w:rsid w:val="005E4315"/>
    <w:rsid w:val="00765876"/>
    <w:rsid w:val="007841E1"/>
    <w:rsid w:val="007B45B4"/>
    <w:rsid w:val="00852CBD"/>
    <w:rsid w:val="0089686E"/>
    <w:rsid w:val="008B0625"/>
    <w:rsid w:val="008C50C9"/>
    <w:rsid w:val="00931E25"/>
    <w:rsid w:val="0099324A"/>
    <w:rsid w:val="009C3A7E"/>
    <w:rsid w:val="009F1AA4"/>
    <w:rsid w:val="00A042D0"/>
    <w:rsid w:val="00A44478"/>
    <w:rsid w:val="00A87D8E"/>
    <w:rsid w:val="00AA5907"/>
    <w:rsid w:val="00AB57CD"/>
    <w:rsid w:val="00AE4D20"/>
    <w:rsid w:val="00B01E7B"/>
    <w:rsid w:val="00B05FE7"/>
    <w:rsid w:val="00B24F9B"/>
    <w:rsid w:val="00B5785C"/>
    <w:rsid w:val="00B62CAC"/>
    <w:rsid w:val="00B80B81"/>
    <w:rsid w:val="00BD3423"/>
    <w:rsid w:val="00C21F1A"/>
    <w:rsid w:val="00C4622A"/>
    <w:rsid w:val="00D24130"/>
    <w:rsid w:val="00D3657A"/>
    <w:rsid w:val="00D37248"/>
    <w:rsid w:val="00D55F7E"/>
    <w:rsid w:val="00D8483B"/>
    <w:rsid w:val="00DC5501"/>
    <w:rsid w:val="00DD0359"/>
    <w:rsid w:val="00DF0CA0"/>
    <w:rsid w:val="00DF54F7"/>
    <w:rsid w:val="00E1100B"/>
    <w:rsid w:val="00E17395"/>
    <w:rsid w:val="00E22E82"/>
    <w:rsid w:val="00EA04CA"/>
    <w:rsid w:val="00ED07BC"/>
    <w:rsid w:val="00ED2557"/>
    <w:rsid w:val="00F14E0D"/>
    <w:rsid w:val="00F45C3C"/>
    <w:rsid w:val="00F80EFE"/>
    <w:rsid w:val="00FB6DC9"/>
    <w:rsid w:val="00FD0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5:docId w15:val="{887713C5-51FA-4E3C-9B86-61129FCD1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color w:val="000000"/>
      <w:kern w:val="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3z2">
    <w:name w:val="WW8Num3z2"/>
    <w:rPr>
      <w:rFonts w:ascii="Wingdings" w:hAnsi="Wingdings" w:cs="Wingdings"/>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Symbol"/>
      <w:color w:val="00000A"/>
    </w:rPr>
  </w:style>
  <w:style w:type="character" w:customStyle="1" w:styleId="WW8Num8z1">
    <w:name w:val="WW8Num8z1"/>
    <w:rPr>
      <w:rFonts w:ascii="Courier New" w:hAnsi="Courier New" w:cs="Courier New"/>
    </w:rPr>
  </w:style>
  <w:style w:type="character" w:customStyle="1" w:styleId="WW8Num9z0">
    <w:name w:val="WW8Num9z0"/>
    <w:rPr>
      <w:rFonts w:ascii="Symbol" w:hAnsi="Symbol" w:cs="Symbol"/>
      <w:color w:val="00000A"/>
    </w:rPr>
  </w:style>
  <w:style w:type="character" w:customStyle="1" w:styleId="WW8Num9z1">
    <w:name w:val="WW8Num9z1"/>
    <w:rPr>
      <w:rFonts w:ascii="Courier New" w:hAnsi="Courier New" w:cs="Courier New"/>
    </w:rPr>
  </w:style>
  <w:style w:type="character" w:customStyle="1" w:styleId="WW8Num10z0">
    <w:name w:val="WW8Num10z0"/>
    <w:rPr>
      <w:rFonts w:ascii="Symbol" w:hAnsi="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1">
    <w:name w:val="WW8Num10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HeaderChar">
    <w:name w:val="Header Char"/>
    <w:rPr>
      <w:color w:val="000000"/>
      <w:kern w:val="1"/>
    </w:rPr>
  </w:style>
  <w:style w:type="character" w:customStyle="1" w:styleId="FooterChar">
    <w:name w:val="Footer Char"/>
    <w:rPr>
      <w:color w:val="000000"/>
      <w:kern w:val="1"/>
    </w:rPr>
  </w:style>
  <w:style w:type="character" w:customStyle="1" w:styleId="ListLabel1">
    <w:name w:val="ListLabel 1"/>
    <w:rPr>
      <w:rFonts w:cs="Courier New"/>
    </w:rPr>
  </w:style>
  <w:style w:type="character" w:customStyle="1" w:styleId="ListLabel2">
    <w:name w:val="ListLabel 2"/>
    <w:rPr>
      <w:color w:val="00000A"/>
    </w:rPr>
  </w:style>
  <w:style w:type="character" w:customStyle="1" w:styleId="Bullets">
    <w:name w:val="Bullets"/>
    <w:rPr>
      <w:rFonts w:ascii="OpenSymbol" w:eastAsia="OpenSymbol" w:hAnsi="OpenSymbol" w:cs="OpenSymbol"/>
    </w:rPr>
  </w:style>
  <w:style w:type="character" w:styleId="Hyperlink">
    <w:name w:val="Hyperlink"/>
    <w:rPr>
      <w:color w:val="000080"/>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pPr>
      <w:suppressLineNumbers/>
    </w:pPr>
    <w:rPr>
      <w:rFonts w:cs="Arial"/>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styleId="NormalWeb">
    <w:name w:val="Normal (Web)"/>
    <w:basedOn w:val="Normal"/>
    <w:pPr>
      <w:spacing w:before="28" w:after="100"/>
    </w:pPr>
    <w:rPr>
      <w:color w:val="00000A"/>
      <w:sz w:val="24"/>
      <w:szCs w:val="24"/>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1246</TotalTime>
  <Pages>1</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Brubaker</dc:creator>
  <cp:keywords/>
  <cp:lastModifiedBy>Alicia</cp:lastModifiedBy>
  <cp:revision>6</cp:revision>
  <cp:lastPrinted>2016-10-19T01:32:00Z</cp:lastPrinted>
  <dcterms:created xsi:type="dcterms:W3CDTF">2018-07-15T19:06:00Z</dcterms:created>
  <dcterms:modified xsi:type="dcterms:W3CDTF">2018-07-23T16:50:00Z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CopperDesk Marketing</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