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E92" w:rsidRDefault="00895E92" w:rsidP="00895E92">
      <w:pPr>
        <w:ind w:left="-288"/>
        <w:rPr>
          <w:rFonts w:eastAsia="Calibri"/>
          <w:spacing w:val="-5"/>
          <w:sz w:val="22"/>
          <w:szCs w:val="22"/>
        </w:rPr>
      </w:pPr>
    </w:p>
    <w:p w:rsidR="00895E92" w:rsidRDefault="00895E92" w:rsidP="00895E92">
      <w:pPr>
        <w:ind w:left="-288"/>
        <w:rPr>
          <w:rFonts w:eastAsia="Calibri"/>
          <w:spacing w:val="-5"/>
          <w:sz w:val="22"/>
          <w:szCs w:val="22"/>
        </w:rPr>
      </w:pPr>
    </w:p>
    <w:p w:rsidR="00895E92" w:rsidRDefault="00895E92" w:rsidP="00895E92">
      <w:pPr>
        <w:ind w:left="-288"/>
        <w:rPr>
          <w:rFonts w:eastAsia="Calibri"/>
          <w:spacing w:val="-5"/>
          <w:sz w:val="22"/>
          <w:szCs w:val="22"/>
        </w:rPr>
      </w:pPr>
    </w:p>
    <w:p w:rsidR="00895E92" w:rsidRDefault="00895E92" w:rsidP="00895E92">
      <w:pPr>
        <w:ind w:left="-288"/>
        <w:rPr>
          <w:noProof/>
        </w:rPr>
      </w:pPr>
    </w:p>
    <w:p w:rsidR="00895E92" w:rsidRDefault="00895E92" w:rsidP="00895E92">
      <w:pPr>
        <w:ind w:left="-288"/>
        <w:rPr>
          <w:noProof/>
        </w:rPr>
      </w:pPr>
    </w:p>
    <w:p w:rsidR="00665E98" w:rsidRDefault="00895E92" w:rsidP="00895E92">
      <w:pPr>
        <w:ind w:left="-288"/>
      </w:pPr>
      <w:r>
        <w:rPr>
          <w:noProof/>
        </w:rPr>
        <w:pict>
          <v:shapetype id="_x0000_t202" coordsize="21600,21600" o:spt="202" path="m,l,21600r21600,l21600,xe">
            <v:stroke joinstyle="miter"/>
            <v:path gradientshapeok="t" o:connecttype="rect"/>
          </v:shapetype>
          <v:shape id="_x0000_s1027" type="#_x0000_t202" style="position:absolute;left:0;text-align:left;margin-left:106.75pt;margin-top:56.6pt;width:338.9pt;height:552.4pt;z-index:251659264" stroked="f">
            <v:textbox>
              <w:txbxContent>
                <w:p w:rsidR="00895E92" w:rsidRDefault="00895E92" w:rsidP="00895E92">
                  <w:pPr>
                    <w:ind w:left="-288"/>
                    <w:rPr>
                      <w:rFonts w:eastAsia="Calibri"/>
                      <w:spacing w:val="-5"/>
                      <w:sz w:val="22"/>
                      <w:szCs w:val="22"/>
                    </w:rPr>
                  </w:pPr>
                </w:p>
                <w:p w:rsidR="00895E92" w:rsidRDefault="00895E92" w:rsidP="00895E92">
                  <w:pPr>
                    <w:spacing w:line="276" w:lineRule="auto"/>
                    <w:jc w:val="center"/>
                    <w:rPr>
                      <w:rFonts w:ascii="Kristen ITC" w:eastAsia="Calibri" w:hAnsi="Kristen ITC"/>
                      <w:b/>
                      <w:spacing w:val="-5"/>
                      <w:sz w:val="48"/>
                      <w:szCs w:val="22"/>
                      <w:u w:val="single"/>
                    </w:rPr>
                  </w:pPr>
                  <w:r>
                    <w:rPr>
                      <w:rFonts w:ascii="Kristen ITC" w:eastAsia="Calibri" w:hAnsi="Kristen ITC"/>
                      <w:b/>
                      <w:spacing w:val="-5"/>
                      <w:sz w:val="48"/>
                      <w:szCs w:val="22"/>
                      <w:u w:val="single"/>
                    </w:rPr>
                    <w:t>Dragonfly</w:t>
                  </w:r>
                </w:p>
                <w:p w:rsidR="00895E92" w:rsidRPr="00895E92" w:rsidRDefault="00895E92" w:rsidP="00895E92">
                  <w:pPr>
                    <w:spacing w:line="276" w:lineRule="auto"/>
                    <w:jc w:val="center"/>
                    <w:rPr>
                      <w:rFonts w:ascii="Kristen ITC" w:eastAsia="Calibri" w:hAnsi="Kristen ITC"/>
                      <w:spacing w:val="-5"/>
                      <w:sz w:val="28"/>
                      <w:szCs w:val="22"/>
                    </w:rPr>
                  </w:pPr>
                  <w:r>
                    <w:rPr>
                      <w:rFonts w:ascii="Kristen ITC" w:eastAsia="Calibri" w:hAnsi="Kristen ITC"/>
                      <w:spacing w:val="-5"/>
                      <w:sz w:val="28"/>
                      <w:szCs w:val="22"/>
                    </w:rPr>
                    <w:t>3 years to 4 years</w:t>
                  </w:r>
                </w:p>
                <w:p w:rsidR="00895E92" w:rsidRDefault="00895E92" w:rsidP="00895E92">
                  <w:pPr>
                    <w:spacing w:line="276" w:lineRule="auto"/>
                    <w:jc w:val="center"/>
                    <w:rPr>
                      <w:rFonts w:ascii="Kristen ITC" w:eastAsia="Calibri" w:hAnsi="Kristen ITC"/>
                      <w:spacing w:val="-5"/>
                      <w:sz w:val="36"/>
                      <w:szCs w:val="22"/>
                    </w:rPr>
                  </w:pPr>
                </w:p>
                <w:p w:rsidR="00895E92" w:rsidRPr="00895E92" w:rsidRDefault="00895E92" w:rsidP="00895E92">
                  <w:pPr>
                    <w:spacing w:line="276" w:lineRule="auto"/>
                    <w:jc w:val="center"/>
                    <w:rPr>
                      <w:rFonts w:ascii="Kristen ITC" w:eastAsia="Calibri" w:hAnsi="Kristen ITC"/>
                      <w:spacing w:val="-5"/>
                      <w:sz w:val="36"/>
                      <w:szCs w:val="22"/>
                    </w:rPr>
                  </w:pPr>
                  <w:r w:rsidRPr="00895E92">
                    <w:rPr>
                      <w:rFonts w:ascii="Kristen ITC" w:eastAsia="Calibri" w:hAnsi="Kristen ITC"/>
                      <w:spacing w:val="-5"/>
                      <w:sz w:val="36"/>
                      <w:szCs w:val="22"/>
                    </w:rPr>
                    <w:t>Our program offers a variety of activities that both stimulate learning and socializing as they make the transition from toddler to active and independent children.  The young preschool class introduces more classroom structure with a fun learning environment. This is the year you will see children start playing with each other more. The curriculum consists of numbers, letters, shapes, colors, social skills, large motor development and fine motor development with an introduction to handwriting.</w:t>
                  </w:r>
                </w:p>
                <w:p w:rsidR="00895E92" w:rsidRDefault="00895E92"/>
              </w:txbxContent>
            </v:textbox>
          </v:shape>
        </w:pict>
      </w:r>
      <w:r>
        <w:rPr>
          <w:noProof/>
        </w:rPr>
        <w:drawing>
          <wp:anchor distT="0" distB="0" distL="114300" distR="114300" simplePos="0" relativeHeight="251658240" behindDoc="1" locked="0" layoutInCell="1" allowOverlap="1">
            <wp:simplePos x="0" y="0"/>
            <wp:positionH relativeFrom="column">
              <wp:posOffset>-170136</wp:posOffset>
            </wp:positionH>
            <wp:positionV relativeFrom="paragraph">
              <wp:posOffset>-732834</wp:posOffset>
            </wp:positionV>
            <wp:extent cx="7154260" cy="9743090"/>
            <wp:effectExtent l="19050" t="0" r="8540" b="0"/>
            <wp:wrapNone/>
            <wp:docPr id="4" name="Picture 4" descr="Insec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ect Clipart"/>
                    <pic:cNvPicPr>
                      <a:picLocks noChangeAspect="1" noChangeArrowheads="1"/>
                    </pic:cNvPicPr>
                  </pic:nvPicPr>
                  <pic:blipFill>
                    <a:blip r:embed="rId4" cstate="print"/>
                    <a:srcRect/>
                    <a:stretch>
                      <a:fillRect/>
                    </a:stretch>
                  </pic:blipFill>
                  <pic:spPr bwMode="auto">
                    <a:xfrm>
                      <a:off x="0" y="0"/>
                      <a:ext cx="7154260" cy="9743090"/>
                    </a:xfrm>
                    <a:prstGeom prst="rect">
                      <a:avLst/>
                    </a:prstGeom>
                    <a:noFill/>
                    <a:ln w="9525">
                      <a:noFill/>
                      <a:miter lim="800000"/>
                      <a:headEnd/>
                      <a:tailEnd/>
                    </a:ln>
                  </pic:spPr>
                </pic:pic>
              </a:graphicData>
            </a:graphic>
          </wp:anchor>
        </w:drawing>
      </w:r>
      <w:r w:rsidR="00875468">
        <w:t>ite</w:t>
      </w:r>
    </w:p>
    <w:sectPr w:rsidR="00665E98" w:rsidSect="00895E92">
      <w:pgSz w:w="12240" w:h="15840"/>
      <w:pgMar w:top="288"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20"/>
  <w:displayHorizontalDrawingGridEvery w:val="2"/>
  <w:characterSpacingControl w:val="doNotCompress"/>
  <w:compat/>
  <w:rsids>
    <w:rsidRoot w:val="00895E92"/>
    <w:rsid w:val="00021ECE"/>
    <w:rsid w:val="00225621"/>
    <w:rsid w:val="003A1F12"/>
    <w:rsid w:val="00665E98"/>
    <w:rsid w:val="00730A4F"/>
    <w:rsid w:val="00875468"/>
    <w:rsid w:val="00895E92"/>
    <w:rsid w:val="008A0FDD"/>
    <w:rsid w:val="00F050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E92"/>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E9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95E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10</Characters>
  <Application>Microsoft Office Word</Application>
  <DocSecurity>0</DocSecurity>
  <Lines>1</Lines>
  <Paragraphs>1</Paragraphs>
  <ScaleCrop>false</ScaleCrop>
  <Company/>
  <LinksUpToDate>false</LinksUpToDate>
  <CharactersWithSpaces>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D. McCarthy</dc:creator>
  <cp:lastModifiedBy>Andrew D. McCarthy</cp:lastModifiedBy>
  <cp:revision>2</cp:revision>
  <dcterms:created xsi:type="dcterms:W3CDTF">2014-07-28T22:51:00Z</dcterms:created>
  <dcterms:modified xsi:type="dcterms:W3CDTF">2014-07-28T22:51:00Z</dcterms:modified>
</cp:coreProperties>
</file>