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A4" w:rsidRDefault="002A7E96" w:rsidP="00BC378F">
      <w:pPr>
        <w:contextualSpacing/>
        <w:jc w:val="center"/>
      </w:pPr>
      <w:bookmarkStart w:id="0" w:name="_GoBack"/>
      <w:bookmarkEnd w:id="0"/>
      <w:r>
        <w:t>Teaching Philosophy</w:t>
      </w:r>
    </w:p>
    <w:p w:rsidR="002A7E96" w:rsidRDefault="002A7E96">
      <w:pPr>
        <w:contextualSpacing/>
      </w:pPr>
    </w:p>
    <w:p w:rsidR="002A7E96" w:rsidRDefault="002A7E96" w:rsidP="00BC378F">
      <w:pPr>
        <w:ind w:firstLine="720"/>
        <w:contextualSpacing/>
      </w:pPr>
      <w:r>
        <w:t>When I first started teaching my belief was that there was a correct method of teaching. To that end, I had mastered Socratic Teaching methods. During this time, I mostly taught in Southern California</w:t>
      </w:r>
      <w:r w:rsidR="00BC378F">
        <w:t xml:space="preserve"> to </w:t>
      </w:r>
      <w:r>
        <w:t>more or less homogeneous group</w:t>
      </w:r>
      <w:r w:rsidR="00BC378F">
        <w:t>s</w:t>
      </w:r>
      <w:r>
        <w:t xml:space="preserve"> of students. However, as time passed my teaching took me all over the world to different groups of students: Philippines; Japan; Hawaii; El Paso, Texas; Nebraska; North Carolina; and Flagstaff, Arizona. In these different locations, I encountered different cultures and people who learned differently. Additionally, within these larger groups were subgroups who learned differently yet</w:t>
      </w:r>
      <w:r w:rsidR="00BC378F">
        <w:t xml:space="preserve"> (from professional families, first generation learners, affluent, poor, native English speakers, and non-native English speakers)</w:t>
      </w:r>
      <w:r>
        <w:t>. There is</w:t>
      </w:r>
      <w:r w:rsidR="00BC378F">
        <w:t xml:space="preserve"> no one correct way of teaching. I</w:t>
      </w:r>
      <w:r>
        <w:t xml:space="preserve">t is the responsibility of the faculty member to adjust </w:t>
      </w:r>
      <w:r w:rsidR="00BC378F">
        <w:t xml:space="preserve">their teaching style </w:t>
      </w:r>
      <w:r>
        <w:t xml:space="preserve">to the needs of the student while </w:t>
      </w:r>
      <w:r w:rsidR="00BC378F">
        <w:t>simultaneously</w:t>
      </w:r>
      <w:r>
        <w:t xml:space="preserve"> </w:t>
      </w:r>
      <w:r w:rsidR="00BC378F">
        <w:t xml:space="preserve">trying to get the students to adjust to a learning style appropriate for their discipline (accounting and Finance) and level of education (undergraduate or graduate). This frequently requires easily changing between lecture and engagement, and group and individual teaching/learning styles. </w:t>
      </w:r>
    </w:p>
    <w:sectPr w:rsidR="002A7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96"/>
    <w:rsid w:val="002A7E96"/>
    <w:rsid w:val="00B35BA4"/>
    <w:rsid w:val="00B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Jinkens</dc:creator>
  <cp:lastModifiedBy>Jinkens</cp:lastModifiedBy>
  <cp:revision>1</cp:revision>
  <dcterms:created xsi:type="dcterms:W3CDTF">2014-06-03T17:42:00Z</dcterms:created>
  <dcterms:modified xsi:type="dcterms:W3CDTF">2014-06-03T18:03:00Z</dcterms:modified>
</cp:coreProperties>
</file>