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E50" w:rsidRDefault="00093C4C" w:rsidP="00FD3B9D">
      <w:pPr>
        <w:jc w:val="center"/>
        <w:rPr>
          <w:rFonts w:ascii="Broadway" w:hAnsi="Broadway"/>
          <w:sz w:val="28"/>
          <w:szCs w:val="28"/>
        </w:rPr>
      </w:pPr>
      <w:r w:rsidRPr="00FD3B9D">
        <w:rPr>
          <w:rFonts w:ascii="Broadway" w:hAnsi="Broadway"/>
          <w:sz w:val="28"/>
          <w:szCs w:val="28"/>
        </w:rPr>
        <w:t xml:space="preserve">ANOTHER PROPHET WITH TWO BENTLEYS </w:t>
      </w:r>
      <w:r w:rsidR="00E51CD8">
        <w:rPr>
          <w:rFonts w:ascii="Broadway" w:hAnsi="Broadway"/>
          <w:sz w:val="28"/>
          <w:szCs w:val="28"/>
        </w:rPr>
        <w:t>:</w:t>
      </w:r>
    </w:p>
    <w:p w:rsidR="00AF5BD5" w:rsidRPr="00FD3B9D" w:rsidRDefault="00293F60" w:rsidP="00FD3B9D">
      <w:pPr>
        <w:jc w:val="center"/>
        <w:rPr>
          <w:rFonts w:ascii="Broadway" w:hAnsi="Broadway"/>
          <w:sz w:val="28"/>
          <w:szCs w:val="28"/>
        </w:rPr>
      </w:pPr>
      <w:r w:rsidRPr="00FD3B9D">
        <w:rPr>
          <w:rFonts w:ascii="Broadway" w:hAnsi="Broadway"/>
          <w:sz w:val="28"/>
          <w:szCs w:val="28"/>
        </w:rPr>
        <w:t xml:space="preserve"> SHEP</w:t>
      </w:r>
      <w:r w:rsidR="009006A5">
        <w:rPr>
          <w:rFonts w:ascii="Broadway" w:hAnsi="Broadway"/>
          <w:sz w:val="28"/>
          <w:szCs w:val="28"/>
        </w:rPr>
        <w:t>A</w:t>
      </w:r>
      <w:r w:rsidRPr="00FD3B9D">
        <w:rPr>
          <w:rFonts w:ascii="Broadway" w:hAnsi="Broadway"/>
          <w:sz w:val="28"/>
          <w:szCs w:val="28"/>
        </w:rPr>
        <w:t>RD BUSHARI</w:t>
      </w:r>
    </w:p>
    <w:p w:rsidR="00093C4C" w:rsidRDefault="00FD3B9D" w:rsidP="00FD3B9D">
      <w:pPr>
        <w:spacing w:after="0"/>
        <w:jc w:val="center"/>
        <w:rPr>
          <w:b/>
          <w:sz w:val="24"/>
          <w:szCs w:val="24"/>
        </w:rPr>
      </w:pPr>
      <w:r>
        <w:rPr>
          <w:b/>
          <w:sz w:val="24"/>
          <w:szCs w:val="24"/>
        </w:rPr>
        <w:t>By</w:t>
      </w:r>
    </w:p>
    <w:p w:rsidR="00781693" w:rsidRDefault="00FD3B9D" w:rsidP="00FD3B9D">
      <w:pPr>
        <w:spacing w:after="0"/>
        <w:jc w:val="center"/>
        <w:rPr>
          <w:b/>
          <w:sz w:val="24"/>
          <w:szCs w:val="24"/>
        </w:rPr>
      </w:pPr>
      <w:r>
        <w:rPr>
          <w:b/>
          <w:sz w:val="24"/>
          <w:szCs w:val="24"/>
        </w:rPr>
        <w:t>Marguerite dar Boggia</w:t>
      </w:r>
    </w:p>
    <w:p w:rsidR="00FD3B9D" w:rsidRDefault="00FD3B9D" w:rsidP="00FD3B9D">
      <w:pPr>
        <w:spacing w:after="0"/>
        <w:rPr>
          <w:sz w:val="24"/>
          <w:szCs w:val="24"/>
        </w:rPr>
      </w:pPr>
    </w:p>
    <w:p w:rsidR="003B7C62" w:rsidRPr="00C81AE3" w:rsidRDefault="00093C4C" w:rsidP="001E3D4A">
      <w:pPr>
        <w:pStyle w:val="NormalWeb"/>
        <w:spacing w:before="0" w:beforeAutospacing="0" w:after="0" w:afterAutospacing="0"/>
        <w:ind w:firstLine="720"/>
        <w:jc w:val="both"/>
        <w:rPr>
          <w:rFonts w:ascii="Cambria" w:hAnsi="Cambria"/>
        </w:rPr>
      </w:pPr>
      <w:r w:rsidRPr="00C81AE3">
        <w:rPr>
          <w:rFonts w:ascii="Cambria" w:hAnsi="Cambria"/>
        </w:rPr>
        <w:t>People are always looking for a savior who will change their lives for the better. Shep</w:t>
      </w:r>
      <w:r w:rsidR="009006A5">
        <w:rPr>
          <w:rFonts w:ascii="Cambria" w:hAnsi="Cambria"/>
        </w:rPr>
        <w:t>a</w:t>
      </w:r>
      <w:r w:rsidRPr="00C81AE3">
        <w:rPr>
          <w:rFonts w:ascii="Cambria" w:hAnsi="Cambria"/>
        </w:rPr>
        <w:t>rd Bushari is the new</w:t>
      </w:r>
      <w:r w:rsidR="00FD649C">
        <w:rPr>
          <w:rFonts w:ascii="Cambria" w:hAnsi="Cambria"/>
        </w:rPr>
        <w:t xml:space="preserve"> </w:t>
      </w:r>
      <w:r w:rsidRPr="00C81AE3">
        <w:rPr>
          <w:rFonts w:ascii="Cambria" w:hAnsi="Cambria"/>
        </w:rPr>
        <w:t>prop</w:t>
      </w:r>
      <w:r w:rsidR="00863409" w:rsidRPr="00C81AE3">
        <w:rPr>
          <w:rFonts w:ascii="Cambria" w:hAnsi="Cambria"/>
        </w:rPr>
        <w:t>het.</w:t>
      </w:r>
      <w:r w:rsidRPr="00C81AE3">
        <w:rPr>
          <w:rFonts w:ascii="Cambria" w:hAnsi="Cambria"/>
        </w:rPr>
        <w:t xml:space="preserve"> </w:t>
      </w:r>
      <w:r w:rsidR="003B7C62" w:rsidRPr="00C81AE3">
        <w:rPr>
          <w:rFonts w:ascii="Cambria" w:hAnsi="Cambria"/>
        </w:rPr>
        <w:t xml:space="preserve"> He claims that his ancestry is a direct 100% DNA link to the true Jew. </w:t>
      </w:r>
      <w:r w:rsidR="00FD3B9D">
        <w:rPr>
          <w:rFonts w:ascii="Cambria" w:hAnsi="Cambria"/>
        </w:rPr>
        <w:t>It is said that h</w:t>
      </w:r>
      <w:r w:rsidR="00973E61" w:rsidRPr="00C81AE3">
        <w:rPr>
          <w:rFonts w:ascii="Cambria" w:hAnsi="Cambria"/>
        </w:rPr>
        <w:t xml:space="preserve">is Lemba tribe is one of the 12 lost tribes of Israel. </w:t>
      </w:r>
      <w:r w:rsidR="003B7C62" w:rsidRPr="00C81AE3">
        <w:rPr>
          <w:rFonts w:ascii="Cambria" w:hAnsi="Cambria"/>
        </w:rPr>
        <w:t>He was born in Malawi, Africa.</w:t>
      </w:r>
      <w:r w:rsidR="00973E61" w:rsidRPr="00C81AE3">
        <w:rPr>
          <w:rFonts w:ascii="Cambria" w:hAnsi="Cambria"/>
        </w:rPr>
        <w:t xml:space="preserve"> I never heard of him, until friends in South Africa asked me to look into his ministry. One of their friends attends his meetings and reports</w:t>
      </w:r>
      <w:r w:rsidR="00C81AE3">
        <w:rPr>
          <w:rFonts w:ascii="Cambria" w:hAnsi="Cambria"/>
        </w:rPr>
        <w:t xml:space="preserve"> everything</w:t>
      </w:r>
      <w:r w:rsidR="00973E61" w:rsidRPr="00C81AE3">
        <w:rPr>
          <w:rFonts w:ascii="Cambria" w:hAnsi="Cambria"/>
        </w:rPr>
        <w:t xml:space="preserve"> back to them.</w:t>
      </w:r>
    </w:p>
    <w:p w:rsidR="00E341A5" w:rsidRDefault="00973E61" w:rsidP="00C263A5">
      <w:pPr>
        <w:pStyle w:val="NormalWeb"/>
        <w:spacing w:before="0" w:beforeAutospacing="0" w:after="0" w:afterAutospacing="0"/>
        <w:ind w:firstLine="720"/>
        <w:jc w:val="both"/>
        <w:rPr>
          <w:rFonts w:ascii="Cambria" w:hAnsi="Cambria"/>
        </w:rPr>
      </w:pPr>
      <w:r w:rsidRPr="00C81AE3">
        <w:rPr>
          <w:rFonts w:ascii="Cambria" w:hAnsi="Cambria"/>
        </w:rPr>
        <w:t>Bushari</w:t>
      </w:r>
      <w:r w:rsidR="00093C4C" w:rsidRPr="00C81AE3">
        <w:rPr>
          <w:rFonts w:ascii="Cambria" w:hAnsi="Cambria"/>
        </w:rPr>
        <w:t xml:space="preserve"> started</w:t>
      </w:r>
      <w:r w:rsidR="001E3D4A" w:rsidRPr="00C81AE3">
        <w:rPr>
          <w:rFonts w:ascii="Cambria" w:hAnsi="Cambria"/>
        </w:rPr>
        <w:t xml:space="preserve"> his ministry</w:t>
      </w:r>
      <w:r w:rsidR="00093C4C" w:rsidRPr="00C81AE3">
        <w:rPr>
          <w:rFonts w:ascii="Cambria" w:hAnsi="Cambria"/>
        </w:rPr>
        <w:t xml:space="preserve"> eight months ago</w:t>
      </w:r>
      <w:r w:rsidRPr="00C81AE3">
        <w:rPr>
          <w:rFonts w:ascii="Cambria" w:hAnsi="Cambria"/>
        </w:rPr>
        <w:t xml:space="preserve"> (approximately in December 2014),</w:t>
      </w:r>
      <w:r w:rsidR="00093C4C" w:rsidRPr="00C81AE3">
        <w:rPr>
          <w:rFonts w:ascii="Cambria" w:hAnsi="Cambria"/>
        </w:rPr>
        <w:t xml:space="preserve"> in Pretoria, South Africa.  His meetings </w:t>
      </w:r>
      <w:r w:rsidR="00056F56">
        <w:rPr>
          <w:rFonts w:ascii="Cambria" w:hAnsi="Cambria"/>
        </w:rPr>
        <w:t>are</w:t>
      </w:r>
      <w:r w:rsidR="00093C4C" w:rsidRPr="00C81AE3">
        <w:rPr>
          <w:rFonts w:ascii="Cambria" w:hAnsi="Cambria"/>
        </w:rPr>
        <w:t xml:space="preserve"> held four times a week</w:t>
      </w:r>
      <w:r w:rsidR="00056F56">
        <w:rPr>
          <w:rFonts w:ascii="Cambria" w:hAnsi="Cambria"/>
        </w:rPr>
        <w:t xml:space="preserve"> with approximately an attendance of 20,000 people</w:t>
      </w:r>
      <w:r w:rsidR="001E3D4A" w:rsidRPr="00C81AE3">
        <w:rPr>
          <w:rFonts w:ascii="Cambria" w:hAnsi="Cambria"/>
        </w:rPr>
        <w:t>.</w:t>
      </w:r>
      <w:r w:rsidR="00863409" w:rsidRPr="00C81AE3">
        <w:rPr>
          <w:rFonts w:ascii="Cambria" w:hAnsi="Cambria"/>
        </w:rPr>
        <w:t xml:space="preserve">  The flag he flies in Pretoria East is the Israeli flag. At the Saturday Service </w:t>
      </w:r>
      <w:r w:rsidR="00850848">
        <w:rPr>
          <w:rFonts w:ascii="Cambria" w:hAnsi="Cambria"/>
        </w:rPr>
        <w:t>which starts at 3 PM, people que from Friday night. F</w:t>
      </w:r>
      <w:r w:rsidR="00863409" w:rsidRPr="00C81AE3">
        <w:rPr>
          <w:rFonts w:ascii="Cambria" w:hAnsi="Cambria"/>
        </w:rPr>
        <w:t>or the week of 8/15/15</w:t>
      </w:r>
      <w:r w:rsidR="00850848">
        <w:rPr>
          <w:rFonts w:ascii="Cambria" w:hAnsi="Cambria"/>
        </w:rPr>
        <w:t>,</w:t>
      </w:r>
      <w:r w:rsidR="00863409" w:rsidRPr="00C81AE3">
        <w:rPr>
          <w:rFonts w:ascii="Cambria" w:hAnsi="Cambria"/>
        </w:rPr>
        <w:t xml:space="preserve"> </w:t>
      </w:r>
      <w:r w:rsidR="00B15162">
        <w:rPr>
          <w:rFonts w:ascii="Cambria" w:hAnsi="Cambria"/>
        </w:rPr>
        <w:t>fifty thousand</w:t>
      </w:r>
      <w:r w:rsidR="00863409" w:rsidRPr="00C81AE3">
        <w:rPr>
          <w:rFonts w:ascii="Cambria" w:hAnsi="Cambria"/>
        </w:rPr>
        <w:t xml:space="preserve"> people attended. </w:t>
      </w:r>
      <w:r w:rsidR="00850848">
        <w:rPr>
          <w:rFonts w:ascii="Cambria" w:hAnsi="Cambria"/>
        </w:rPr>
        <w:t xml:space="preserve"> The traffic </w:t>
      </w:r>
      <w:r w:rsidR="00B15162">
        <w:rPr>
          <w:rFonts w:ascii="Cambria" w:hAnsi="Cambria"/>
        </w:rPr>
        <w:t>was</w:t>
      </w:r>
      <w:r w:rsidR="00850848">
        <w:rPr>
          <w:rFonts w:ascii="Cambria" w:hAnsi="Cambria"/>
        </w:rPr>
        <w:t xml:space="preserve"> out of control. </w:t>
      </w:r>
    </w:p>
    <w:p w:rsidR="00A87F83" w:rsidRDefault="00863409" w:rsidP="00C263A5">
      <w:pPr>
        <w:pStyle w:val="NormalWeb"/>
        <w:spacing w:before="0" w:beforeAutospacing="0" w:after="0" w:afterAutospacing="0"/>
        <w:ind w:firstLine="720"/>
        <w:jc w:val="both"/>
        <w:rPr>
          <w:rFonts w:ascii="Cambria" w:hAnsi="Cambria"/>
        </w:rPr>
      </w:pPr>
      <w:r w:rsidRPr="00C81AE3">
        <w:rPr>
          <w:rFonts w:ascii="Cambria" w:hAnsi="Cambria"/>
        </w:rPr>
        <w:t>The Johannesburg Jews are totally behind him. He owns</w:t>
      </w:r>
      <w:r w:rsidR="00A542A2">
        <w:rPr>
          <w:rFonts w:ascii="Cambria" w:hAnsi="Cambria"/>
        </w:rPr>
        <w:t xml:space="preserve"> two Bentleys</w:t>
      </w:r>
      <w:r w:rsidR="00070DB0">
        <w:rPr>
          <w:rFonts w:ascii="Cambria" w:hAnsi="Cambria"/>
        </w:rPr>
        <w:t xml:space="preserve"> and</w:t>
      </w:r>
      <w:r w:rsidR="00850848">
        <w:rPr>
          <w:rFonts w:ascii="Cambria" w:hAnsi="Cambria"/>
        </w:rPr>
        <w:t xml:space="preserve"> receives</w:t>
      </w:r>
      <w:r w:rsidR="00070DB0">
        <w:rPr>
          <w:rFonts w:ascii="Cambria" w:hAnsi="Cambria"/>
        </w:rPr>
        <w:t xml:space="preserve"> </w:t>
      </w:r>
      <w:r w:rsidR="001138A7">
        <w:rPr>
          <w:rFonts w:ascii="Cambria" w:hAnsi="Cambria"/>
        </w:rPr>
        <w:t xml:space="preserve">immense </w:t>
      </w:r>
      <w:r w:rsidR="00070DB0">
        <w:rPr>
          <w:rFonts w:ascii="Cambria" w:hAnsi="Cambria"/>
        </w:rPr>
        <w:t>donations</w:t>
      </w:r>
      <w:r w:rsidRPr="00C81AE3">
        <w:rPr>
          <w:rFonts w:ascii="Cambria" w:hAnsi="Cambria"/>
        </w:rPr>
        <w:t xml:space="preserve">. He </w:t>
      </w:r>
      <w:r w:rsidR="001E3D4A" w:rsidRPr="00C81AE3">
        <w:rPr>
          <w:rFonts w:ascii="Cambria" w:hAnsi="Cambria"/>
        </w:rPr>
        <w:t xml:space="preserve">often </w:t>
      </w:r>
      <w:r w:rsidR="003B7C62" w:rsidRPr="00C81AE3">
        <w:rPr>
          <w:rFonts w:ascii="Cambria" w:hAnsi="Cambria"/>
        </w:rPr>
        <w:t>travels to Israel</w:t>
      </w:r>
      <w:r w:rsidR="001E3D4A" w:rsidRPr="00C81AE3">
        <w:rPr>
          <w:rFonts w:ascii="Cambria" w:hAnsi="Cambria"/>
        </w:rPr>
        <w:t>,</w:t>
      </w:r>
      <w:r w:rsidR="003B7C62" w:rsidRPr="00C81AE3">
        <w:rPr>
          <w:rFonts w:ascii="Cambria" w:hAnsi="Cambria"/>
        </w:rPr>
        <w:t xml:space="preserve"> w</w:t>
      </w:r>
      <w:r w:rsidR="00A542A2">
        <w:rPr>
          <w:rFonts w:ascii="Cambria" w:hAnsi="Cambria"/>
        </w:rPr>
        <w:t>here</w:t>
      </w:r>
      <w:r w:rsidR="003B7C62" w:rsidRPr="00C81AE3">
        <w:rPr>
          <w:rFonts w:ascii="Cambria" w:hAnsi="Cambria"/>
        </w:rPr>
        <w:t xml:space="preserve"> his services</w:t>
      </w:r>
      <w:r w:rsidR="00A542A2">
        <w:rPr>
          <w:rFonts w:ascii="Cambria" w:hAnsi="Cambria"/>
        </w:rPr>
        <w:t xml:space="preserve"> are</w:t>
      </w:r>
      <w:r w:rsidR="003B7C62" w:rsidRPr="00C81AE3">
        <w:rPr>
          <w:rFonts w:ascii="Cambria" w:hAnsi="Cambria"/>
        </w:rPr>
        <w:t xml:space="preserve"> televised in</w:t>
      </w:r>
      <w:r w:rsidRPr="00C81AE3">
        <w:rPr>
          <w:rFonts w:ascii="Cambria" w:hAnsi="Cambria"/>
        </w:rPr>
        <w:t xml:space="preserve"> three hundred countries.  </w:t>
      </w:r>
      <w:r w:rsidR="003B7C62" w:rsidRPr="00C81AE3">
        <w:rPr>
          <w:rFonts w:ascii="Cambria" w:hAnsi="Cambria"/>
        </w:rPr>
        <w:t>This</w:t>
      </w:r>
      <w:r w:rsidR="001E3D4A" w:rsidRPr="00C81AE3">
        <w:rPr>
          <w:rFonts w:ascii="Cambria" w:hAnsi="Cambria"/>
        </w:rPr>
        <w:t xml:space="preserve"> fast-growing </w:t>
      </w:r>
      <w:r w:rsidR="003B7C62" w:rsidRPr="00C81AE3">
        <w:rPr>
          <w:rFonts w:ascii="Cambria" w:hAnsi="Cambria"/>
        </w:rPr>
        <w:t>Malawian Christian sect follows the same religious principles of modern day Judaism.</w:t>
      </w:r>
      <w:r w:rsidR="001E3D4A" w:rsidRPr="00C81AE3">
        <w:rPr>
          <w:rFonts w:ascii="Cambria" w:hAnsi="Cambria"/>
        </w:rPr>
        <w:t xml:space="preserve"> </w:t>
      </w:r>
      <w:r w:rsidRPr="00C81AE3">
        <w:rPr>
          <w:rFonts w:ascii="Cambria" w:hAnsi="Cambria"/>
        </w:rPr>
        <w:t>Recently a Writ was served on him</w:t>
      </w:r>
      <w:r w:rsidR="00A542A2">
        <w:rPr>
          <w:rFonts w:ascii="Cambria" w:hAnsi="Cambria"/>
        </w:rPr>
        <w:t xml:space="preserve"> </w:t>
      </w:r>
      <w:r w:rsidR="00850848">
        <w:rPr>
          <w:rFonts w:ascii="Cambria" w:hAnsi="Cambria"/>
        </w:rPr>
        <w:t>by the</w:t>
      </w:r>
      <w:r w:rsidR="00D02580">
        <w:rPr>
          <w:rFonts w:ascii="Cambria" w:hAnsi="Cambria"/>
        </w:rPr>
        <w:t xml:space="preserve"> local</w:t>
      </w:r>
      <w:r w:rsidR="00850848">
        <w:rPr>
          <w:rFonts w:ascii="Cambria" w:hAnsi="Cambria"/>
        </w:rPr>
        <w:t xml:space="preserve"> </w:t>
      </w:r>
      <w:r w:rsidR="00D02580">
        <w:rPr>
          <w:rFonts w:ascii="Cambria" w:hAnsi="Cambria"/>
        </w:rPr>
        <w:t>business community</w:t>
      </w:r>
      <w:r w:rsidR="00850848">
        <w:rPr>
          <w:rFonts w:ascii="Cambria" w:hAnsi="Cambria"/>
        </w:rPr>
        <w:t>. It takes two and a half hours to get out of the Avenue.</w:t>
      </w:r>
      <w:r w:rsidR="003B7C62" w:rsidRPr="00C81AE3">
        <w:rPr>
          <w:rFonts w:ascii="Cambria" w:hAnsi="Cambria"/>
        </w:rPr>
        <w:t xml:space="preserve"> </w:t>
      </w:r>
      <w:r w:rsidR="00850848">
        <w:rPr>
          <w:rFonts w:ascii="Cambria" w:hAnsi="Cambria"/>
        </w:rPr>
        <w:t xml:space="preserve"> It is said that other lawsuits have been filed against him for defamation of character and by </w:t>
      </w:r>
      <w:r w:rsidR="00943533">
        <w:rPr>
          <w:rFonts w:ascii="Cambria" w:hAnsi="Cambria"/>
        </w:rPr>
        <w:t>the</w:t>
      </w:r>
      <w:r w:rsidR="00850848">
        <w:rPr>
          <w:rFonts w:ascii="Cambria" w:hAnsi="Cambria"/>
        </w:rPr>
        <w:t xml:space="preserve"> mothers of his children.  </w:t>
      </w:r>
    </w:p>
    <w:p w:rsidR="00D257EA" w:rsidRDefault="003B7C62" w:rsidP="00C263A5">
      <w:pPr>
        <w:spacing w:after="0"/>
        <w:ind w:firstLine="720"/>
        <w:jc w:val="both"/>
        <w:rPr>
          <w:rFonts w:ascii="Cambria" w:hAnsi="Cambria" w:cs="Times New Roman"/>
          <w:sz w:val="24"/>
          <w:szCs w:val="24"/>
        </w:rPr>
      </w:pPr>
      <w:r w:rsidRPr="00C81AE3">
        <w:rPr>
          <w:rFonts w:ascii="Cambria" w:hAnsi="Cambria" w:cs="Times New Roman"/>
          <w:sz w:val="24"/>
          <w:szCs w:val="24"/>
        </w:rPr>
        <w:t xml:space="preserve">The book, </w:t>
      </w:r>
      <w:r w:rsidRPr="00C81AE3">
        <w:rPr>
          <w:rFonts w:ascii="Cambria" w:hAnsi="Cambria" w:cs="Times New Roman"/>
          <w:i/>
          <w:sz w:val="24"/>
          <w:szCs w:val="24"/>
        </w:rPr>
        <w:t>The Reappearance of the Christ,</w:t>
      </w:r>
      <w:r w:rsidRPr="00C81AE3">
        <w:rPr>
          <w:rFonts w:ascii="Cambria" w:hAnsi="Cambria" w:cs="Times New Roman"/>
          <w:sz w:val="24"/>
          <w:szCs w:val="24"/>
        </w:rPr>
        <w:t xml:space="preserve"> was actually written by the Tibetan Master, through His amanuensis, Alice A. Bailey</w:t>
      </w:r>
      <w:r w:rsidR="00070DB0">
        <w:rPr>
          <w:rFonts w:ascii="Cambria" w:hAnsi="Cambria" w:cs="Times New Roman"/>
          <w:sz w:val="24"/>
          <w:szCs w:val="24"/>
        </w:rPr>
        <w:t>,</w:t>
      </w:r>
      <w:r w:rsidR="00A87F83" w:rsidRPr="00C81AE3">
        <w:rPr>
          <w:rFonts w:ascii="Cambria" w:hAnsi="Cambria" w:cs="Times New Roman"/>
          <w:sz w:val="24"/>
          <w:szCs w:val="24"/>
        </w:rPr>
        <w:t xml:space="preserve"> in 1945</w:t>
      </w:r>
      <w:r w:rsidRPr="00C81AE3">
        <w:rPr>
          <w:rFonts w:ascii="Cambria" w:hAnsi="Cambria" w:cs="Times New Roman"/>
          <w:sz w:val="24"/>
          <w:szCs w:val="24"/>
        </w:rPr>
        <w:t xml:space="preserve">. </w:t>
      </w:r>
      <w:r w:rsidR="005167F1">
        <w:rPr>
          <w:rFonts w:ascii="Cambria" w:hAnsi="Cambria" w:cs="Times New Roman"/>
          <w:sz w:val="24"/>
          <w:szCs w:val="24"/>
        </w:rPr>
        <w:t xml:space="preserve"> </w:t>
      </w:r>
    </w:p>
    <w:p w:rsidR="00D257EA" w:rsidRDefault="005167F1" w:rsidP="00C263A5">
      <w:pPr>
        <w:spacing w:after="0"/>
        <w:ind w:firstLine="720"/>
        <w:jc w:val="both"/>
        <w:rPr>
          <w:rFonts w:ascii="Cambria" w:hAnsi="Cambria" w:cs="Times New Roman"/>
          <w:sz w:val="24"/>
          <w:szCs w:val="24"/>
        </w:rPr>
      </w:pPr>
      <w:r>
        <w:rPr>
          <w:rFonts w:ascii="Cambria" w:hAnsi="Cambria" w:cs="Times New Roman"/>
          <w:sz w:val="24"/>
          <w:szCs w:val="24"/>
        </w:rPr>
        <w:t xml:space="preserve">On page 30 </w:t>
      </w:r>
      <w:r w:rsidR="0013094C">
        <w:rPr>
          <w:rFonts w:ascii="Cambria" w:hAnsi="Cambria" w:cs="Times New Roman"/>
          <w:sz w:val="24"/>
          <w:szCs w:val="24"/>
        </w:rPr>
        <w:t>t</w:t>
      </w:r>
      <w:r>
        <w:rPr>
          <w:rFonts w:ascii="Cambria" w:hAnsi="Cambria" w:cs="Times New Roman"/>
          <w:sz w:val="24"/>
          <w:szCs w:val="24"/>
        </w:rPr>
        <w:t xml:space="preserve">he </w:t>
      </w:r>
      <w:r w:rsidR="0013094C">
        <w:rPr>
          <w:rFonts w:ascii="Cambria" w:hAnsi="Cambria" w:cs="Times New Roman"/>
          <w:sz w:val="24"/>
          <w:szCs w:val="24"/>
        </w:rPr>
        <w:t xml:space="preserve">Tibetan </w:t>
      </w:r>
      <w:r>
        <w:rPr>
          <w:rFonts w:ascii="Cambria" w:hAnsi="Cambria" w:cs="Times New Roman"/>
          <w:sz w:val="24"/>
          <w:szCs w:val="24"/>
        </w:rPr>
        <w:t>says: “The agony of the war and the distress of the entire human family le</w:t>
      </w:r>
      <w:r w:rsidR="00D257EA">
        <w:rPr>
          <w:rFonts w:ascii="Cambria" w:hAnsi="Cambria" w:cs="Times New Roman"/>
          <w:sz w:val="24"/>
          <w:szCs w:val="24"/>
        </w:rPr>
        <w:t>d</w:t>
      </w:r>
      <w:r>
        <w:rPr>
          <w:rFonts w:ascii="Cambria" w:hAnsi="Cambria" w:cs="Times New Roman"/>
          <w:sz w:val="24"/>
          <w:szCs w:val="24"/>
        </w:rPr>
        <w:t xml:space="preserve"> Christ, in the year 1945, to come to a great decision—a decision which found expression in two most important statements. He announced to the assembled spiritual Hierarchy and to all His servants and disciples on Earth</w:t>
      </w:r>
      <w:r w:rsidR="006243E3">
        <w:rPr>
          <w:rFonts w:ascii="Cambria" w:hAnsi="Cambria" w:cs="Times New Roman"/>
          <w:sz w:val="24"/>
          <w:szCs w:val="24"/>
        </w:rPr>
        <w:t>,</w:t>
      </w:r>
      <w:r>
        <w:rPr>
          <w:rFonts w:ascii="Cambria" w:hAnsi="Cambria" w:cs="Times New Roman"/>
          <w:sz w:val="24"/>
          <w:szCs w:val="24"/>
        </w:rPr>
        <w:t xml:space="preserve"> th</w:t>
      </w:r>
      <w:r w:rsidR="00D257EA">
        <w:rPr>
          <w:rFonts w:ascii="Cambria" w:hAnsi="Cambria" w:cs="Times New Roman"/>
          <w:sz w:val="24"/>
          <w:szCs w:val="24"/>
        </w:rPr>
        <w:t>a</w:t>
      </w:r>
      <w:r>
        <w:rPr>
          <w:rFonts w:ascii="Cambria" w:hAnsi="Cambria" w:cs="Times New Roman"/>
          <w:sz w:val="24"/>
          <w:szCs w:val="24"/>
        </w:rPr>
        <w:t xml:space="preserve">t He had decided to emerge again into physical contact with humanity, if they would bring about the initial stages of establishing right relations. Secondly, He gave to the world (for the use of the </w:t>
      </w:r>
      <w:r w:rsidRPr="00943533">
        <w:rPr>
          <w:rFonts w:ascii="Cambria" w:hAnsi="Cambria" w:cs="Times New Roman"/>
          <w:b/>
          <w:sz w:val="24"/>
          <w:szCs w:val="24"/>
        </w:rPr>
        <w:t>“man on the street”</w:t>
      </w:r>
      <w:r>
        <w:rPr>
          <w:rFonts w:ascii="Cambria" w:hAnsi="Cambria" w:cs="Times New Roman"/>
          <w:sz w:val="24"/>
          <w:szCs w:val="24"/>
        </w:rPr>
        <w:t xml:space="preserve">) one of the oldest </w:t>
      </w:r>
      <w:r w:rsidR="006243E3">
        <w:rPr>
          <w:rFonts w:ascii="Cambria" w:hAnsi="Cambria" w:cs="Times New Roman"/>
          <w:sz w:val="24"/>
          <w:szCs w:val="24"/>
        </w:rPr>
        <w:t>PRAYERS</w:t>
      </w:r>
      <w:r>
        <w:rPr>
          <w:rFonts w:ascii="Cambria" w:hAnsi="Cambria" w:cs="Times New Roman"/>
          <w:sz w:val="24"/>
          <w:szCs w:val="24"/>
        </w:rPr>
        <w:t xml:space="preserve"> ever known, but one which hitherto </w:t>
      </w:r>
      <w:r w:rsidRPr="00943533">
        <w:rPr>
          <w:rFonts w:ascii="Cambria" w:hAnsi="Cambria" w:cs="Times New Roman"/>
          <w:b/>
          <w:sz w:val="24"/>
          <w:szCs w:val="24"/>
        </w:rPr>
        <w:t>had not been permitted to be used</w:t>
      </w:r>
      <w:r w:rsidR="006243E3" w:rsidRPr="00943533">
        <w:rPr>
          <w:rFonts w:ascii="Cambria" w:hAnsi="Cambria" w:cs="Times New Roman"/>
          <w:b/>
          <w:sz w:val="24"/>
          <w:szCs w:val="24"/>
        </w:rPr>
        <w:t>,</w:t>
      </w:r>
      <w:r w:rsidRPr="00943533">
        <w:rPr>
          <w:rFonts w:ascii="Cambria" w:hAnsi="Cambria" w:cs="Times New Roman"/>
          <w:b/>
          <w:sz w:val="24"/>
          <w:szCs w:val="24"/>
        </w:rPr>
        <w:t xml:space="preserve"> except by the most exalted, spiritual Beings.</w:t>
      </w:r>
      <w:r>
        <w:rPr>
          <w:rFonts w:ascii="Cambria" w:hAnsi="Cambria" w:cs="Times New Roman"/>
          <w:sz w:val="24"/>
          <w:szCs w:val="24"/>
        </w:rPr>
        <w:t xml:space="preserve"> He used it Himself for the first time, we are told, at the time of the Full Moon of June 1945, which is recognized as the Full Moon of the Christ, just as the Full Moon of May is that of the Buddha. </w:t>
      </w:r>
      <w:r w:rsidR="00D257EA">
        <w:rPr>
          <w:rFonts w:ascii="Cambria" w:hAnsi="Cambria" w:cs="Times New Roman"/>
          <w:sz w:val="24"/>
          <w:szCs w:val="24"/>
        </w:rPr>
        <w:t>. . .</w:t>
      </w:r>
      <w:r>
        <w:rPr>
          <w:rFonts w:ascii="Cambria" w:hAnsi="Cambria" w:cs="Times New Roman"/>
          <w:sz w:val="24"/>
          <w:szCs w:val="24"/>
        </w:rPr>
        <w:t xml:space="preserve">  </w:t>
      </w:r>
      <w:r w:rsidR="00D257EA">
        <w:rPr>
          <w:rFonts w:ascii="Cambria" w:hAnsi="Cambria" w:cs="Times New Roman"/>
          <w:sz w:val="24"/>
          <w:szCs w:val="24"/>
        </w:rPr>
        <w:t>It has been translated as follows:</w:t>
      </w:r>
      <w:r w:rsidR="00D02580">
        <w:rPr>
          <w:rFonts w:ascii="Cambria" w:hAnsi="Cambria" w:cs="Times New Roman"/>
          <w:sz w:val="24"/>
          <w:szCs w:val="24"/>
        </w:rPr>
        <w:t xml:space="preserve"> </w:t>
      </w:r>
    </w:p>
    <w:p w:rsidR="00D02580" w:rsidRDefault="00D02580" w:rsidP="00C263A5">
      <w:pPr>
        <w:spacing w:after="0"/>
        <w:ind w:firstLine="720"/>
        <w:jc w:val="both"/>
        <w:rPr>
          <w:rFonts w:ascii="Cambria" w:hAnsi="Cambria" w:cs="Times New Roman"/>
          <w:sz w:val="24"/>
          <w:szCs w:val="24"/>
        </w:rPr>
      </w:pPr>
    </w:p>
    <w:p w:rsidR="00D257EA" w:rsidRPr="00D02580" w:rsidRDefault="00D257EA" w:rsidP="00D257EA">
      <w:pPr>
        <w:spacing w:after="0"/>
        <w:ind w:firstLine="720"/>
        <w:jc w:val="center"/>
        <w:rPr>
          <w:rFonts w:ascii="Cambria" w:hAnsi="Cambria" w:cs="Times New Roman"/>
          <w:b/>
          <w:sz w:val="24"/>
          <w:szCs w:val="24"/>
        </w:rPr>
      </w:pPr>
      <w:r w:rsidRPr="00D02580">
        <w:rPr>
          <w:rFonts w:ascii="Cambria" w:hAnsi="Cambria" w:cs="Times New Roman"/>
          <w:b/>
          <w:sz w:val="24"/>
          <w:szCs w:val="24"/>
        </w:rPr>
        <w:t>From the point of Light within the Mind of God</w:t>
      </w:r>
    </w:p>
    <w:p w:rsidR="00D257EA" w:rsidRPr="00D02580" w:rsidRDefault="00D257EA" w:rsidP="00D257EA">
      <w:pPr>
        <w:spacing w:after="0"/>
        <w:ind w:firstLine="720"/>
        <w:jc w:val="center"/>
        <w:rPr>
          <w:rFonts w:ascii="Cambria" w:hAnsi="Cambria" w:cs="Times New Roman"/>
          <w:b/>
          <w:sz w:val="24"/>
          <w:szCs w:val="24"/>
        </w:rPr>
      </w:pPr>
      <w:r w:rsidRPr="00D02580">
        <w:rPr>
          <w:rFonts w:ascii="Cambria" w:hAnsi="Cambria" w:cs="Times New Roman"/>
          <w:b/>
          <w:sz w:val="24"/>
          <w:szCs w:val="24"/>
        </w:rPr>
        <w:t>Let light stream forth into the minds of men.</w:t>
      </w:r>
    </w:p>
    <w:p w:rsidR="00D257EA" w:rsidRPr="00D02580" w:rsidRDefault="00D257EA" w:rsidP="00D257EA">
      <w:pPr>
        <w:spacing w:after="0"/>
        <w:ind w:firstLine="720"/>
        <w:jc w:val="center"/>
        <w:rPr>
          <w:rFonts w:ascii="Cambria" w:hAnsi="Cambria" w:cs="Times New Roman"/>
          <w:b/>
          <w:sz w:val="24"/>
          <w:szCs w:val="24"/>
        </w:rPr>
      </w:pPr>
      <w:r w:rsidRPr="00D02580">
        <w:rPr>
          <w:rFonts w:ascii="Cambria" w:hAnsi="Cambria" w:cs="Times New Roman"/>
          <w:b/>
          <w:sz w:val="24"/>
          <w:szCs w:val="24"/>
        </w:rPr>
        <w:t>Let Light descend on Earth.</w:t>
      </w:r>
    </w:p>
    <w:p w:rsidR="006243E3" w:rsidRPr="00D02580" w:rsidRDefault="006243E3" w:rsidP="00D257EA">
      <w:pPr>
        <w:spacing w:after="0"/>
        <w:ind w:firstLine="720"/>
        <w:jc w:val="center"/>
        <w:rPr>
          <w:rFonts w:ascii="Cambria" w:hAnsi="Cambria" w:cs="Times New Roman"/>
          <w:b/>
          <w:sz w:val="24"/>
          <w:szCs w:val="24"/>
        </w:rPr>
      </w:pPr>
    </w:p>
    <w:p w:rsidR="00D257EA" w:rsidRPr="00D02580" w:rsidRDefault="00D257EA" w:rsidP="00D257EA">
      <w:pPr>
        <w:spacing w:after="0"/>
        <w:ind w:firstLine="720"/>
        <w:jc w:val="center"/>
        <w:rPr>
          <w:rFonts w:ascii="Cambria" w:hAnsi="Cambria" w:cs="Times New Roman"/>
          <w:b/>
          <w:sz w:val="24"/>
          <w:szCs w:val="24"/>
        </w:rPr>
      </w:pPr>
      <w:r w:rsidRPr="00D02580">
        <w:rPr>
          <w:rFonts w:ascii="Cambria" w:hAnsi="Cambria" w:cs="Times New Roman"/>
          <w:b/>
          <w:sz w:val="24"/>
          <w:szCs w:val="24"/>
        </w:rPr>
        <w:t>From the point of Love within the Heart of God</w:t>
      </w:r>
    </w:p>
    <w:p w:rsidR="00D257EA" w:rsidRPr="00D02580" w:rsidRDefault="00D257EA" w:rsidP="00D257EA">
      <w:pPr>
        <w:spacing w:after="0"/>
        <w:ind w:firstLine="720"/>
        <w:jc w:val="center"/>
        <w:rPr>
          <w:rFonts w:ascii="Cambria" w:hAnsi="Cambria" w:cs="Times New Roman"/>
          <w:b/>
          <w:sz w:val="24"/>
          <w:szCs w:val="24"/>
        </w:rPr>
      </w:pPr>
      <w:r w:rsidRPr="00D02580">
        <w:rPr>
          <w:rFonts w:ascii="Cambria" w:hAnsi="Cambria" w:cs="Times New Roman"/>
          <w:b/>
          <w:sz w:val="24"/>
          <w:szCs w:val="24"/>
        </w:rPr>
        <w:t>Let love stream forth into the hearts of men.</w:t>
      </w:r>
    </w:p>
    <w:p w:rsidR="00D257EA" w:rsidRPr="00D02580" w:rsidRDefault="00D257EA" w:rsidP="00D257EA">
      <w:pPr>
        <w:spacing w:after="0"/>
        <w:ind w:firstLine="720"/>
        <w:jc w:val="center"/>
        <w:rPr>
          <w:rFonts w:ascii="Cambria" w:hAnsi="Cambria" w:cs="Times New Roman"/>
          <w:b/>
          <w:sz w:val="24"/>
          <w:szCs w:val="24"/>
        </w:rPr>
      </w:pPr>
      <w:r w:rsidRPr="00D02580">
        <w:rPr>
          <w:rFonts w:ascii="Cambria" w:hAnsi="Cambria" w:cs="Times New Roman"/>
          <w:b/>
          <w:sz w:val="24"/>
          <w:szCs w:val="24"/>
        </w:rPr>
        <w:t>May Christ return to Earth.</w:t>
      </w:r>
    </w:p>
    <w:p w:rsidR="00D257EA" w:rsidRPr="00D02580" w:rsidRDefault="00D257EA" w:rsidP="00D257EA">
      <w:pPr>
        <w:spacing w:after="0"/>
        <w:ind w:firstLine="720"/>
        <w:jc w:val="center"/>
        <w:rPr>
          <w:rFonts w:ascii="Cambria" w:hAnsi="Cambria" w:cs="Times New Roman"/>
          <w:b/>
          <w:sz w:val="24"/>
          <w:szCs w:val="24"/>
        </w:rPr>
      </w:pPr>
    </w:p>
    <w:p w:rsidR="00D257EA" w:rsidRPr="00D02580" w:rsidRDefault="00D257EA" w:rsidP="00D257EA">
      <w:pPr>
        <w:spacing w:after="0"/>
        <w:ind w:firstLine="720"/>
        <w:jc w:val="center"/>
        <w:rPr>
          <w:rFonts w:ascii="Cambria" w:hAnsi="Cambria" w:cs="Times New Roman"/>
          <w:b/>
          <w:sz w:val="24"/>
          <w:szCs w:val="24"/>
        </w:rPr>
      </w:pPr>
      <w:r w:rsidRPr="00D02580">
        <w:rPr>
          <w:rFonts w:ascii="Cambria" w:hAnsi="Cambria" w:cs="Times New Roman"/>
          <w:b/>
          <w:sz w:val="24"/>
          <w:szCs w:val="24"/>
        </w:rPr>
        <w:t>From the center where the Will of God is known</w:t>
      </w:r>
    </w:p>
    <w:p w:rsidR="00D257EA" w:rsidRPr="00D02580" w:rsidRDefault="00D257EA" w:rsidP="00D257EA">
      <w:pPr>
        <w:spacing w:after="0"/>
        <w:ind w:firstLine="720"/>
        <w:jc w:val="center"/>
        <w:rPr>
          <w:rFonts w:ascii="Cambria" w:hAnsi="Cambria" w:cs="Times New Roman"/>
          <w:b/>
          <w:sz w:val="24"/>
          <w:szCs w:val="24"/>
        </w:rPr>
      </w:pPr>
      <w:r w:rsidRPr="00D02580">
        <w:rPr>
          <w:rFonts w:ascii="Cambria" w:hAnsi="Cambria" w:cs="Times New Roman"/>
          <w:b/>
          <w:sz w:val="24"/>
          <w:szCs w:val="24"/>
        </w:rPr>
        <w:t>Let purpose guide the little wills of men—</w:t>
      </w:r>
    </w:p>
    <w:p w:rsidR="00D257EA" w:rsidRPr="00D02580" w:rsidRDefault="00D257EA" w:rsidP="00D257EA">
      <w:pPr>
        <w:spacing w:after="0"/>
        <w:ind w:firstLine="720"/>
        <w:jc w:val="center"/>
        <w:rPr>
          <w:rFonts w:ascii="Cambria" w:hAnsi="Cambria" w:cs="Times New Roman"/>
          <w:b/>
          <w:sz w:val="24"/>
          <w:szCs w:val="24"/>
        </w:rPr>
      </w:pPr>
      <w:r w:rsidRPr="00D02580">
        <w:rPr>
          <w:rFonts w:ascii="Cambria" w:hAnsi="Cambria" w:cs="Times New Roman"/>
          <w:b/>
          <w:sz w:val="24"/>
          <w:szCs w:val="24"/>
        </w:rPr>
        <w:t>The purpose which the Masters know and serve.</w:t>
      </w:r>
    </w:p>
    <w:p w:rsidR="00D257EA" w:rsidRPr="00D02580" w:rsidRDefault="00D257EA" w:rsidP="00D257EA">
      <w:pPr>
        <w:spacing w:after="0"/>
        <w:ind w:firstLine="720"/>
        <w:jc w:val="center"/>
        <w:rPr>
          <w:rFonts w:ascii="Cambria" w:hAnsi="Cambria" w:cs="Times New Roman"/>
          <w:b/>
          <w:sz w:val="24"/>
          <w:szCs w:val="24"/>
        </w:rPr>
      </w:pPr>
    </w:p>
    <w:p w:rsidR="00D257EA" w:rsidRPr="00D02580" w:rsidRDefault="00D257EA" w:rsidP="00D257EA">
      <w:pPr>
        <w:spacing w:after="0"/>
        <w:ind w:firstLine="720"/>
        <w:jc w:val="center"/>
        <w:rPr>
          <w:rFonts w:ascii="Cambria" w:hAnsi="Cambria" w:cs="Times New Roman"/>
          <w:b/>
          <w:sz w:val="24"/>
          <w:szCs w:val="24"/>
        </w:rPr>
      </w:pPr>
      <w:r w:rsidRPr="00D02580">
        <w:rPr>
          <w:rFonts w:ascii="Cambria" w:hAnsi="Cambria" w:cs="Times New Roman"/>
          <w:b/>
          <w:sz w:val="24"/>
          <w:szCs w:val="24"/>
        </w:rPr>
        <w:t>From the center which we call the race of men</w:t>
      </w:r>
    </w:p>
    <w:p w:rsidR="00D257EA" w:rsidRPr="00D02580" w:rsidRDefault="00D257EA" w:rsidP="00D257EA">
      <w:pPr>
        <w:spacing w:after="0"/>
        <w:ind w:firstLine="720"/>
        <w:jc w:val="center"/>
        <w:rPr>
          <w:rFonts w:ascii="Cambria" w:hAnsi="Cambria" w:cs="Times New Roman"/>
          <w:b/>
          <w:sz w:val="24"/>
          <w:szCs w:val="24"/>
        </w:rPr>
      </w:pPr>
      <w:r w:rsidRPr="00D02580">
        <w:rPr>
          <w:rFonts w:ascii="Cambria" w:hAnsi="Cambria" w:cs="Times New Roman"/>
          <w:b/>
          <w:sz w:val="24"/>
          <w:szCs w:val="24"/>
        </w:rPr>
        <w:t>Let the Plan of Love and Light work out.</w:t>
      </w:r>
    </w:p>
    <w:p w:rsidR="00D257EA" w:rsidRPr="00D02580" w:rsidRDefault="00D257EA" w:rsidP="00D257EA">
      <w:pPr>
        <w:spacing w:after="0"/>
        <w:ind w:firstLine="720"/>
        <w:jc w:val="center"/>
        <w:rPr>
          <w:rFonts w:ascii="Cambria" w:hAnsi="Cambria" w:cs="Times New Roman"/>
          <w:b/>
          <w:sz w:val="24"/>
          <w:szCs w:val="24"/>
        </w:rPr>
      </w:pPr>
      <w:r w:rsidRPr="00D02580">
        <w:rPr>
          <w:rFonts w:ascii="Cambria" w:hAnsi="Cambria" w:cs="Times New Roman"/>
          <w:b/>
          <w:sz w:val="24"/>
          <w:szCs w:val="24"/>
        </w:rPr>
        <w:t>And may it seal the door where evil dwells.</w:t>
      </w:r>
    </w:p>
    <w:p w:rsidR="00D257EA" w:rsidRPr="00D02580" w:rsidRDefault="00D257EA" w:rsidP="00D257EA">
      <w:pPr>
        <w:spacing w:after="0"/>
        <w:ind w:firstLine="720"/>
        <w:jc w:val="center"/>
        <w:rPr>
          <w:rFonts w:ascii="Cambria" w:hAnsi="Cambria" w:cs="Times New Roman"/>
          <w:b/>
          <w:sz w:val="24"/>
          <w:szCs w:val="24"/>
        </w:rPr>
      </w:pPr>
    </w:p>
    <w:p w:rsidR="00D257EA" w:rsidRPr="00D02580" w:rsidRDefault="00D257EA" w:rsidP="00D257EA">
      <w:pPr>
        <w:spacing w:after="0"/>
        <w:ind w:firstLine="720"/>
        <w:jc w:val="center"/>
        <w:rPr>
          <w:rFonts w:ascii="Cambria" w:hAnsi="Cambria" w:cs="Times New Roman"/>
          <w:b/>
          <w:sz w:val="24"/>
          <w:szCs w:val="24"/>
          <w:vertAlign w:val="superscript"/>
        </w:rPr>
      </w:pPr>
      <w:r w:rsidRPr="00D02580">
        <w:rPr>
          <w:rFonts w:ascii="Cambria" w:hAnsi="Cambria" w:cs="Times New Roman"/>
          <w:b/>
          <w:sz w:val="24"/>
          <w:szCs w:val="24"/>
        </w:rPr>
        <w:t>Let Light and Love and Power restore the Plan on Earth.</w:t>
      </w:r>
      <w:r w:rsidR="00CF3220" w:rsidRPr="00D02580">
        <w:rPr>
          <w:rFonts w:ascii="Cambria" w:hAnsi="Cambria" w:cs="Times New Roman"/>
          <w:b/>
          <w:sz w:val="24"/>
          <w:szCs w:val="24"/>
          <w:vertAlign w:val="superscript"/>
        </w:rPr>
        <w:t>1</w:t>
      </w:r>
    </w:p>
    <w:p w:rsidR="005167F1" w:rsidRDefault="005167F1" w:rsidP="00C263A5">
      <w:pPr>
        <w:spacing w:after="0"/>
        <w:ind w:firstLine="720"/>
        <w:jc w:val="both"/>
        <w:rPr>
          <w:rFonts w:ascii="Cambria" w:hAnsi="Cambria" w:cs="Times New Roman"/>
          <w:sz w:val="24"/>
          <w:szCs w:val="24"/>
        </w:rPr>
      </w:pPr>
    </w:p>
    <w:p w:rsidR="00E033FE" w:rsidRDefault="00C71DDD" w:rsidP="00C263A5">
      <w:pPr>
        <w:spacing w:after="0"/>
        <w:ind w:firstLine="720"/>
        <w:jc w:val="both"/>
        <w:rPr>
          <w:rFonts w:ascii="Cambria" w:hAnsi="Cambria" w:cs="Times New Roman"/>
          <w:sz w:val="24"/>
          <w:szCs w:val="24"/>
        </w:rPr>
      </w:pPr>
      <w:r>
        <w:rPr>
          <w:rFonts w:ascii="Cambria" w:hAnsi="Cambria" w:cs="Times New Roman"/>
          <w:sz w:val="24"/>
          <w:szCs w:val="24"/>
        </w:rPr>
        <w:t>T</w:t>
      </w:r>
      <w:r w:rsidR="00973E61" w:rsidRPr="00C81AE3">
        <w:rPr>
          <w:rFonts w:ascii="Cambria" w:hAnsi="Cambria" w:cs="Times New Roman"/>
          <w:sz w:val="24"/>
          <w:szCs w:val="24"/>
        </w:rPr>
        <w:t>he Tibetan</w:t>
      </w:r>
      <w:r w:rsidR="00781693">
        <w:rPr>
          <w:rFonts w:ascii="Cambria" w:hAnsi="Cambria" w:cs="Times New Roman"/>
          <w:sz w:val="24"/>
          <w:szCs w:val="24"/>
        </w:rPr>
        <w:t xml:space="preserve"> Master</w:t>
      </w:r>
      <w:r w:rsidR="00973E61" w:rsidRPr="00C81AE3">
        <w:rPr>
          <w:rFonts w:ascii="Cambria" w:hAnsi="Cambria" w:cs="Times New Roman"/>
          <w:sz w:val="24"/>
          <w:szCs w:val="24"/>
        </w:rPr>
        <w:t xml:space="preserve"> </w:t>
      </w:r>
      <w:r w:rsidR="001E3D4A" w:rsidRPr="00C81AE3">
        <w:rPr>
          <w:rFonts w:ascii="Cambria" w:hAnsi="Cambria" w:cs="Times New Roman"/>
          <w:sz w:val="24"/>
          <w:szCs w:val="24"/>
        </w:rPr>
        <w:t>says that the</w:t>
      </w:r>
      <w:r w:rsidR="00C263A5" w:rsidRPr="00C81AE3">
        <w:rPr>
          <w:rFonts w:ascii="Cambria" w:hAnsi="Cambria" w:cs="Times New Roman"/>
          <w:sz w:val="24"/>
          <w:szCs w:val="24"/>
        </w:rPr>
        <w:t xml:space="preserve"> first move </w:t>
      </w:r>
      <w:r w:rsidR="005310FE">
        <w:rPr>
          <w:rFonts w:ascii="Cambria" w:hAnsi="Cambria" w:cs="Times New Roman"/>
          <w:sz w:val="24"/>
          <w:szCs w:val="24"/>
        </w:rPr>
        <w:t xml:space="preserve">of the Christ, </w:t>
      </w:r>
      <w:r w:rsidR="00C263A5" w:rsidRPr="00C81AE3">
        <w:rPr>
          <w:rFonts w:ascii="Cambria" w:hAnsi="Cambria" w:cs="Times New Roman"/>
          <w:sz w:val="24"/>
          <w:szCs w:val="24"/>
        </w:rPr>
        <w:t>would be to stimulate the spiritual consciousness in man</w:t>
      </w:r>
      <w:r w:rsidR="00A87F83" w:rsidRPr="00C81AE3">
        <w:rPr>
          <w:rFonts w:ascii="Cambria" w:hAnsi="Cambria" w:cs="Times New Roman"/>
          <w:sz w:val="24"/>
          <w:szCs w:val="24"/>
        </w:rPr>
        <w:t>,</w:t>
      </w:r>
      <w:r w:rsidR="00C263A5" w:rsidRPr="00C81AE3">
        <w:rPr>
          <w:rFonts w:ascii="Cambria" w:hAnsi="Cambria" w:cs="Times New Roman"/>
          <w:sz w:val="24"/>
          <w:szCs w:val="24"/>
        </w:rPr>
        <w:t xml:space="preserve"> the evocation of humanity’s spiritual demands on a large scale and the nurturing on a worldwide scale of the </w:t>
      </w:r>
      <w:r w:rsidR="00A87F83" w:rsidRPr="00C81AE3">
        <w:rPr>
          <w:rFonts w:ascii="Cambria" w:hAnsi="Cambria" w:cs="Times New Roman"/>
          <w:sz w:val="24"/>
          <w:szCs w:val="24"/>
        </w:rPr>
        <w:t xml:space="preserve">‘Christ </w:t>
      </w:r>
      <w:r w:rsidR="005310FE">
        <w:rPr>
          <w:rFonts w:ascii="Cambria" w:hAnsi="Cambria" w:cs="Times New Roman"/>
          <w:sz w:val="24"/>
          <w:szCs w:val="24"/>
        </w:rPr>
        <w:t>C</w:t>
      </w:r>
      <w:r w:rsidR="00A87F83" w:rsidRPr="00C81AE3">
        <w:rPr>
          <w:rFonts w:ascii="Cambria" w:hAnsi="Cambria" w:cs="Times New Roman"/>
          <w:sz w:val="24"/>
          <w:szCs w:val="24"/>
        </w:rPr>
        <w:t>onsciousness’ in the human heart.</w:t>
      </w:r>
      <w:r w:rsidR="00C263A5" w:rsidRPr="00C81AE3">
        <w:rPr>
          <w:rFonts w:ascii="Cambria" w:hAnsi="Cambria" w:cs="Times New Roman"/>
          <w:sz w:val="24"/>
          <w:szCs w:val="24"/>
        </w:rPr>
        <w:t xml:space="preserve"> </w:t>
      </w:r>
      <w:r w:rsidR="00CF3220">
        <w:rPr>
          <w:rFonts w:ascii="Cambria" w:hAnsi="Cambria" w:cs="Times New Roman"/>
          <w:sz w:val="24"/>
          <w:szCs w:val="24"/>
          <w:vertAlign w:val="superscript"/>
        </w:rPr>
        <w:t>2</w:t>
      </w:r>
    </w:p>
    <w:p w:rsidR="00E033FE" w:rsidRDefault="00757D6C" w:rsidP="00C263A5">
      <w:pPr>
        <w:spacing w:after="0"/>
        <w:ind w:firstLine="720"/>
        <w:jc w:val="both"/>
        <w:rPr>
          <w:rFonts w:ascii="Cambria" w:hAnsi="Cambria" w:cs="Times New Roman"/>
          <w:sz w:val="24"/>
          <w:szCs w:val="24"/>
        </w:rPr>
      </w:pPr>
      <w:r>
        <w:rPr>
          <w:rFonts w:ascii="Cambria" w:hAnsi="Cambria" w:cs="Times New Roman"/>
          <w:sz w:val="24"/>
          <w:szCs w:val="24"/>
        </w:rPr>
        <w:t>”Ever down the ages, and at every great human crisis, always in the hours of necessity, a</w:t>
      </w:r>
      <w:r w:rsidR="00A542A2">
        <w:rPr>
          <w:rFonts w:ascii="Cambria" w:hAnsi="Cambria" w:cs="Times New Roman"/>
          <w:sz w:val="24"/>
          <w:szCs w:val="24"/>
        </w:rPr>
        <w:t>t</w:t>
      </w:r>
      <w:r>
        <w:rPr>
          <w:rFonts w:ascii="Cambria" w:hAnsi="Cambria" w:cs="Times New Roman"/>
          <w:sz w:val="24"/>
          <w:szCs w:val="24"/>
        </w:rPr>
        <w:t xml:space="preserve"> the founding of a new race or in the awakening of a prepared humanity to a new and wider vision, the Heart of God—impelled by the Law of Compassion—sends forth a Teacher, a world Savior, an Illuminator, an Avatar, a transmitting Intermediary, a Christ.  He gives the message which will heal, which will indicate the next step to be taken by the race of men, which will illumine a dark world problem and give to man an expression of some hitherto unrealized aspect of divinity.</w:t>
      </w:r>
      <w:r w:rsidR="00FB5B3D">
        <w:rPr>
          <w:rFonts w:ascii="Cambria" w:hAnsi="Cambria" w:cs="Times New Roman"/>
          <w:sz w:val="24"/>
          <w:szCs w:val="24"/>
        </w:rPr>
        <w:t>”</w:t>
      </w:r>
      <w:r w:rsidR="00CF3220">
        <w:rPr>
          <w:rFonts w:ascii="Cambria" w:hAnsi="Cambria" w:cs="Times New Roman"/>
          <w:sz w:val="24"/>
          <w:szCs w:val="24"/>
          <w:vertAlign w:val="superscript"/>
        </w:rPr>
        <w:t>3</w:t>
      </w:r>
      <w:r>
        <w:rPr>
          <w:rFonts w:ascii="Cambria" w:hAnsi="Cambria" w:cs="Times New Roman"/>
          <w:sz w:val="24"/>
          <w:szCs w:val="24"/>
        </w:rPr>
        <w:t xml:space="preserve"> </w:t>
      </w:r>
    </w:p>
    <w:p w:rsidR="00C81AE3" w:rsidRDefault="00FD3B9D" w:rsidP="00C263A5">
      <w:pPr>
        <w:spacing w:after="0"/>
        <w:ind w:firstLine="720"/>
        <w:jc w:val="both"/>
        <w:rPr>
          <w:rFonts w:ascii="Cambria" w:hAnsi="Cambria" w:cs="Times New Roman"/>
          <w:sz w:val="24"/>
          <w:szCs w:val="24"/>
        </w:rPr>
      </w:pPr>
      <w:r>
        <w:rPr>
          <w:rFonts w:ascii="Cambria" w:hAnsi="Cambria" w:cs="Times New Roman"/>
          <w:sz w:val="24"/>
          <w:szCs w:val="24"/>
        </w:rPr>
        <w:t>The Tibetan Master</w:t>
      </w:r>
      <w:r w:rsidR="00C81AE3">
        <w:rPr>
          <w:rFonts w:ascii="Cambria" w:hAnsi="Cambria" w:cs="Times New Roman"/>
          <w:sz w:val="24"/>
          <w:szCs w:val="24"/>
        </w:rPr>
        <w:t xml:space="preserve"> also said that when the time was right for </w:t>
      </w:r>
      <w:r w:rsidR="00781693">
        <w:rPr>
          <w:rFonts w:ascii="Cambria" w:hAnsi="Cambria" w:cs="Times New Roman"/>
          <w:sz w:val="24"/>
          <w:szCs w:val="24"/>
        </w:rPr>
        <w:t>the</w:t>
      </w:r>
      <w:r w:rsidR="00C81AE3">
        <w:rPr>
          <w:rFonts w:ascii="Cambria" w:hAnsi="Cambria" w:cs="Times New Roman"/>
          <w:sz w:val="24"/>
          <w:szCs w:val="24"/>
        </w:rPr>
        <w:t xml:space="preserve"> reappearance</w:t>
      </w:r>
      <w:r w:rsidR="00781693">
        <w:rPr>
          <w:rFonts w:ascii="Cambria" w:hAnsi="Cambria" w:cs="Times New Roman"/>
          <w:sz w:val="24"/>
          <w:szCs w:val="24"/>
        </w:rPr>
        <w:t xml:space="preserve"> of the Christ</w:t>
      </w:r>
      <w:r w:rsidR="00C81AE3">
        <w:rPr>
          <w:rFonts w:ascii="Cambria" w:hAnsi="Cambria" w:cs="Times New Roman"/>
          <w:sz w:val="24"/>
          <w:szCs w:val="24"/>
        </w:rPr>
        <w:t xml:space="preserve">, none of the so-called </w:t>
      </w:r>
      <w:r w:rsidR="00A542A2">
        <w:rPr>
          <w:rFonts w:ascii="Cambria" w:hAnsi="Cambria" w:cs="Times New Roman"/>
          <w:sz w:val="24"/>
          <w:szCs w:val="24"/>
        </w:rPr>
        <w:t>‘</w:t>
      </w:r>
      <w:r w:rsidR="00C81AE3">
        <w:rPr>
          <w:rFonts w:ascii="Cambria" w:hAnsi="Cambria" w:cs="Times New Roman"/>
          <w:sz w:val="24"/>
          <w:szCs w:val="24"/>
        </w:rPr>
        <w:t>spiritual organizations</w:t>
      </w:r>
      <w:r w:rsidR="00A542A2">
        <w:rPr>
          <w:rFonts w:ascii="Cambria" w:hAnsi="Cambria" w:cs="Times New Roman"/>
          <w:sz w:val="24"/>
          <w:szCs w:val="24"/>
        </w:rPr>
        <w:t>’</w:t>
      </w:r>
      <w:r w:rsidR="00C81AE3">
        <w:rPr>
          <w:rFonts w:ascii="Cambria" w:hAnsi="Cambria" w:cs="Times New Roman"/>
          <w:sz w:val="24"/>
          <w:szCs w:val="24"/>
        </w:rPr>
        <w:t xml:space="preserve"> would recognize Him.  Each organization believe</w:t>
      </w:r>
      <w:r>
        <w:rPr>
          <w:rFonts w:ascii="Cambria" w:hAnsi="Cambria" w:cs="Times New Roman"/>
          <w:sz w:val="24"/>
          <w:szCs w:val="24"/>
        </w:rPr>
        <w:t>d</w:t>
      </w:r>
      <w:r w:rsidR="00C81AE3">
        <w:rPr>
          <w:rFonts w:ascii="Cambria" w:hAnsi="Cambria" w:cs="Times New Roman"/>
          <w:sz w:val="24"/>
          <w:szCs w:val="24"/>
        </w:rPr>
        <w:t xml:space="preserve"> that their organization would be the one to </w:t>
      </w:r>
      <w:r w:rsidR="006243E3">
        <w:rPr>
          <w:rFonts w:ascii="Cambria" w:hAnsi="Cambria" w:cs="Times New Roman"/>
          <w:sz w:val="24"/>
          <w:szCs w:val="24"/>
        </w:rPr>
        <w:t>proclaim</w:t>
      </w:r>
      <w:r w:rsidR="00C81AE3">
        <w:rPr>
          <w:rFonts w:ascii="Cambria" w:hAnsi="Cambria" w:cs="Times New Roman"/>
          <w:sz w:val="24"/>
          <w:szCs w:val="24"/>
        </w:rPr>
        <w:t xml:space="preserve"> His return.  Instead</w:t>
      </w:r>
      <w:r w:rsidR="00095AF5">
        <w:rPr>
          <w:rFonts w:ascii="Cambria" w:hAnsi="Cambria" w:cs="Times New Roman"/>
          <w:sz w:val="24"/>
          <w:szCs w:val="24"/>
        </w:rPr>
        <w:t>,</w:t>
      </w:r>
      <w:r w:rsidR="00C81AE3">
        <w:rPr>
          <w:rFonts w:ascii="Cambria" w:hAnsi="Cambria" w:cs="Times New Roman"/>
          <w:sz w:val="24"/>
          <w:szCs w:val="24"/>
        </w:rPr>
        <w:t xml:space="preserve"> the spiritual Hierarchy </w:t>
      </w:r>
      <w:r>
        <w:rPr>
          <w:rFonts w:ascii="Cambria" w:hAnsi="Cambria" w:cs="Times New Roman"/>
          <w:sz w:val="24"/>
          <w:szCs w:val="24"/>
        </w:rPr>
        <w:t>had to</w:t>
      </w:r>
      <w:r w:rsidR="00C81AE3">
        <w:rPr>
          <w:rFonts w:ascii="Cambria" w:hAnsi="Cambria" w:cs="Times New Roman"/>
          <w:sz w:val="24"/>
          <w:szCs w:val="24"/>
        </w:rPr>
        <w:t xml:space="preserve"> work through their disciples</w:t>
      </w:r>
      <w:r w:rsidR="00781693">
        <w:rPr>
          <w:rFonts w:ascii="Cambria" w:hAnsi="Cambria" w:cs="Times New Roman"/>
          <w:sz w:val="24"/>
          <w:szCs w:val="24"/>
        </w:rPr>
        <w:t>, who have no organization</w:t>
      </w:r>
      <w:r w:rsidR="00C81AE3">
        <w:rPr>
          <w:rFonts w:ascii="Cambria" w:hAnsi="Cambria" w:cs="Times New Roman"/>
          <w:sz w:val="24"/>
          <w:szCs w:val="24"/>
        </w:rPr>
        <w:t>.</w:t>
      </w:r>
      <w:r w:rsidR="005310FE">
        <w:rPr>
          <w:rFonts w:ascii="Cambria" w:hAnsi="Cambria" w:cs="Times New Roman"/>
          <w:sz w:val="24"/>
          <w:szCs w:val="24"/>
        </w:rPr>
        <w:t xml:space="preserve"> It worked through the British artist, Benjamin Crème, who was in touch with his own Master.</w:t>
      </w:r>
      <w:r w:rsidR="00CF3220">
        <w:rPr>
          <w:rFonts w:ascii="Cambria" w:hAnsi="Cambria" w:cs="Times New Roman"/>
          <w:sz w:val="24"/>
          <w:szCs w:val="24"/>
          <w:vertAlign w:val="superscript"/>
        </w:rPr>
        <w:t>4</w:t>
      </w:r>
    </w:p>
    <w:p w:rsidR="00781693" w:rsidRPr="00943533" w:rsidRDefault="00781693" w:rsidP="00C263A5">
      <w:pPr>
        <w:spacing w:after="0"/>
        <w:ind w:firstLine="720"/>
        <w:jc w:val="both"/>
        <w:rPr>
          <w:rFonts w:ascii="Cambria" w:hAnsi="Cambria" w:cs="Times New Roman"/>
          <w:b/>
          <w:sz w:val="24"/>
          <w:szCs w:val="24"/>
        </w:rPr>
      </w:pPr>
      <w:r>
        <w:rPr>
          <w:rFonts w:ascii="Cambria" w:hAnsi="Cambria" w:cs="Times New Roman"/>
          <w:sz w:val="24"/>
          <w:szCs w:val="24"/>
        </w:rPr>
        <w:t>Every religion is awaiting their Avatar</w:t>
      </w:r>
      <w:r w:rsidR="00C71DDD">
        <w:rPr>
          <w:rFonts w:ascii="Cambria" w:hAnsi="Cambria" w:cs="Times New Roman"/>
          <w:sz w:val="24"/>
          <w:szCs w:val="24"/>
        </w:rPr>
        <w:t xml:space="preserve">.  The Christians call Him the Christ. The Jews call Him the Messiah, the Moslems call him The Imam Madhi, the Hindus are awaiting Krishna and the Buddhists are awaiting Maitreya Buddha.  </w:t>
      </w:r>
      <w:r w:rsidR="00C71DDD" w:rsidRPr="00943533">
        <w:rPr>
          <w:rFonts w:ascii="Cambria" w:hAnsi="Cambria" w:cs="Times New Roman"/>
          <w:b/>
          <w:sz w:val="24"/>
          <w:szCs w:val="24"/>
        </w:rPr>
        <w:t>They know His personal name. It is the Lord Maitreya.</w:t>
      </w:r>
    </w:p>
    <w:p w:rsidR="00781693" w:rsidRPr="00CF3220" w:rsidRDefault="00973E61" w:rsidP="00781693">
      <w:pPr>
        <w:spacing w:after="0"/>
        <w:ind w:firstLine="720"/>
        <w:jc w:val="both"/>
        <w:rPr>
          <w:b/>
          <w:i/>
          <w:sz w:val="24"/>
          <w:szCs w:val="24"/>
          <w:vertAlign w:val="superscript"/>
        </w:rPr>
      </w:pPr>
      <w:r w:rsidRPr="00C81AE3">
        <w:rPr>
          <w:rFonts w:ascii="Cambria" w:hAnsi="Cambria" w:cs="Times New Roman"/>
          <w:sz w:val="24"/>
          <w:szCs w:val="24"/>
        </w:rPr>
        <w:t xml:space="preserve">On Page 211 of the book </w:t>
      </w:r>
      <w:r w:rsidRPr="00781693">
        <w:rPr>
          <w:rFonts w:ascii="Cambria" w:hAnsi="Cambria" w:cs="Times New Roman"/>
          <w:i/>
          <w:sz w:val="24"/>
          <w:szCs w:val="24"/>
        </w:rPr>
        <w:t>A treatise on Cosmic Fire</w:t>
      </w:r>
      <w:r w:rsidRPr="00C81AE3">
        <w:rPr>
          <w:rFonts w:ascii="Cambria" w:hAnsi="Cambria" w:cs="Times New Roman"/>
          <w:sz w:val="24"/>
          <w:szCs w:val="24"/>
        </w:rPr>
        <w:t xml:space="preserve">, </w:t>
      </w:r>
      <w:r w:rsidR="00240106">
        <w:rPr>
          <w:rFonts w:ascii="Cambria" w:hAnsi="Cambria" w:cs="Times New Roman"/>
          <w:sz w:val="24"/>
          <w:szCs w:val="24"/>
        </w:rPr>
        <w:t xml:space="preserve">(written in 1925) </w:t>
      </w:r>
      <w:r w:rsidRPr="00C81AE3">
        <w:rPr>
          <w:rFonts w:ascii="Cambria" w:hAnsi="Cambria" w:cs="Times New Roman"/>
          <w:sz w:val="24"/>
          <w:szCs w:val="24"/>
        </w:rPr>
        <w:t>und</w:t>
      </w:r>
      <w:r w:rsidR="00C81AE3">
        <w:rPr>
          <w:rFonts w:ascii="Cambria" w:hAnsi="Cambria" w:cs="Times New Roman"/>
          <w:sz w:val="24"/>
          <w:szCs w:val="24"/>
        </w:rPr>
        <w:t>e</w:t>
      </w:r>
      <w:r w:rsidRPr="00C81AE3">
        <w:rPr>
          <w:rFonts w:ascii="Cambria" w:hAnsi="Cambria" w:cs="Times New Roman"/>
          <w:sz w:val="24"/>
          <w:szCs w:val="24"/>
        </w:rPr>
        <w:t>r footnote…the World Teacher, is the following:</w:t>
      </w:r>
      <w:r w:rsidR="00781693">
        <w:rPr>
          <w:rFonts w:ascii="Cambria" w:hAnsi="Cambria" w:cs="Times New Roman"/>
          <w:sz w:val="24"/>
          <w:szCs w:val="24"/>
        </w:rPr>
        <w:t xml:space="preserve"> </w:t>
      </w:r>
      <w:r w:rsidR="00781693" w:rsidRPr="008D3859">
        <w:rPr>
          <w:b/>
          <w:i/>
          <w:sz w:val="24"/>
          <w:szCs w:val="24"/>
        </w:rPr>
        <w:t>. The Buddha held office prior to the present World Teacher and upon his Illumination His place was taken by the Lord Maitreya whom the Occidentals call the Christ</w:t>
      </w:r>
      <w:r w:rsidR="00781693">
        <w:rPr>
          <w:b/>
          <w:i/>
          <w:sz w:val="24"/>
          <w:szCs w:val="24"/>
        </w:rPr>
        <w:t>.</w:t>
      </w:r>
      <w:r w:rsidR="00CF3220">
        <w:rPr>
          <w:b/>
          <w:i/>
          <w:sz w:val="24"/>
          <w:szCs w:val="24"/>
          <w:vertAlign w:val="superscript"/>
        </w:rPr>
        <w:t>5</w:t>
      </w:r>
    </w:p>
    <w:p w:rsidR="006243E3" w:rsidRPr="00CF3220" w:rsidRDefault="006243E3" w:rsidP="00781693">
      <w:pPr>
        <w:spacing w:after="0"/>
        <w:ind w:firstLine="720"/>
        <w:jc w:val="both"/>
        <w:rPr>
          <w:b/>
          <w:i/>
          <w:sz w:val="24"/>
          <w:szCs w:val="24"/>
          <w:vertAlign w:val="superscript"/>
        </w:rPr>
      </w:pPr>
      <w:r>
        <w:rPr>
          <w:rFonts w:ascii="Cambria" w:hAnsi="Cambria" w:cs="Times New Roman"/>
          <w:sz w:val="24"/>
          <w:szCs w:val="24"/>
        </w:rPr>
        <w:lastRenderedPageBreak/>
        <w:t>This time, the Lord Maitreya has created His own body, called a mayavirupa.  It is of substance that is not dense material. With this body, He can take any form such as, a woman, a beggar, a child, and/or a man. He can appear or disappear suddenly.</w:t>
      </w:r>
      <w:r w:rsidR="00CF3220">
        <w:rPr>
          <w:rFonts w:ascii="Cambria" w:hAnsi="Cambria" w:cs="Times New Roman"/>
          <w:sz w:val="24"/>
          <w:szCs w:val="24"/>
          <w:vertAlign w:val="superscript"/>
        </w:rPr>
        <w:t>6</w:t>
      </w:r>
    </w:p>
    <w:p w:rsidR="00781693" w:rsidRDefault="00781693" w:rsidP="00781693">
      <w:pPr>
        <w:spacing w:after="0"/>
        <w:ind w:firstLine="720"/>
        <w:jc w:val="both"/>
        <w:rPr>
          <w:sz w:val="24"/>
          <w:szCs w:val="24"/>
        </w:rPr>
      </w:pPr>
      <w:r>
        <w:rPr>
          <w:sz w:val="24"/>
          <w:szCs w:val="24"/>
        </w:rPr>
        <w:t xml:space="preserve"> In June 1988 the Lord Maitreya suddenly appeared at a healing gathering in Nairobi, Kenya.  The editor of the newspaper was present.  This is the picture of Maitreya:</w:t>
      </w:r>
    </w:p>
    <w:p w:rsidR="00A542A2" w:rsidRDefault="00A542A2" w:rsidP="00A542A2">
      <w:pPr>
        <w:spacing w:after="0"/>
        <w:ind w:firstLine="720"/>
        <w:jc w:val="center"/>
        <w:rPr>
          <w:sz w:val="24"/>
          <w:szCs w:val="24"/>
        </w:rPr>
      </w:pPr>
    </w:p>
    <w:p w:rsidR="00781693" w:rsidRDefault="00A542A2" w:rsidP="00A542A2">
      <w:pPr>
        <w:spacing w:after="0"/>
        <w:ind w:firstLine="720"/>
        <w:jc w:val="center"/>
        <w:rPr>
          <w:sz w:val="24"/>
          <w:szCs w:val="24"/>
        </w:rPr>
      </w:pPr>
      <w:r w:rsidRPr="00A542A2">
        <w:rPr>
          <w:noProof/>
          <w:sz w:val="24"/>
          <w:szCs w:val="24"/>
        </w:rPr>
        <w:drawing>
          <wp:inline distT="0" distB="0" distL="0" distR="0">
            <wp:extent cx="3254304" cy="2377440"/>
            <wp:effectExtent l="19050" t="0" r="3246" b="0"/>
            <wp:docPr id="1" name="Picture 2" descr="http://nebula.wsimg.com/481239d3eaba1cb9d4de0c7f1f98e1b3?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bula.wsimg.com/481239d3eaba1cb9d4de0c7f1f98e1b3?AccessKeyId=068D78C7FDC029A29AE3&amp;disposition=0&amp;alloworigin=1"/>
                    <pic:cNvPicPr>
                      <a:picLocks noChangeAspect="1" noChangeArrowheads="1"/>
                    </pic:cNvPicPr>
                  </pic:nvPicPr>
                  <pic:blipFill>
                    <a:blip r:embed="rId7" r:link="rId8"/>
                    <a:srcRect/>
                    <a:stretch>
                      <a:fillRect/>
                    </a:stretch>
                  </pic:blipFill>
                  <pic:spPr bwMode="auto">
                    <a:xfrm>
                      <a:off x="0" y="0"/>
                      <a:ext cx="3254304" cy="2377440"/>
                    </a:xfrm>
                    <a:prstGeom prst="rect">
                      <a:avLst/>
                    </a:prstGeom>
                    <a:noFill/>
                    <a:ln w="9525">
                      <a:noFill/>
                      <a:miter lim="800000"/>
                      <a:headEnd/>
                      <a:tailEnd/>
                    </a:ln>
                  </pic:spPr>
                </pic:pic>
              </a:graphicData>
            </a:graphic>
          </wp:inline>
        </w:drawing>
      </w:r>
    </w:p>
    <w:p w:rsidR="00781693" w:rsidRPr="00CF3220" w:rsidRDefault="00A542A2" w:rsidP="00781693">
      <w:pPr>
        <w:spacing w:after="0"/>
        <w:ind w:firstLine="720"/>
        <w:jc w:val="both"/>
        <w:rPr>
          <w:sz w:val="24"/>
          <w:szCs w:val="24"/>
          <w:vertAlign w:val="superscript"/>
        </w:rPr>
      </w:pPr>
      <w:r>
        <w:rPr>
          <w:sz w:val="24"/>
          <w:szCs w:val="24"/>
        </w:rPr>
        <w:t xml:space="preserve">He does not want followers. </w:t>
      </w:r>
      <w:r w:rsidR="00E341A5">
        <w:rPr>
          <w:sz w:val="24"/>
          <w:szCs w:val="24"/>
        </w:rPr>
        <w:t>Each individual should live his life in the light of the divine Presence.</w:t>
      </w:r>
      <w:r>
        <w:rPr>
          <w:sz w:val="24"/>
          <w:szCs w:val="24"/>
        </w:rPr>
        <w:t xml:space="preserve"> He comes </w:t>
      </w:r>
      <w:r w:rsidR="00831AA4">
        <w:rPr>
          <w:sz w:val="24"/>
          <w:szCs w:val="24"/>
        </w:rPr>
        <w:t xml:space="preserve">at this time of dire and dreadful need of humanity, </w:t>
      </w:r>
      <w:r>
        <w:rPr>
          <w:sz w:val="24"/>
          <w:szCs w:val="24"/>
        </w:rPr>
        <w:t xml:space="preserve">as the World Teacher. He can advise and show humanity the way. </w:t>
      </w:r>
      <w:r w:rsidR="00EA4701">
        <w:rPr>
          <w:sz w:val="24"/>
          <w:szCs w:val="24"/>
        </w:rPr>
        <w:t>He can teach us about the Law of Compensation, called ‘Karma.’</w:t>
      </w:r>
      <w:r>
        <w:rPr>
          <w:sz w:val="24"/>
          <w:szCs w:val="24"/>
        </w:rPr>
        <w:t xml:space="preserve"> </w:t>
      </w:r>
      <w:r w:rsidR="004E4FA8">
        <w:rPr>
          <w:sz w:val="24"/>
          <w:szCs w:val="24"/>
        </w:rPr>
        <w:t xml:space="preserve">He can suggest that </w:t>
      </w:r>
      <w:r w:rsidR="00FB5B3D">
        <w:rPr>
          <w:sz w:val="24"/>
          <w:szCs w:val="24"/>
        </w:rPr>
        <w:t>SHARING</w:t>
      </w:r>
      <w:r w:rsidR="004E4FA8">
        <w:rPr>
          <w:sz w:val="24"/>
          <w:szCs w:val="24"/>
        </w:rPr>
        <w:t xml:space="preserve"> the resources of the earth is the </w:t>
      </w:r>
      <w:r w:rsidR="004571BF">
        <w:rPr>
          <w:sz w:val="24"/>
          <w:szCs w:val="24"/>
        </w:rPr>
        <w:t xml:space="preserve">next </w:t>
      </w:r>
      <w:r w:rsidR="004E4FA8">
        <w:rPr>
          <w:sz w:val="24"/>
          <w:szCs w:val="24"/>
        </w:rPr>
        <w:t xml:space="preserve">step to take; </w:t>
      </w:r>
      <w:r>
        <w:rPr>
          <w:sz w:val="24"/>
          <w:szCs w:val="24"/>
        </w:rPr>
        <w:t>But</w:t>
      </w:r>
      <w:r w:rsidR="00943533">
        <w:rPr>
          <w:sz w:val="24"/>
          <w:szCs w:val="24"/>
        </w:rPr>
        <w:t>,</w:t>
      </w:r>
      <w:r>
        <w:rPr>
          <w:sz w:val="24"/>
          <w:szCs w:val="24"/>
        </w:rPr>
        <w:t xml:space="preserve"> it is humanity that must make its own decision as to its future. He cannot infringe </w:t>
      </w:r>
      <w:r w:rsidR="00943533">
        <w:rPr>
          <w:sz w:val="24"/>
          <w:szCs w:val="24"/>
        </w:rPr>
        <w:t>up</w:t>
      </w:r>
      <w:r>
        <w:rPr>
          <w:sz w:val="24"/>
          <w:szCs w:val="24"/>
        </w:rPr>
        <w:t xml:space="preserve">on the freewill of humanity. For more information, see </w:t>
      </w:r>
      <w:hyperlink r:id="rId9" w:history="1">
        <w:r w:rsidRPr="007824C5">
          <w:rPr>
            <w:rStyle w:val="Hyperlink"/>
            <w:sz w:val="24"/>
            <w:szCs w:val="24"/>
          </w:rPr>
          <w:t>www.share-international.org</w:t>
        </w:r>
      </w:hyperlink>
      <w:r w:rsidR="00CF3220">
        <w:rPr>
          <w:vertAlign w:val="superscript"/>
        </w:rPr>
        <w:t>7</w:t>
      </w:r>
    </w:p>
    <w:p w:rsidR="00A542A2" w:rsidRDefault="00EA4701" w:rsidP="00781693">
      <w:pPr>
        <w:spacing w:after="0"/>
        <w:ind w:firstLine="720"/>
        <w:jc w:val="both"/>
        <w:rPr>
          <w:sz w:val="24"/>
          <w:szCs w:val="24"/>
        </w:rPr>
      </w:pPr>
      <w:r>
        <w:rPr>
          <w:sz w:val="24"/>
          <w:szCs w:val="24"/>
        </w:rPr>
        <w:t xml:space="preserve">Humanity must realize that they are a force center, a vortex or chakra, in the body of the planetary Logos (God).  It is like an organ of the body.  If only </w:t>
      </w:r>
      <w:r w:rsidR="004E4FA8">
        <w:rPr>
          <w:sz w:val="24"/>
          <w:szCs w:val="24"/>
        </w:rPr>
        <w:t>1%</w:t>
      </w:r>
      <w:r>
        <w:rPr>
          <w:sz w:val="24"/>
          <w:szCs w:val="24"/>
        </w:rPr>
        <w:t xml:space="preserve"> of the organ has all the vitamins and nourishment, </w:t>
      </w:r>
      <w:r w:rsidR="004E4FA8">
        <w:rPr>
          <w:sz w:val="24"/>
          <w:szCs w:val="24"/>
        </w:rPr>
        <w:t xml:space="preserve">and the 99% have none, </w:t>
      </w:r>
      <w:r>
        <w:rPr>
          <w:sz w:val="24"/>
          <w:szCs w:val="24"/>
        </w:rPr>
        <w:t xml:space="preserve">then the whole body suffers.  </w:t>
      </w:r>
      <w:r w:rsidR="005310FE">
        <w:rPr>
          <w:sz w:val="24"/>
          <w:szCs w:val="24"/>
        </w:rPr>
        <w:t>The world is very sick.  He is trying to prevent the surgery which might take place in the near future of a nuclear war</w:t>
      </w:r>
      <w:r w:rsidR="00E341A5">
        <w:rPr>
          <w:sz w:val="24"/>
          <w:szCs w:val="24"/>
        </w:rPr>
        <w:t>,</w:t>
      </w:r>
      <w:r w:rsidR="00E9453D">
        <w:rPr>
          <w:sz w:val="24"/>
          <w:szCs w:val="24"/>
        </w:rPr>
        <w:t xml:space="preserve"> if the policies of the Global Elite</w:t>
      </w:r>
      <w:r w:rsidR="00095AF5">
        <w:rPr>
          <w:sz w:val="24"/>
          <w:szCs w:val="24"/>
        </w:rPr>
        <w:t xml:space="preserve"> and the shareholders of the corporations that control the major Media,</w:t>
      </w:r>
      <w:r w:rsidR="00E9453D">
        <w:rPr>
          <w:sz w:val="24"/>
          <w:szCs w:val="24"/>
        </w:rPr>
        <w:t xml:space="preserve"> are not changed.</w:t>
      </w:r>
      <w:r w:rsidR="005310FE">
        <w:rPr>
          <w:sz w:val="24"/>
          <w:szCs w:val="24"/>
        </w:rPr>
        <w:t xml:space="preserve"> </w:t>
      </w:r>
      <w:r>
        <w:rPr>
          <w:sz w:val="24"/>
          <w:szCs w:val="24"/>
        </w:rPr>
        <w:t xml:space="preserve">   </w:t>
      </w:r>
    </w:p>
    <w:p w:rsidR="00FB5B3D" w:rsidRDefault="00FB5B3D" w:rsidP="00781693">
      <w:pPr>
        <w:spacing w:after="0"/>
        <w:ind w:firstLine="720"/>
        <w:jc w:val="both"/>
        <w:rPr>
          <w:sz w:val="24"/>
          <w:szCs w:val="24"/>
        </w:rPr>
      </w:pPr>
      <w:r>
        <w:rPr>
          <w:sz w:val="24"/>
          <w:szCs w:val="24"/>
        </w:rPr>
        <w:t>It is the GLOBAL ELITE that make the decisions</w:t>
      </w:r>
      <w:r w:rsidR="00831AA4">
        <w:rPr>
          <w:sz w:val="24"/>
          <w:szCs w:val="24"/>
        </w:rPr>
        <w:t xml:space="preserve"> in the world</w:t>
      </w:r>
      <w:r>
        <w:rPr>
          <w:sz w:val="24"/>
          <w:szCs w:val="24"/>
        </w:rPr>
        <w:t xml:space="preserve">.  They have the money to corrupt the representatives of the people.  They control </w:t>
      </w:r>
      <w:r w:rsidR="00831AA4">
        <w:rPr>
          <w:sz w:val="24"/>
          <w:szCs w:val="24"/>
        </w:rPr>
        <w:t xml:space="preserve">governments and people </w:t>
      </w:r>
      <w:r>
        <w:rPr>
          <w:sz w:val="24"/>
          <w:szCs w:val="24"/>
        </w:rPr>
        <w:t>through their  economic system</w:t>
      </w:r>
      <w:r w:rsidR="00831AA4">
        <w:rPr>
          <w:sz w:val="24"/>
          <w:szCs w:val="24"/>
        </w:rPr>
        <w:t>, where the rich get richer and</w:t>
      </w:r>
      <w:r>
        <w:rPr>
          <w:sz w:val="24"/>
          <w:szCs w:val="24"/>
        </w:rPr>
        <w:t xml:space="preserve"> where the banks gamble</w:t>
      </w:r>
      <w:r w:rsidR="00831AA4">
        <w:rPr>
          <w:sz w:val="24"/>
          <w:szCs w:val="24"/>
        </w:rPr>
        <w:t xml:space="preserve"> TRILLIONS</w:t>
      </w:r>
      <w:r>
        <w:rPr>
          <w:sz w:val="24"/>
          <w:szCs w:val="24"/>
        </w:rPr>
        <w:t xml:space="preserve"> in derivatives exchange</w:t>
      </w:r>
      <w:r w:rsidR="00E9453D">
        <w:rPr>
          <w:sz w:val="24"/>
          <w:szCs w:val="24"/>
        </w:rPr>
        <w:t xml:space="preserve">. Then </w:t>
      </w:r>
      <w:r>
        <w:rPr>
          <w:sz w:val="24"/>
          <w:szCs w:val="24"/>
        </w:rPr>
        <w:t>the public</w:t>
      </w:r>
      <w:r w:rsidR="00E9453D">
        <w:rPr>
          <w:sz w:val="24"/>
          <w:szCs w:val="24"/>
        </w:rPr>
        <w:t xml:space="preserve"> is REQUIRED BY LAW to</w:t>
      </w:r>
      <w:r>
        <w:rPr>
          <w:sz w:val="24"/>
          <w:szCs w:val="24"/>
        </w:rPr>
        <w:t xml:space="preserve"> bail them out through their pension and depositor</w:t>
      </w:r>
      <w:r w:rsidR="00831AA4">
        <w:rPr>
          <w:sz w:val="24"/>
          <w:szCs w:val="24"/>
        </w:rPr>
        <w:t>s’</w:t>
      </w:r>
      <w:r>
        <w:rPr>
          <w:sz w:val="24"/>
          <w:szCs w:val="24"/>
        </w:rPr>
        <w:t xml:space="preserve"> funds.</w:t>
      </w:r>
      <w:r w:rsidR="00CF3220">
        <w:rPr>
          <w:sz w:val="24"/>
          <w:szCs w:val="24"/>
          <w:vertAlign w:val="superscript"/>
        </w:rPr>
        <w:t>8</w:t>
      </w:r>
      <w:r w:rsidR="00831AA4">
        <w:rPr>
          <w:sz w:val="24"/>
          <w:szCs w:val="24"/>
        </w:rPr>
        <w:t xml:space="preserve"> </w:t>
      </w:r>
      <w:r w:rsidR="002B33E8">
        <w:rPr>
          <w:sz w:val="24"/>
          <w:szCs w:val="24"/>
        </w:rPr>
        <w:t>In the past</w:t>
      </w:r>
      <w:r w:rsidR="001B75E9">
        <w:rPr>
          <w:sz w:val="24"/>
          <w:szCs w:val="24"/>
        </w:rPr>
        <w:t>,</w:t>
      </w:r>
      <w:r w:rsidR="00831AA4">
        <w:rPr>
          <w:sz w:val="24"/>
          <w:szCs w:val="24"/>
        </w:rPr>
        <w:t xml:space="preserve"> instead of nationalizing the bank, </w:t>
      </w:r>
      <w:r w:rsidR="00E9453D">
        <w:rPr>
          <w:sz w:val="24"/>
          <w:szCs w:val="24"/>
        </w:rPr>
        <w:t xml:space="preserve">the people, through </w:t>
      </w:r>
      <w:r w:rsidR="00831AA4">
        <w:rPr>
          <w:sz w:val="24"/>
          <w:szCs w:val="24"/>
        </w:rPr>
        <w:t>our</w:t>
      </w:r>
      <w:r w:rsidR="00E9453D">
        <w:rPr>
          <w:sz w:val="24"/>
          <w:szCs w:val="24"/>
        </w:rPr>
        <w:t xml:space="preserve"> corrupt</w:t>
      </w:r>
      <w:r w:rsidR="00831AA4">
        <w:rPr>
          <w:sz w:val="24"/>
          <w:szCs w:val="24"/>
        </w:rPr>
        <w:t xml:space="preserve"> government</w:t>
      </w:r>
      <w:r w:rsidR="00E9453D">
        <w:rPr>
          <w:sz w:val="24"/>
          <w:szCs w:val="24"/>
        </w:rPr>
        <w:t>,</w:t>
      </w:r>
      <w:r w:rsidR="00831AA4">
        <w:rPr>
          <w:sz w:val="24"/>
          <w:szCs w:val="24"/>
        </w:rPr>
        <w:t xml:space="preserve"> bail</w:t>
      </w:r>
      <w:r w:rsidR="002B33E8">
        <w:rPr>
          <w:sz w:val="24"/>
          <w:szCs w:val="24"/>
        </w:rPr>
        <w:t>ed</w:t>
      </w:r>
      <w:r w:rsidR="00831AA4">
        <w:rPr>
          <w:sz w:val="24"/>
          <w:szCs w:val="24"/>
        </w:rPr>
        <w:t xml:space="preserve"> them out</w:t>
      </w:r>
      <w:r w:rsidR="002B33E8">
        <w:rPr>
          <w:sz w:val="24"/>
          <w:szCs w:val="24"/>
        </w:rPr>
        <w:t>, allowing the same officers to preside over the failed bank</w:t>
      </w:r>
      <w:r w:rsidR="00E341A5">
        <w:rPr>
          <w:sz w:val="24"/>
          <w:szCs w:val="24"/>
        </w:rPr>
        <w:t>s</w:t>
      </w:r>
      <w:r w:rsidR="001B75E9">
        <w:rPr>
          <w:sz w:val="24"/>
          <w:szCs w:val="24"/>
        </w:rPr>
        <w:t>, with no criminal charges brought against the CEO</w:t>
      </w:r>
      <w:r w:rsidR="00E341A5">
        <w:rPr>
          <w:sz w:val="24"/>
          <w:szCs w:val="24"/>
        </w:rPr>
        <w:t>.</w:t>
      </w:r>
      <w:r w:rsidR="002B33E8">
        <w:rPr>
          <w:sz w:val="24"/>
          <w:szCs w:val="24"/>
        </w:rPr>
        <w:t xml:space="preserve"> </w:t>
      </w:r>
      <w:r w:rsidR="00831AA4">
        <w:rPr>
          <w:sz w:val="24"/>
          <w:szCs w:val="24"/>
        </w:rPr>
        <w:t xml:space="preserve"> </w:t>
      </w:r>
    </w:p>
    <w:p w:rsidR="00831AA4" w:rsidRPr="00D67725" w:rsidRDefault="00831AA4" w:rsidP="00781693">
      <w:pPr>
        <w:spacing w:after="0"/>
        <w:ind w:firstLine="720"/>
        <w:jc w:val="both"/>
        <w:rPr>
          <w:rFonts w:asciiTheme="majorHAnsi" w:hAnsiTheme="majorHAnsi"/>
          <w:sz w:val="24"/>
          <w:szCs w:val="24"/>
        </w:rPr>
      </w:pPr>
      <w:r>
        <w:rPr>
          <w:sz w:val="24"/>
          <w:szCs w:val="24"/>
        </w:rPr>
        <w:t>The goal of the GLOBAL ELITE is one world: The N</w:t>
      </w:r>
      <w:r w:rsidR="004571BF">
        <w:rPr>
          <w:sz w:val="24"/>
          <w:szCs w:val="24"/>
        </w:rPr>
        <w:t>EW</w:t>
      </w:r>
      <w:r>
        <w:rPr>
          <w:sz w:val="24"/>
          <w:szCs w:val="24"/>
        </w:rPr>
        <w:t xml:space="preserve"> W</w:t>
      </w:r>
      <w:r w:rsidR="004571BF">
        <w:rPr>
          <w:sz w:val="24"/>
          <w:szCs w:val="24"/>
        </w:rPr>
        <w:t>ORLD</w:t>
      </w:r>
      <w:r>
        <w:rPr>
          <w:sz w:val="24"/>
          <w:szCs w:val="24"/>
        </w:rPr>
        <w:t xml:space="preserve"> O</w:t>
      </w:r>
      <w:r w:rsidR="004571BF">
        <w:rPr>
          <w:sz w:val="24"/>
          <w:szCs w:val="24"/>
        </w:rPr>
        <w:t>RDER</w:t>
      </w:r>
      <w:r>
        <w:rPr>
          <w:sz w:val="24"/>
          <w:szCs w:val="24"/>
        </w:rPr>
        <w:t>, wherein they control the governments and people of the world through their RIGGED economic system</w:t>
      </w:r>
      <w:r w:rsidR="004571BF">
        <w:rPr>
          <w:sz w:val="24"/>
          <w:szCs w:val="24"/>
        </w:rPr>
        <w:t xml:space="preserve">, </w:t>
      </w:r>
      <w:r w:rsidR="004571BF" w:rsidRPr="00D67725">
        <w:rPr>
          <w:rFonts w:asciiTheme="majorHAnsi" w:hAnsiTheme="majorHAnsi"/>
          <w:sz w:val="24"/>
          <w:szCs w:val="24"/>
        </w:rPr>
        <w:lastRenderedPageBreak/>
        <w:t>using the IMF, the World Bank and the Federal Reserve System</w:t>
      </w:r>
      <w:r w:rsidR="002B33E8" w:rsidRPr="00D67725">
        <w:rPr>
          <w:rFonts w:asciiTheme="majorHAnsi" w:hAnsiTheme="majorHAnsi"/>
          <w:sz w:val="24"/>
          <w:szCs w:val="24"/>
        </w:rPr>
        <w:t>,</w:t>
      </w:r>
      <w:r w:rsidR="004571BF" w:rsidRPr="00D67725">
        <w:rPr>
          <w:rFonts w:asciiTheme="majorHAnsi" w:hAnsiTheme="majorHAnsi"/>
          <w:sz w:val="24"/>
          <w:szCs w:val="24"/>
        </w:rPr>
        <w:t xml:space="preserve"> which</w:t>
      </w:r>
      <w:r w:rsidR="00056F56" w:rsidRPr="00D67725">
        <w:rPr>
          <w:rFonts w:asciiTheme="majorHAnsi" w:hAnsiTheme="majorHAnsi"/>
          <w:sz w:val="24"/>
          <w:szCs w:val="24"/>
        </w:rPr>
        <w:t xml:space="preserve"> system,</w:t>
      </w:r>
      <w:r w:rsidR="004571BF" w:rsidRPr="00D67725">
        <w:rPr>
          <w:rFonts w:asciiTheme="majorHAnsi" w:hAnsiTheme="majorHAnsi"/>
          <w:sz w:val="24"/>
          <w:szCs w:val="24"/>
        </w:rPr>
        <w:t xml:space="preserve"> was foisted on the </w:t>
      </w:r>
      <w:r w:rsidR="00DE666E" w:rsidRPr="00D67725">
        <w:rPr>
          <w:rFonts w:asciiTheme="majorHAnsi" w:hAnsiTheme="majorHAnsi"/>
          <w:sz w:val="24"/>
          <w:szCs w:val="24"/>
        </w:rPr>
        <w:t>U</w:t>
      </w:r>
      <w:r w:rsidR="004571BF" w:rsidRPr="00D67725">
        <w:rPr>
          <w:rFonts w:asciiTheme="majorHAnsi" w:hAnsiTheme="majorHAnsi"/>
          <w:sz w:val="24"/>
          <w:szCs w:val="24"/>
        </w:rPr>
        <w:t>nited States by the European and American bankers in 1913. It is not even Federal it is a consortium of 12 PRIVATE BANKS.</w:t>
      </w:r>
      <w:r w:rsidR="00CF3220" w:rsidRPr="00D67725">
        <w:rPr>
          <w:rFonts w:asciiTheme="majorHAnsi" w:hAnsiTheme="majorHAnsi"/>
          <w:sz w:val="24"/>
          <w:szCs w:val="24"/>
          <w:vertAlign w:val="superscript"/>
        </w:rPr>
        <w:t>9</w:t>
      </w:r>
      <w:r w:rsidR="00DE666E" w:rsidRPr="00D67725">
        <w:rPr>
          <w:rFonts w:asciiTheme="majorHAnsi" w:hAnsiTheme="majorHAnsi"/>
          <w:sz w:val="24"/>
          <w:szCs w:val="24"/>
        </w:rPr>
        <w:t xml:space="preserve">  Their plan for one world is good and right, but </w:t>
      </w:r>
      <w:r w:rsidR="009D534F" w:rsidRPr="00D67725">
        <w:rPr>
          <w:rFonts w:asciiTheme="majorHAnsi" w:hAnsiTheme="majorHAnsi"/>
          <w:sz w:val="24"/>
          <w:szCs w:val="24"/>
        </w:rPr>
        <w:t>NOT</w:t>
      </w:r>
      <w:r w:rsidR="00DE666E" w:rsidRPr="00D67725">
        <w:rPr>
          <w:rFonts w:asciiTheme="majorHAnsi" w:hAnsiTheme="majorHAnsi"/>
          <w:sz w:val="24"/>
          <w:szCs w:val="24"/>
        </w:rPr>
        <w:t xml:space="preserve"> by force through ceaseless wars</w:t>
      </w:r>
      <w:r w:rsidR="002B33E8" w:rsidRPr="00D67725">
        <w:rPr>
          <w:rFonts w:asciiTheme="majorHAnsi" w:hAnsiTheme="majorHAnsi"/>
          <w:sz w:val="24"/>
          <w:szCs w:val="24"/>
        </w:rPr>
        <w:t>,</w:t>
      </w:r>
      <w:r w:rsidR="00DE666E" w:rsidRPr="00D67725">
        <w:rPr>
          <w:rFonts w:asciiTheme="majorHAnsi" w:hAnsiTheme="majorHAnsi"/>
          <w:sz w:val="24"/>
          <w:szCs w:val="24"/>
        </w:rPr>
        <w:t xml:space="preserve"> the mass murder of people</w:t>
      </w:r>
      <w:r w:rsidR="002B33E8" w:rsidRPr="00D67725">
        <w:rPr>
          <w:rFonts w:asciiTheme="majorHAnsi" w:hAnsiTheme="majorHAnsi"/>
          <w:sz w:val="24"/>
          <w:szCs w:val="24"/>
        </w:rPr>
        <w:t>,</w:t>
      </w:r>
      <w:r w:rsidR="00DE666E" w:rsidRPr="00D67725">
        <w:rPr>
          <w:rFonts w:asciiTheme="majorHAnsi" w:hAnsiTheme="majorHAnsi"/>
          <w:sz w:val="24"/>
          <w:szCs w:val="24"/>
        </w:rPr>
        <w:t xml:space="preserve"> the devastation of the earth</w:t>
      </w:r>
      <w:r w:rsidR="00056F56" w:rsidRPr="00D67725">
        <w:rPr>
          <w:rFonts w:asciiTheme="majorHAnsi" w:hAnsiTheme="majorHAnsi"/>
          <w:sz w:val="24"/>
          <w:szCs w:val="24"/>
        </w:rPr>
        <w:t xml:space="preserve">, </w:t>
      </w:r>
      <w:r w:rsidR="002B33E8" w:rsidRPr="00D67725">
        <w:rPr>
          <w:rFonts w:asciiTheme="majorHAnsi" w:hAnsiTheme="majorHAnsi"/>
          <w:sz w:val="24"/>
          <w:szCs w:val="24"/>
        </w:rPr>
        <w:t xml:space="preserve">and </w:t>
      </w:r>
      <w:r w:rsidR="00056F56" w:rsidRPr="00D67725">
        <w:rPr>
          <w:rFonts w:asciiTheme="majorHAnsi" w:hAnsiTheme="majorHAnsi"/>
          <w:sz w:val="24"/>
          <w:szCs w:val="24"/>
        </w:rPr>
        <w:t xml:space="preserve">the </w:t>
      </w:r>
      <w:r w:rsidR="002B33E8" w:rsidRPr="00D67725">
        <w:rPr>
          <w:rFonts w:asciiTheme="majorHAnsi" w:hAnsiTheme="majorHAnsi"/>
          <w:sz w:val="24"/>
          <w:szCs w:val="24"/>
        </w:rPr>
        <w:t xml:space="preserve">pollution of the </w:t>
      </w:r>
      <w:r w:rsidR="00056F56" w:rsidRPr="00D67725">
        <w:rPr>
          <w:rFonts w:asciiTheme="majorHAnsi" w:hAnsiTheme="majorHAnsi"/>
          <w:sz w:val="24"/>
          <w:szCs w:val="24"/>
        </w:rPr>
        <w:t>atmosphere and the upper atmosphere</w:t>
      </w:r>
      <w:r w:rsidR="00DE666E" w:rsidRPr="00D67725">
        <w:rPr>
          <w:rFonts w:asciiTheme="majorHAnsi" w:hAnsiTheme="majorHAnsi"/>
          <w:sz w:val="24"/>
          <w:szCs w:val="24"/>
        </w:rPr>
        <w:t>.</w:t>
      </w:r>
    </w:p>
    <w:p w:rsidR="00781693" w:rsidRPr="00D67725" w:rsidRDefault="00DE666E" w:rsidP="00781693">
      <w:pPr>
        <w:spacing w:after="0"/>
        <w:ind w:firstLine="720"/>
        <w:jc w:val="both"/>
        <w:rPr>
          <w:rFonts w:asciiTheme="majorHAnsi" w:hAnsiTheme="majorHAnsi"/>
          <w:sz w:val="24"/>
          <w:szCs w:val="24"/>
        </w:rPr>
      </w:pPr>
      <w:r w:rsidRPr="00D67725">
        <w:rPr>
          <w:rFonts w:asciiTheme="majorHAnsi" w:hAnsiTheme="majorHAnsi"/>
          <w:sz w:val="24"/>
          <w:szCs w:val="24"/>
        </w:rPr>
        <w:t xml:space="preserve">There are thousands of altruistic organizations working for humanity, but they must unite </w:t>
      </w:r>
      <w:r w:rsidR="00064F04">
        <w:rPr>
          <w:rFonts w:asciiTheme="majorHAnsi" w:hAnsiTheme="majorHAnsi"/>
          <w:sz w:val="24"/>
          <w:szCs w:val="24"/>
        </w:rPr>
        <w:t>in the spirit of</w:t>
      </w:r>
      <w:r w:rsidRPr="00D67725">
        <w:rPr>
          <w:rFonts w:asciiTheme="majorHAnsi" w:hAnsiTheme="majorHAnsi"/>
          <w:sz w:val="24"/>
          <w:szCs w:val="24"/>
        </w:rPr>
        <w:t xml:space="preserve"> goodwill </w:t>
      </w:r>
      <w:r w:rsidR="00337A3D" w:rsidRPr="00D67725">
        <w:rPr>
          <w:rFonts w:asciiTheme="majorHAnsi" w:hAnsiTheme="majorHAnsi"/>
          <w:sz w:val="24"/>
          <w:szCs w:val="24"/>
        </w:rPr>
        <w:t>to demonstrate as</w:t>
      </w:r>
      <w:r w:rsidRPr="00D67725">
        <w:rPr>
          <w:rFonts w:asciiTheme="majorHAnsi" w:hAnsiTheme="majorHAnsi"/>
          <w:sz w:val="24"/>
          <w:szCs w:val="24"/>
        </w:rPr>
        <w:t xml:space="preserve"> PEOPLE POWER</w:t>
      </w:r>
      <w:r w:rsidR="00337A3D" w:rsidRPr="00D67725">
        <w:rPr>
          <w:rFonts w:asciiTheme="majorHAnsi" w:hAnsiTheme="majorHAnsi"/>
          <w:sz w:val="24"/>
          <w:szCs w:val="24"/>
        </w:rPr>
        <w:t xml:space="preserve"> for the </w:t>
      </w:r>
      <w:r w:rsidR="00E341A5" w:rsidRPr="00D67725">
        <w:rPr>
          <w:rFonts w:asciiTheme="majorHAnsi" w:hAnsiTheme="majorHAnsi"/>
          <w:sz w:val="24"/>
          <w:szCs w:val="24"/>
        </w:rPr>
        <w:t xml:space="preserve">manifestation of the </w:t>
      </w:r>
      <w:r w:rsidR="00337A3D" w:rsidRPr="00D67725">
        <w:rPr>
          <w:rFonts w:asciiTheme="majorHAnsi" w:hAnsiTheme="majorHAnsi"/>
          <w:sz w:val="24"/>
          <w:szCs w:val="24"/>
        </w:rPr>
        <w:t>divine Plan of Light and Love</w:t>
      </w:r>
      <w:r w:rsidRPr="00D67725">
        <w:rPr>
          <w:rFonts w:asciiTheme="majorHAnsi" w:hAnsiTheme="majorHAnsi"/>
          <w:sz w:val="24"/>
          <w:szCs w:val="24"/>
        </w:rPr>
        <w:t xml:space="preserve">. </w:t>
      </w:r>
    </w:p>
    <w:p w:rsidR="006A41A9" w:rsidRDefault="006A41A9" w:rsidP="006A41A9">
      <w:pPr>
        <w:spacing w:after="0"/>
        <w:ind w:firstLine="720"/>
        <w:jc w:val="center"/>
        <w:rPr>
          <w:sz w:val="24"/>
          <w:szCs w:val="24"/>
        </w:rPr>
      </w:pPr>
      <w:r>
        <w:rPr>
          <w:sz w:val="24"/>
          <w:szCs w:val="24"/>
        </w:rPr>
        <w:t>∆ ∆ ∆</w:t>
      </w:r>
    </w:p>
    <w:p w:rsidR="00752E50" w:rsidRPr="00160E08" w:rsidRDefault="00752E50" w:rsidP="00752E50">
      <w:pPr>
        <w:ind w:firstLine="720"/>
        <w:jc w:val="both"/>
        <w:rPr>
          <w:rFonts w:asciiTheme="majorHAnsi" w:hAnsiTheme="majorHAnsi"/>
          <w:sz w:val="24"/>
          <w:szCs w:val="24"/>
        </w:rPr>
      </w:pPr>
      <w:r w:rsidRPr="00D67725">
        <w:rPr>
          <w:rFonts w:asciiTheme="majorHAnsi" w:hAnsiTheme="majorHAnsi"/>
          <w:i/>
          <w:sz w:val="24"/>
          <w:szCs w:val="24"/>
        </w:rPr>
        <w:t>Marguerite dar Boggia</w:t>
      </w:r>
      <w:r w:rsidRPr="00D67725">
        <w:rPr>
          <w:rFonts w:asciiTheme="majorHAnsi" w:hAnsiTheme="majorHAnsi"/>
          <w:sz w:val="24"/>
          <w:szCs w:val="24"/>
        </w:rPr>
        <w:t xml:space="preserve"> presently serves as Secretary and Membership Chairperson of ISAR (the International Society for Astrological Research).  She formerly served as publisher of Kosmos, the ISAR Journal  and as Secretary and Director of ISAR and UAC, (the United Astrology Congress).   She was a co-founder of UAC. Her articles are published in the ISAR journal and in other publications. They are on her website, which she created at the age of 90</w:t>
      </w:r>
      <w:r w:rsidRPr="00D67725">
        <w:rPr>
          <w:rFonts w:asciiTheme="majorHAnsi" w:hAnsiTheme="majorHAnsi"/>
          <w:b/>
          <w:sz w:val="24"/>
          <w:szCs w:val="24"/>
        </w:rPr>
        <w:t xml:space="preserve">: </w:t>
      </w:r>
      <w:hyperlink r:id="rId10" w:history="1">
        <w:r w:rsidRPr="00D67725">
          <w:rPr>
            <w:rStyle w:val="Hyperlink"/>
            <w:rFonts w:asciiTheme="majorHAnsi" w:hAnsiTheme="majorHAnsi"/>
            <w:b/>
            <w:sz w:val="24"/>
            <w:szCs w:val="24"/>
          </w:rPr>
          <w:t>www.FreePythagorasTeachings.com</w:t>
        </w:r>
      </w:hyperlink>
      <w:r w:rsidRPr="00D67725">
        <w:rPr>
          <w:rFonts w:asciiTheme="majorHAnsi" w:hAnsiTheme="majorHAnsi"/>
          <w:b/>
          <w:sz w:val="24"/>
          <w:szCs w:val="24"/>
        </w:rPr>
        <w:t xml:space="preserve">  </w:t>
      </w:r>
      <w:r w:rsidRPr="00D67725">
        <w:rPr>
          <w:rFonts w:asciiTheme="majorHAnsi" w:hAnsiTheme="majorHAnsi"/>
          <w:sz w:val="24"/>
          <w:szCs w:val="24"/>
        </w:rPr>
        <w:t xml:space="preserve">At this time she offers </w:t>
      </w:r>
      <w:r w:rsidRPr="00D67725">
        <w:rPr>
          <w:rFonts w:asciiTheme="majorHAnsi" w:hAnsiTheme="majorHAnsi"/>
          <w:b/>
          <w:sz w:val="24"/>
          <w:szCs w:val="24"/>
        </w:rPr>
        <w:t>FREE</w:t>
      </w:r>
      <w:r w:rsidRPr="00D67725">
        <w:rPr>
          <w:rFonts w:asciiTheme="majorHAnsi" w:hAnsiTheme="majorHAnsi"/>
          <w:sz w:val="24"/>
          <w:szCs w:val="24"/>
        </w:rPr>
        <w:t xml:space="preserve"> of charge </w:t>
      </w:r>
      <w:r w:rsidRPr="00D67725">
        <w:rPr>
          <w:rFonts w:asciiTheme="majorHAnsi" w:hAnsiTheme="majorHAnsi"/>
          <w:b/>
          <w:sz w:val="24"/>
          <w:szCs w:val="24"/>
        </w:rPr>
        <w:t>three pages weekly online</w:t>
      </w:r>
      <w:r w:rsidRPr="00D67725">
        <w:rPr>
          <w:rFonts w:asciiTheme="majorHAnsi" w:hAnsiTheme="majorHAnsi"/>
          <w:sz w:val="24"/>
          <w:szCs w:val="24"/>
        </w:rPr>
        <w:t xml:space="preserve"> of the</w:t>
      </w:r>
      <w:r w:rsidRPr="00160E08">
        <w:rPr>
          <w:rFonts w:asciiTheme="majorHAnsi" w:hAnsiTheme="majorHAnsi"/>
          <w:sz w:val="24"/>
          <w:szCs w:val="24"/>
        </w:rPr>
        <w:t xml:space="preserve"> Ancient Wisdom Teachings as was known by </w:t>
      </w:r>
      <w:r w:rsidRPr="00160E08">
        <w:rPr>
          <w:rFonts w:asciiTheme="majorHAnsi" w:hAnsiTheme="majorHAnsi"/>
          <w:b/>
          <w:sz w:val="24"/>
          <w:szCs w:val="24"/>
        </w:rPr>
        <w:t>Pythagoras.</w:t>
      </w:r>
      <w:r w:rsidRPr="00160E08">
        <w:rPr>
          <w:rFonts w:asciiTheme="majorHAnsi" w:hAnsiTheme="majorHAnsi"/>
          <w:sz w:val="24"/>
          <w:szCs w:val="24"/>
        </w:rPr>
        <w:t xml:space="preserve"> If anyone is interested in expanding their consciousness, they can contact her through her website. </w:t>
      </w:r>
    </w:p>
    <w:p w:rsidR="00752E50" w:rsidRDefault="00752E50" w:rsidP="00752E50">
      <w:pPr>
        <w:spacing w:after="0"/>
        <w:jc w:val="both"/>
        <w:rPr>
          <w:rFonts w:asciiTheme="majorHAnsi" w:hAnsiTheme="majorHAnsi"/>
          <w:sz w:val="24"/>
          <w:szCs w:val="24"/>
        </w:rPr>
      </w:pPr>
      <w:r w:rsidRPr="00E033C4">
        <w:rPr>
          <w:rFonts w:asciiTheme="majorHAnsi" w:hAnsiTheme="majorHAnsi"/>
          <w:sz w:val="24"/>
          <w:szCs w:val="24"/>
        </w:rPr>
        <w:t>References:</w:t>
      </w:r>
    </w:p>
    <w:p w:rsidR="00752E50" w:rsidRDefault="00752E50" w:rsidP="00752E50">
      <w:pPr>
        <w:spacing w:after="0"/>
        <w:jc w:val="both"/>
        <w:rPr>
          <w:rFonts w:asciiTheme="majorHAnsi" w:hAnsiTheme="majorHAnsi"/>
          <w:sz w:val="24"/>
          <w:szCs w:val="24"/>
        </w:rPr>
      </w:pPr>
    </w:p>
    <w:p w:rsidR="00752E50" w:rsidRDefault="0013094C" w:rsidP="00752E50">
      <w:pPr>
        <w:spacing w:after="0"/>
        <w:jc w:val="both"/>
        <w:rPr>
          <w:rFonts w:asciiTheme="majorHAnsi" w:hAnsiTheme="majorHAnsi"/>
          <w:sz w:val="24"/>
          <w:szCs w:val="24"/>
        </w:rPr>
      </w:pPr>
      <w:r>
        <w:rPr>
          <w:rFonts w:asciiTheme="majorHAnsi" w:hAnsiTheme="majorHAnsi"/>
          <w:sz w:val="24"/>
          <w:szCs w:val="24"/>
          <w:vertAlign w:val="superscript"/>
        </w:rPr>
        <w:t>1</w:t>
      </w:r>
      <w:r w:rsidR="00752E50">
        <w:rPr>
          <w:rFonts w:asciiTheme="majorHAnsi" w:hAnsiTheme="majorHAnsi"/>
          <w:sz w:val="24"/>
          <w:szCs w:val="24"/>
        </w:rPr>
        <w:t xml:space="preserve">Bailey, Alice A. </w:t>
      </w:r>
      <w:r w:rsidR="00752E50" w:rsidRPr="00070DB0">
        <w:rPr>
          <w:rFonts w:asciiTheme="majorHAnsi" w:hAnsiTheme="majorHAnsi"/>
          <w:i/>
          <w:sz w:val="24"/>
          <w:szCs w:val="24"/>
        </w:rPr>
        <w:t>The Reappearance of the Christ</w:t>
      </w:r>
      <w:r w:rsidR="00752E50">
        <w:rPr>
          <w:rFonts w:asciiTheme="majorHAnsi" w:hAnsiTheme="majorHAnsi"/>
          <w:sz w:val="24"/>
          <w:szCs w:val="24"/>
        </w:rPr>
        <w:t xml:space="preserve">, </w:t>
      </w:r>
      <w:r w:rsidR="00070DB0">
        <w:rPr>
          <w:rFonts w:asciiTheme="majorHAnsi" w:hAnsiTheme="majorHAnsi"/>
          <w:sz w:val="24"/>
          <w:szCs w:val="24"/>
        </w:rPr>
        <w:t>Lucis Publishing Co. 1948</w:t>
      </w:r>
      <w:r w:rsidR="00943533">
        <w:rPr>
          <w:rFonts w:asciiTheme="majorHAnsi" w:hAnsiTheme="majorHAnsi"/>
          <w:sz w:val="24"/>
          <w:szCs w:val="24"/>
        </w:rPr>
        <w:t>, p</w:t>
      </w:r>
      <w:r w:rsidR="000B1E36">
        <w:rPr>
          <w:rFonts w:asciiTheme="majorHAnsi" w:hAnsiTheme="majorHAnsi"/>
          <w:sz w:val="24"/>
          <w:szCs w:val="24"/>
        </w:rPr>
        <w:t>p</w:t>
      </w:r>
      <w:r w:rsidR="00943533">
        <w:rPr>
          <w:rFonts w:asciiTheme="majorHAnsi" w:hAnsiTheme="majorHAnsi"/>
          <w:sz w:val="24"/>
          <w:szCs w:val="24"/>
        </w:rPr>
        <w:t>.</w:t>
      </w:r>
      <w:r w:rsidR="000B1E36">
        <w:rPr>
          <w:rFonts w:asciiTheme="majorHAnsi" w:hAnsiTheme="majorHAnsi"/>
          <w:sz w:val="24"/>
          <w:szCs w:val="24"/>
        </w:rPr>
        <w:t xml:space="preserve"> </w:t>
      </w:r>
      <w:r w:rsidR="00943533">
        <w:rPr>
          <w:rFonts w:asciiTheme="majorHAnsi" w:hAnsiTheme="majorHAnsi"/>
          <w:sz w:val="24"/>
          <w:szCs w:val="24"/>
        </w:rPr>
        <w:t>30</w:t>
      </w:r>
      <w:r w:rsidR="000B1E36">
        <w:rPr>
          <w:rFonts w:asciiTheme="majorHAnsi" w:hAnsiTheme="majorHAnsi"/>
          <w:sz w:val="24"/>
          <w:szCs w:val="24"/>
        </w:rPr>
        <w:t>-31</w:t>
      </w:r>
    </w:p>
    <w:p w:rsidR="00070DB0" w:rsidRDefault="0013094C" w:rsidP="00752E50">
      <w:pPr>
        <w:spacing w:after="0"/>
        <w:jc w:val="both"/>
        <w:rPr>
          <w:rFonts w:asciiTheme="majorHAnsi" w:hAnsiTheme="majorHAnsi"/>
          <w:sz w:val="24"/>
          <w:szCs w:val="24"/>
        </w:rPr>
      </w:pPr>
      <w:r>
        <w:rPr>
          <w:rFonts w:asciiTheme="majorHAnsi" w:hAnsiTheme="majorHAnsi"/>
          <w:sz w:val="24"/>
          <w:szCs w:val="24"/>
          <w:vertAlign w:val="superscript"/>
        </w:rPr>
        <w:t>2</w:t>
      </w:r>
      <w:r w:rsidR="00070DB0">
        <w:rPr>
          <w:rFonts w:asciiTheme="majorHAnsi" w:hAnsiTheme="majorHAnsi"/>
          <w:sz w:val="24"/>
          <w:szCs w:val="24"/>
        </w:rPr>
        <w:t>Ibid p. 47</w:t>
      </w:r>
    </w:p>
    <w:p w:rsidR="00070DB0" w:rsidRDefault="0013094C" w:rsidP="00752E50">
      <w:pPr>
        <w:spacing w:after="0"/>
        <w:jc w:val="both"/>
        <w:rPr>
          <w:rFonts w:asciiTheme="majorHAnsi" w:hAnsiTheme="majorHAnsi"/>
          <w:sz w:val="24"/>
          <w:szCs w:val="24"/>
        </w:rPr>
      </w:pPr>
      <w:r>
        <w:rPr>
          <w:rFonts w:asciiTheme="majorHAnsi" w:hAnsiTheme="majorHAnsi"/>
          <w:sz w:val="24"/>
          <w:szCs w:val="24"/>
          <w:vertAlign w:val="superscript"/>
        </w:rPr>
        <w:t>3</w:t>
      </w:r>
      <w:r w:rsidR="00070DB0">
        <w:rPr>
          <w:rFonts w:asciiTheme="majorHAnsi" w:hAnsiTheme="majorHAnsi"/>
          <w:sz w:val="24"/>
          <w:szCs w:val="24"/>
        </w:rPr>
        <w:t xml:space="preserve">Ibid, p. 9 </w:t>
      </w:r>
    </w:p>
    <w:p w:rsidR="00CF3220" w:rsidRDefault="0013094C" w:rsidP="00752E50">
      <w:pPr>
        <w:spacing w:after="0"/>
        <w:jc w:val="both"/>
        <w:rPr>
          <w:rFonts w:asciiTheme="majorHAnsi" w:hAnsiTheme="majorHAnsi"/>
          <w:sz w:val="24"/>
          <w:szCs w:val="24"/>
        </w:rPr>
      </w:pPr>
      <w:r>
        <w:rPr>
          <w:rFonts w:asciiTheme="majorHAnsi" w:hAnsiTheme="majorHAnsi"/>
          <w:sz w:val="24"/>
          <w:szCs w:val="24"/>
          <w:vertAlign w:val="superscript"/>
        </w:rPr>
        <w:t>4</w:t>
      </w:r>
      <w:hyperlink r:id="rId11" w:history="1">
        <w:r w:rsidR="00CF3220" w:rsidRPr="00237EA5">
          <w:rPr>
            <w:rStyle w:val="Hyperlink"/>
            <w:rFonts w:asciiTheme="majorHAnsi" w:hAnsiTheme="majorHAnsi"/>
            <w:sz w:val="24"/>
            <w:szCs w:val="24"/>
          </w:rPr>
          <w:t>www.share-international.org</w:t>
        </w:r>
      </w:hyperlink>
    </w:p>
    <w:p w:rsidR="00CF3220" w:rsidRDefault="0013094C" w:rsidP="00752E50">
      <w:pPr>
        <w:spacing w:after="0"/>
        <w:jc w:val="both"/>
        <w:rPr>
          <w:rFonts w:asciiTheme="majorHAnsi" w:hAnsiTheme="majorHAnsi"/>
          <w:sz w:val="24"/>
          <w:szCs w:val="24"/>
        </w:rPr>
      </w:pPr>
      <w:r>
        <w:rPr>
          <w:rFonts w:asciiTheme="majorHAnsi" w:hAnsiTheme="majorHAnsi"/>
          <w:sz w:val="24"/>
          <w:szCs w:val="24"/>
          <w:vertAlign w:val="superscript"/>
        </w:rPr>
        <w:t>5</w:t>
      </w:r>
      <w:r w:rsidR="00CF3220">
        <w:rPr>
          <w:rFonts w:asciiTheme="majorHAnsi" w:hAnsiTheme="majorHAnsi"/>
          <w:sz w:val="24"/>
          <w:szCs w:val="24"/>
        </w:rPr>
        <w:t>Bailey, Alice A</w:t>
      </w:r>
      <w:r w:rsidR="00CF3220" w:rsidRPr="00CF3220">
        <w:rPr>
          <w:rFonts w:asciiTheme="majorHAnsi" w:hAnsiTheme="majorHAnsi"/>
          <w:i/>
          <w:sz w:val="24"/>
          <w:szCs w:val="24"/>
        </w:rPr>
        <w:t>.  A Treatise on Cosmic Fire</w:t>
      </w:r>
      <w:r w:rsidR="00CF3220">
        <w:rPr>
          <w:rFonts w:asciiTheme="majorHAnsi" w:hAnsiTheme="majorHAnsi"/>
          <w:sz w:val="24"/>
          <w:szCs w:val="24"/>
        </w:rPr>
        <w:t>, Lucis Publishing Co. 1967, p. 211</w:t>
      </w:r>
    </w:p>
    <w:p w:rsidR="00CF3220" w:rsidRDefault="0013094C" w:rsidP="00CF3220">
      <w:pPr>
        <w:spacing w:after="0"/>
        <w:jc w:val="both"/>
        <w:rPr>
          <w:rFonts w:asciiTheme="majorHAnsi" w:hAnsiTheme="majorHAnsi"/>
          <w:sz w:val="24"/>
          <w:szCs w:val="24"/>
        </w:rPr>
      </w:pPr>
      <w:r>
        <w:rPr>
          <w:rFonts w:asciiTheme="majorHAnsi" w:hAnsiTheme="majorHAnsi"/>
          <w:sz w:val="24"/>
          <w:szCs w:val="24"/>
          <w:vertAlign w:val="superscript"/>
        </w:rPr>
        <w:t>6</w:t>
      </w:r>
      <w:hyperlink r:id="rId12" w:history="1">
        <w:r w:rsidR="00CF3220" w:rsidRPr="00237EA5">
          <w:rPr>
            <w:rStyle w:val="Hyperlink"/>
            <w:rFonts w:asciiTheme="majorHAnsi" w:hAnsiTheme="majorHAnsi"/>
            <w:sz w:val="24"/>
            <w:szCs w:val="24"/>
          </w:rPr>
          <w:t>www.share-international.org</w:t>
        </w:r>
      </w:hyperlink>
    </w:p>
    <w:p w:rsidR="00CF3220" w:rsidRDefault="0013094C" w:rsidP="00752E50">
      <w:pPr>
        <w:spacing w:after="0"/>
        <w:jc w:val="both"/>
        <w:rPr>
          <w:rFonts w:asciiTheme="majorHAnsi" w:hAnsiTheme="majorHAnsi"/>
          <w:sz w:val="24"/>
          <w:szCs w:val="24"/>
        </w:rPr>
      </w:pPr>
      <w:r>
        <w:rPr>
          <w:rFonts w:asciiTheme="majorHAnsi" w:hAnsiTheme="majorHAnsi"/>
          <w:sz w:val="24"/>
          <w:szCs w:val="24"/>
          <w:vertAlign w:val="superscript"/>
        </w:rPr>
        <w:t>7</w:t>
      </w:r>
      <w:hyperlink r:id="rId13" w:history="1">
        <w:r w:rsidR="00CF3220" w:rsidRPr="00237EA5">
          <w:rPr>
            <w:rStyle w:val="Hyperlink"/>
            <w:rFonts w:asciiTheme="majorHAnsi" w:hAnsiTheme="majorHAnsi"/>
            <w:sz w:val="24"/>
            <w:szCs w:val="24"/>
          </w:rPr>
          <w:t>www.share-international.org</w:t>
        </w:r>
      </w:hyperlink>
    </w:p>
    <w:p w:rsidR="0013094C" w:rsidRPr="000334C5" w:rsidRDefault="0013094C" w:rsidP="0013094C">
      <w:pPr>
        <w:spacing w:after="0"/>
        <w:rPr>
          <w:b/>
        </w:rPr>
      </w:pPr>
      <w:r>
        <w:rPr>
          <w:vertAlign w:val="superscript"/>
        </w:rPr>
        <w:t>8</w:t>
      </w:r>
      <w:hyperlink r:id="rId14" w:history="1">
        <w:r w:rsidRPr="000334C5">
          <w:rPr>
            <w:rStyle w:val="Hyperlink"/>
            <w:b/>
          </w:rPr>
          <w:t>Russian Roulette: Taxpayers Could Be on the Hook for ...</w:t>
        </w:r>
      </w:hyperlink>
    </w:p>
    <w:p w:rsidR="00E341A5" w:rsidRDefault="0013094C" w:rsidP="00752E50">
      <w:pPr>
        <w:spacing w:after="0"/>
        <w:jc w:val="both"/>
        <w:rPr>
          <w:rFonts w:asciiTheme="majorHAnsi" w:hAnsiTheme="majorHAnsi"/>
          <w:sz w:val="24"/>
          <w:szCs w:val="24"/>
        </w:rPr>
      </w:pPr>
      <w:r>
        <w:rPr>
          <w:rFonts w:asciiTheme="majorHAnsi" w:hAnsiTheme="majorHAnsi"/>
          <w:sz w:val="24"/>
          <w:szCs w:val="24"/>
          <w:vertAlign w:val="superscript"/>
        </w:rPr>
        <w:t>9</w:t>
      </w:r>
      <w:hyperlink r:id="rId15" w:history="1">
        <w:r w:rsidR="00CF3220" w:rsidRPr="00237EA5">
          <w:rPr>
            <w:rStyle w:val="Hyperlink"/>
            <w:rFonts w:asciiTheme="majorHAnsi" w:hAnsiTheme="majorHAnsi"/>
            <w:sz w:val="24"/>
            <w:szCs w:val="24"/>
          </w:rPr>
          <w:t>www.thrivemovement.com</w:t>
        </w:r>
      </w:hyperlink>
    </w:p>
    <w:p w:rsidR="00E341A5" w:rsidRDefault="00E341A5" w:rsidP="00752E50">
      <w:pPr>
        <w:spacing w:after="0"/>
        <w:jc w:val="both"/>
        <w:rPr>
          <w:rFonts w:asciiTheme="majorHAnsi" w:hAnsiTheme="majorHAnsi"/>
          <w:sz w:val="24"/>
          <w:szCs w:val="24"/>
        </w:rPr>
      </w:pPr>
    </w:p>
    <w:p w:rsidR="00070DB0" w:rsidRDefault="00070DB0" w:rsidP="00752E50">
      <w:pPr>
        <w:spacing w:after="0"/>
        <w:jc w:val="both"/>
        <w:rPr>
          <w:rFonts w:asciiTheme="majorHAnsi" w:hAnsiTheme="majorHAnsi"/>
          <w:sz w:val="24"/>
          <w:szCs w:val="24"/>
        </w:rPr>
      </w:pPr>
    </w:p>
    <w:p w:rsidR="00752E50" w:rsidRDefault="00752E50" w:rsidP="00752E50">
      <w:pPr>
        <w:jc w:val="both"/>
        <w:rPr>
          <w:rFonts w:asciiTheme="majorHAnsi" w:hAnsiTheme="majorHAnsi"/>
          <w:sz w:val="24"/>
          <w:szCs w:val="24"/>
        </w:rPr>
      </w:pPr>
    </w:p>
    <w:p w:rsidR="00781693" w:rsidRDefault="00781693" w:rsidP="00781693">
      <w:pPr>
        <w:spacing w:after="0"/>
        <w:ind w:firstLine="720"/>
        <w:jc w:val="both"/>
        <w:rPr>
          <w:sz w:val="24"/>
          <w:szCs w:val="24"/>
        </w:rPr>
      </w:pPr>
    </w:p>
    <w:p w:rsidR="00781693" w:rsidRDefault="00781693" w:rsidP="00781693">
      <w:pPr>
        <w:spacing w:after="0"/>
        <w:ind w:firstLine="720"/>
        <w:jc w:val="both"/>
        <w:rPr>
          <w:sz w:val="24"/>
          <w:szCs w:val="24"/>
        </w:rPr>
      </w:pPr>
    </w:p>
    <w:p w:rsidR="00781693" w:rsidRPr="00781693" w:rsidRDefault="00781693" w:rsidP="00781693">
      <w:pPr>
        <w:spacing w:after="0"/>
        <w:ind w:firstLine="720"/>
        <w:jc w:val="both"/>
        <w:rPr>
          <w:sz w:val="24"/>
          <w:szCs w:val="24"/>
          <w:vertAlign w:val="superscript"/>
        </w:rPr>
      </w:pPr>
    </w:p>
    <w:p w:rsidR="00973E61" w:rsidRPr="00C81AE3" w:rsidRDefault="00973E61" w:rsidP="00C263A5">
      <w:pPr>
        <w:spacing w:after="0"/>
        <w:ind w:firstLine="720"/>
        <w:jc w:val="both"/>
        <w:rPr>
          <w:rFonts w:ascii="Cambria" w:hAnsi="Cambria" w:cs="Times New Roman"/>
          <w:sz w:val="24"/>
          <w:szCs w:val="24"/>
        </w:rPr>
      </w:pPr>
    </w:p>
    <w:p w:rsidR="00093C4C" w:rsidRPr="00C81AE3" w:rsidRDefault="00093C4C">
      <w:pPr>
        <w:rPr>
          <w:rFonts w:ascii="Cambria" w:hAnsi="Cambria" w:cs="Times New Roman"/>
        </w:rPr>
      </w:pPr>
    </w:p>
    <w:p w:rsidR="00093C4C" w:rsidRDefault="00093C4C"/>
    <w:p w:rsidR="00093C4C" w:rsidRDefault="00093C4C"/>
    <w:p w:rsidR="00093C4C" w:rsidRDefault="00093C4C"/>
    <w:p w:rsidR="00093C4C" w:rsidRDefault="00093C4C"/>
    <w:sectPr w:rsidR="00093C4C" w:rsidSect="00AF5BD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C51" w:rsidRDefault="002F1C51" w:rsidP="00CC3A90">
      <w:pPr>
        <w:spacing w:after="0" w:line="240" w:lineRule="auto"/>
      </w:pPr>
      <w:r>
        <w:separator/>
      </w:r>
    </w:p>
  </w:endnote>
  <w:endnote w:type="continuationSeparator" w:id="1">
    <w:p w:rsidR="002F1C51" w:rsidRDefault="002F1C51" w:rsidP="00CC3A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7EA" w:rsidRDefault="00D257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2594"/>
      <w:docPartObj>
        <w:docPartGallery w:val="Page Numbers (Bottom of Page)"/>
        <w:docPartUnique/>
      </w:docPartObj>
    </w:sdtPr>
    <w:sdtContent>
      <w:p w:rsidR="00D257EA" w:rsidRDefault="000353B5">
        <w:pPr>
          <w:pStyle w:val="Footer"/>
          <w:jc w:val="center"/>
        </w:pPr>
        <w:fldSimple w:instr=" PAGE   \* MERGEFORMAT ">
          <w:r w:rsidR="001B75E9">
            <w:rPr>
              <w:noProof/>
            </w:rPr>
            <w:t>4</w:t>
          </w:r>
        </w:fldSimple>
      </w:p>
    </w:sdtContent>
  </w:sdt>
  <w:p w:rsidR="00D257EA" w:rsidRDefault="00D257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7EA" w:rsidRDefault="00D257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C51" w:rsidRDefault="002F1C51" w:rsidP="00CC3A90">
      <w:pPr>
        <w:spacing w:after="0" w:line="240" w:lineRule="auto"/>
      </w:pPr>
      <w:r>
        <w:separator/>
      </w:r>
    </w:p>
  </w:footnote>
  <w:footnote w:type="continuationSeparator" w:id="1">
    <w:p w:rsidR="002F1C51" w:rsidRDefault="002F1C51" w:rsidP="00CC3A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7EA" w:rsidRDefault="00D257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7EA" w:rsidRDefault="00D257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7EA" w:rsidRDefault="00D257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3C4C"/>
    <w:rsid w:val="000353B5"/>
    <w:rsid w:val="00056F56"/>
    <w:rsid w:val="00064F04"/>
    <w:rsid w:val="00070DB0"/>
    <w:rsid w:val="00093C4C"/>
    <w:rsid w:val="00095AF5"/>
    <w:rsid w:val="000B1E36"/>
    <w:rsid w:val="001138A7"/>
    <w:rsid w:val="0013094C"/>
    <w:rsid w:val="00130DB5"/>
    <w:rsid w:val="001B75E9"/>
    <w:rsid w:val="001E3D4A"/>
    <w:rsid w:val="00205A6D"/>
    <w:rsid w:val="00240106"/>
    <w:rsid w:val="00293F60"/>
    <w:rsid w:val="002B33E8"/>
    <w:rsid w:val="002F1C51"/>
    <w:rsid w:val="00337A3D"/>
    <w:rsid w:val="003B7C62"/>
    <w:rsid w:val="004571BF"/>
    <w:rsid w:val="004E4FA8"/>
    <w:rsid w:val="005167F1"/>
    <w:rsid w:val="005310FE"/>
    <w:rsid w:val="00531B1D"/>
    <w:rsid w:val="0056484A"/>
    <w:rsid w:val="005E15CC"/>
    <w:rsid w:val="006243E3"/>
    <w:rsid w:val="006A41A9"/>
    <w:rsid w:val="00752E50"/>
    <w:rsid w:val="00757D6C"/>
    <w:rsid w:val="00781693"/>
    <w:rsid w:val="0078716C"/>
    <w:rsid w:val="007903F1"/>
    <w:rsid w:val="00831AA4"/>
    <w:rsid w:val="00850848"/>
    <w:rsid w:val="00850EFB"/>
    <w:rsid w:val="00863409"/>
    <w:rsid w:val="009006A5"/>
    <w:rsid w:val="00943533"/>
    <w:rsid w:val="00973E61"/>
    <w:rsid w:val="009D534F"/>
    <w:rsid w:val="00A2722E"/>
    <w:rsid w:val="00A542A2"/>
    <w:rsid w:val="00A87F83"/>
    <w:rsid w:val="00AC088C"/>
    <w:rsid w:val="00AD748F"/>
    <w:rsid w:val="00AF5BD5"/>
    <w:rsid w:val="00B15162"/>
    <w:rsid w:val="00C263A5"/>
    <w:rsid w:val="00C71DDD"/>
    <w:rsid w:val="00C81AE3"/>
    <w:rsid w:val="00C9296E"/>
    <w:rsid w:val="00CC3A90"/>
    <w:rsid w:val="00CF3220"/>
    <w:rsid w:val="00D02580"/>
    <w:rsid w:val="00D257EA"/>
    <w:rsid w:val="00D67725"/>
    <w:rsid w:val="00DB5401"/>
    <w:rsid w:val="00DE666E"/>
    <w:rsid w:val="00E033FE"/>
    <w:rsid w:val="00E341A5"/>
    <w:rsid w:val="00E51CD8"/>
    <w:rsid w:val="00E9453D"/>
    <w:rsid w:val="00EA4701"/>
    <w:rsid w:val="00F2232A"/>
    <w:rsid w:val="00FB5B3D"/>
    <w:rsid w:val="00FD3B9D"/>
    <w:rsid w:val="00FD64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3C4C"/>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54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2A2"/>
    <w:rPr>
      <w:rFonts w:ascii="Tahoma" w:hAnsi="Tahoma" w:cs="Tahoma"/>
      <w:sz w:val="16"/>
      <w:szCs w:val="16"/>
    </w:rPr>
  </w:style>
  <w:style w:type="character" w:styleId="Hyperlink">
    <w:name w:val="Hyperlink"/>
    <w:basedOn w:val="DefaultParagraphFont"/>
    <w:uiPriority w:val="99"/>
    <w:unhideWhenUsed/>
    <w:rsid w:val="00A542A2"/>
    <w:rPr>
      <w:color w:val="0000FF" w:themeColor="hyperlink"/>
      <w:u w:val="single"/>
    </w:rPr>
  </w:style>
  <w:style w:type="paragraph" w:styleId="Header">
    <w:name w:val="header"/>
    <w:basedOn w:val="Normal"/>
    <w:link w:val="HeaderChar"/>
    <w:uiPriority w:val="99"/>
    <w:semiHidden/>
    <w:unhideWhenUsed/>
    <w:rsid w:val="00CC3A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3A90"/>
  </w:style>
  <w:style w:type="paragraph" w:styleId="Footer">
    <w:name w:val="footer"/>
    <w:basedOn w:val="Normal"/>
    <w:link w:val="FooterChar"/>
    <w:uiPriority w:val="99"/>
    <w:unhideWhenUsed/>
    <w:rsid w:val="00CC3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A90"/>
  </w:style>
</w:styles>
</file>

<file path=word/webSettings.xml><?xml version="1.0" encoding="utf-8"?>
<w:webSettings xmlns:r="http://schemas.openxmlformats.org/officeDocument/2006/relationships" xmlns:w="http://schemas.openxmlformats.org/wordprocessingml/2006/main">
  <w:divs>
    <w:div w:id="205527643">
      <w:bodyDiv w:val="1"/>
      <w:marLeft w:val="0"/>
      <w:marRight w:val="0"/>
      <w:marTop w:val="0"/>
      <w:marBottom w:val="0"/>
      <w:divBdr>
        <w:top w:val="none" w:sz="0" w:space="0" w:color="auto"/>
        <w:left w:val="none" w:sz="0" w:space="0" w:color="auto"/>
        <w:bottom w:val="none" w:sz="0" w:space="0" w:color="auto"/>
        <w:right w:val="none" w:sz="0" w:space="0" w:color="auto"/>
      </w:divBdr>
    </w:div>
    <w:div w:id="270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07E63.6D6E6D80" TargetMode="External"/><Relationship Id="rId13" Type="http://schemas.openxmlformats.org/officeDocument/2006/relationships/hyperlink" Target="http://www.share-international.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share-international.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hare-international.org" TargetMode="External"/><Relationship Id="rId5" Type="http://schemas.openxmlformats.org/officeDocument/2006/relationships/footnotes" Target="footnotes.xml"/><Relationship Id="rId15" Type="http://schemas.openxmlformats.org/officeDocument/2006/relationships/hyperlink" Target="http://www.thrivemovement.com" TargetMode="External"/><Relationship Id="rId23" Type="http://schemas.openxmlformats.org/officeDocument/2006/relationships/theme" Target="theme/theme1.xml"/><Relationship Id="rId10" Type="http://schemas.openxmlformats.org/officeDocument/2006/relationships/hyperlink" Target="http://www.FreePythagorasTeachings.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hare-international.org" TargetMode="External"/><Relationship Id="rId14" Type="http://schemas.openxmlformats.org/officeDocument/2006/relationships/hyperlink" Target="http://www.globalresearch.ca/russian-roulette-taxpayers-could-be-on-the-hook-for-trillions-in-oil-derivatives/542096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778E5-5CE3-44A1-AB52-8A8DBA84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2015-08-24T01:13:00Z</dcterms:created>
  <dcterms:modified xsi:type="dcterms:W3CDTF">2015-08-26T21:09:00Z</dcterms:modified>
</cp:coreProperties>
</file>