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82" w:rsidRDefault="00F75582" w:rsidP="00F75582">
      <w:pPr>
        <w:spacing w:after="0" w:line="240" w:lineRule="auto"/>
        <w:rPr>
          <w:rFonts w:ascii="GaramondBold" w:hAnsi="GaramondBold"/>
          <w:b/>
        </w:rPr>
      </w:pPr>
    </w:p>
    <w:p w:rsidR="00F75582" w:rsidRDefault="00F75582" w:rsidP="00F75582">
      <w:pPr>
        <w:spacing w:after="0" w:line="240" w:lineRule="auto"/>
        <w:rPr>
          <w:rFonts w:ascii="GaramondBold" w:hAnsi="GaramondBold"/>
          <w:b/>
        </w:rPr>
      </w:pPr>
    </w:p>
    <w:p w:rsidR="00F75582" w:rsidRDefault="00F75582" w:rsidP="00F75582">
      <w:pPr>
        <w:spacing w:after="0" w:line="240" w:lineRule="auto"/>
        <w:rPr>
          <w:rFonts w:ascii="GaramondBold" w:hAnsi="GaramondBold"/>
          <w:b/>
        </w:rPr>
      </w:pPr>
    </w:p>
    <w:p w:rsidR="00F75582" w:rsidRDefault="00F75582" w:rsidP="00F75582">
      <w:pPr>
        <w:spacing w:after="0" w:line="240" w:lineRule="auto"/>
        <w:rPr>
          <w:rFonts w:ascii="GaramondBold" w:hAnsi="GaramondBold"/>
          <w:b/>
          <w:sz w:val="24"/>
          <w:szCs w:val="24"/>
        </w:rPr>
      </w:pPr>
      <w:r w:rsidRPr="00F75582">
        <w:rPr>
          <w:rFonts w:ascii="GaramondBold" w:hAnsi="GaramondBold"/>
          <w:b/>
          <w:sz w:val="24"/>
          <w:szCs w:val="24"/>
        </w:rPr>
        <w:t>Attention –Deficit Hyperactivity Disorder</w:t>
      </w:r>
    </w:p>
    <w:p w:rsidR="00F75582" w:rsidRPr="00F75582" w:rsidRDefault="00F75582" w:rsidP="00F75582">
      <w:pPr>
        <w:spacing w:after="0" w:line="240" w:lineRule="auto"/>
        <w:rPr>
          <w:rFonts w:ascii="GaramondBold" w:hAnsi="GaramondBold"/>
          <w:b/>
          <w:sz w:val="24"/>
          <w:szCs w:val="24"/>
        </w:rPr>
      </w:pPr>
    </w:p>
    <w:p w:rsidR="00F75582" w:rsidRDefault="00F75582" w:rsidP="00F75582">
      <w:pPr>
        <w:spacing w:after="0" w:line="240" w:lineRule="auto"/>
        <w:rPr>
          <w:rFonts w:ascii="GaramondBold" w:hAnsi="GaramondBold"/>
          <w:color w:val="0000FF" w:themeColor="hyperlink"/>
          <w:u w:val="single"/>
        </w:rPr>
      </w:pPr>
      <w:hyperlink r:id="rId5" w:history="1">
        <w:r w:rsidRPr="00F75582">
          <w:rPr>
            <w:rFonts w:ascii="GaramondBold" w:hAnsi="GaramondBold"/>
            <w:color w:val="0000FF" w:themeColor="hyperlink"/>
            <w:u w:val="single"/>
          </w:rPr>
          <w:t>http://www.add.org/</w:t>
        </w:r>
      </w:hyperlink>
    </w:p>
    <w:p w:rsidR="00F75582" w:rsidRPr="00F75582" w:rsidRDefault="00F75582" w:rsidP="00F75582">
      <w:pPr>
        <w:spacing w:after="0" w:line="240" w:lineRule="auto"/>
        <w:rPr>
          <w:rFonts w:ascii="GaramondBold" w:hAnsi="GaramondBold"/>
        </w:rPr>
      </w:pPr>
      <w:bookmarkStart w:id="0" w:name="_GoBack"/>
      <w:bookmarkEnd w:id="0"/>
    </w:p>
    <w:p w:rsidR="00E416B4" w:rsidRDefault="00F75582" w:rsidP="00F75582">
      <w:hyperlink r:id="rId6" w:history="1">
        <w:r w:rsidRPr="00F75582">
          <w:rPr>
            <w:rFonts w:ascii="GaramondBold" w:hAnsi="GaramondBold"/>
            <w:color w:val="0000FF" w:themeColor="hyperlink"/>
            <w:u w:val="single"/>
          </w:rPr>
          <w:t>http://www.nimh.nih.gov/health/topics/attention-deficit-hyperactivity-disorder-adhd/index.shtml</w:t>
        </w:r>
      </w:hyperlink>
    </w:p>
    <w:sectPr w:rsidR="00E416B4" w:rsidSect="00E41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Bold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75582"/>
    <w:rsid w:val="000F0F19"/>
    <w:rsid w:val="001571B2"/>
    <w:rsid w:val="0032052E"/>
    <w:rsid w:val="00425A30"/>
    <w:rsid w:val="0046648E"/>
    <w:rsid w:val="00522208"/>
    <w:rsid w:val="008145D9"/>
    <w:rsid w:val="00857300"/>
    <w:rsid w:val="00864264"/>
    <w:rsid w:val="008A3B9E"/>
    <w:rsid w:val="0095667D"/>
    <w:rsid w:val="00A32125"/>
    <w:rsid w:val="00A901E1"/>
    <w:rsid w:val="00DC0076"/>
    <w:rsid w:val="00E416B4"/>
    <w:rsid w:val="00E92A61"/>
    <w:rsid w:val="00F610C9"/>
    <w:rsid w:val="00F75582"/>
    <w:rsid w:val="00FE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imh.nih.gov/health/topics/attention-deficit-hyperactivity-disorder-adhd/index.shtml" TargetMode="External"/><Relationship Id="rId5" Type="http://schemas.openxmlformats.org/officeDocument/2006/relationships/hyperlink" Target="http://www.add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Customer</dc:creator>
  <cp:lastModifiedBy>OEM Customer</cp:lastModifiedBy>
  <cp:revision>1</cp:revision>
  <dcterms:created xsi:type="dcterms:W3CDTF">2015-05-06T15:40:00Z</dcterms:created>
  <dcterms:modified xsi:type="dcterms:W3CDTF">2015-05-06T15:43:00Z</dcterms:modified>
</cp:coreProperties>
</file>