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95" w:rsidRPr="00D83BC4" w:rsidRDefault="00E30C95" w:rsidP="00E30C95">
      <w:pPr>
        <w:jc w:val="center"/>
        <w:rPr>
          <w:rFonts w:eastAsia="Times New Roman" w:cs="Calibri"/>
          <w:b/>
          <w:smallCaps/>
          <w:color w:val="000000"/>
        </w:rPr>
      </w:pPr>
      <w:r w:rsidRPr="00D83BC4">
        <w:rPr>
          <w:rFonts w:eastAsia="Times New Roman" w:cs="Calibri"/>
          <w:b/>
          <w:smallCaps/>
          <w:color w:val="000000"/>
        </w:rPr>
        <w:t>Diocese of Harrisburg PREP/CCD</w:t>
      </w:r>
      <w:r w:rsidRPr="004C29CB">
        <w:rPr>
          <w:rFonts w:eastAsia="Times New Roman" w:cs="Calibri"/>
          <w:b/>
          <w:smallCaps/>
          <w:color w:val="000000"/>
        </w:rPr>
        <w:t>/YMP</w:t>
      </w:r>
      <w:r w:rsidRPr="00D83BC4">
        <w:rPr>
          <w:rFonts w:eastAsia="Times New Roman" w:cs="Calibri"/>
          <w:b/>
          <w:smallCaps/>
          <w:color w:val="000000"/>
        </w:rPr>
        <w:t>: IN-PERSON INSTRUCTION during the Green Phase</w:t>
      </w:r>
    </w:p>
    <w:p w:rsidR="00E30C95" w:rsidRPr="00D83BC4" w:rsidRDefault="00E30C95" w:rsidP="00E30C95">
      <w:pPr>
        <w:jc w:val="center"/>
        <w:rPr>
          <w:rFonts w:eastAsia="Times New Roman" w:cs="Calibri"/>
          <w:b/>
          <w:smallCaps/>
          <w:color w:val="000000"/>
        </w:rPr>
      </w:pPr>
      <w:r w:rsidRPr="00D83BC4">
        <w:rPr>
          <w:rFonts w:eastAsia="Times New Roman" w:cs="Calibri"/>
          <w:b/>
          <w:smallCaps/>
          <w:color w:val="000000"/>
        </w:rPr>
        <w:t xml:space="preserve"> General Considerations, Guidance and Recommendations </w:t>
      </w:r>
    </w:p>
    <w:p w:rsidR="00E30C95" w:rsidRPr="00D83BC4" w:rsidRDefault="00E30C95" w:rsidP="00E30C95">
      <w:pPr>
        <w:rPr>
          <w:rFonts w:eastAsia="Times New Roman" w:cs="Calibri"/>
          <w:b/>
          <w:color w:val="000000"/>
          <w:sz w:val="22"/>
          <w:szCs w:val="22"/>
        </w:rPr>
      </w:pPr>
    </w:p>
    <w:p w:rsidR="00E30C95" w:rsidRPr="00D83BC4" w:rsidRDefault="00E30C95" w:rsidP="00E30C95">
      <w:pPr>
        <w:pStyle w:val="ListParagraph"/>
        <w:numPr>
          <w:ilvl w:val="0"/>
          <w:numId w:val="1"/>
        </w:numPr>
        <w:rPr>
          <w:rFonts w:eastAsia="Times New Roman" w:cs="Calibri"/>
          <w:b/>
          <w:color w:val="000000"/>
        </w:rPr>
      </w:pPr>
      <w:r w:rsidRPr="00D83BC4">
        <w:rPr>
          <w:rFonts w:eastAsia="Times New Roman" w:cs="Calibri"/>
          <w:b/>
          <w:color w:val="000000"/>
        </w:rPr>
        <w:t xml:space="preserve">Parish Religious Education Programs </w:t>
      </w:r>
      <w:r>
        <w:rPr>
          <w:rFonts w:eastAsia="Times New Roman" w:cs="Calibri"/>
          <w:b/>
          <w:color w:val="000000"/>
        </w:rPr>
        <w:t xml:space="preserve">and Youth Ministry Programs </w:t>
      </w:r>
      <w:r w:rsidRPr="00D83BC4">
        <w:rPr>
          <w:rFonts w:eastAsia="Times New Roman" w:cs="Calibri"/>
          <w:b/>
          <w:color w:val="000000"/>
        </w:rPr>
        <w:t>(PREP/CCD</w:t>
      </w:r>
      <w:r w:rsidRPr="004C29CB">
        <w:rPr>
          <w:rFonts w:eastAsia="Times New Roman" w:cs="Calibri"/>
          <w:b/>
          <w:color w:val="000000"/>
        </w:rPr>
        <w:t>/YMP</w:t>
      </w:r>
      <w:r w:rsidRPr="00D83BC4">
        <w:rPr>
          <w:rFonts w:eastAsia="Times New Roman" w:cs="Calibri"/>
          <w:b/>
          <w:color w:val="000000"/>
        </w:rPr>
        <w:t>)</w:t>
      </w:r>
    </w:p>
    <w:p w:rsidR="00E30C95" w:rsidRPr="00D83BC4" w:rsidRDefault="00E30C95" w:rsidP="00E30C95">
      <w:pPr>
        <w:pStyle w:val="ListParagraph"/>
        <w:numPr>
          <w:ilvl w:val="0"/>
          <w:numId w:val="4"/>
        </w:numPr>
        <w:rPr>
          <w:rFonts w:eastAsia="Times New Roman" w:cs="Calibri"/>
          <w:b/>
          <w:i/>
          <w:color w:val="000000"/>
        </w:rPr>
      </w:pPr>
      <w:r w:rsidRPr="00D83BC4">
        <w:rPr>
          <w:rFonts w:eastAsia="Times New Roman" w:cs="Calibri"/>
          <w:color w:val="000000"/>
        </w:rPr>
        <w:t>Planning and Preparation for the safety of the catechetical staff, students and other volunteers by the Director/Coordinator</w:t>
      </w:r>
      <w:r w:rsidR="001A4F5F">
        <w:rPr>
          <w:rFonts w:eastAsia="Times New Roman" w:cs="Calibri"/>
          <w:color w:val="000000"/>
        </w:rPr>
        <w:t xml:space="preserve"> of Religious Education (D/CRE) / Youth </w:t>
      </w:r>
      <w:r w:rsidRPr="004C29CB">
        <w:rPr>
          <w:rFonts w:eastAsia="Times New Roman" w:cs="Calibri"/>
          <w:color w:val="000000"/>
        </w:rPr>
        <w:t>Minister</w:t>
      </w:r>
      <w:r w:rsidRPr="00D83BC4">
        <w:rPr>
          <w:rFonts w:eastAsia="Times New Roman" w:cs="Calibri"/>
          <w:color w:val="000000"/>
        </w:rPr>
        <w:t xml:space="preserve"> (D/CRE</w:t>
      </w:r>
      <w:r w:rsidRPr="004C29CB">
        <w:rPr>
          <w:rFonts w:eastAsia="Times New Roman" w:cs="Calibri"/>
          <w:color w:val="000000"/>
        </w:rPr>
        <w:t>/YM</w:t>
      </w:r>
      <w:r w:rsidRPr="00D83BC4">
        <w:rPr>
          <w:rFonts w:eastAsia="Times New Roman" w:cs="Calibri"/>
          <w:color w:val="000000"/>
        </w:rPr>
        <w:t xml:space="preserve">) is paramount. </w:t>
      </w:r>
    </w:p>
    <w:p w:rsidR="00E30C95" w:rsidRPr="00D83BC4" w:rsidRDefault="00E30C95" w:rsidP="00E30C95">
      <w:pPr>
        <w:pStyle w:val="ListParagraph"/>
        <w:numPr>
          <w:ilvl w:val="0"/>
          <w:numId w:val="4"/>
        </w:numPr>
        <w:rPr>
          <w:rFonts w:eastAsia="Times New Roman" w:cs="Calibri"/>
          <w:b/>
          <w:i/>
          <w:color w:val="000000"/>
        </w:rPr>
      </w:pPr>
      <w:r w:rsidRPr="00D83BC4">
        <w:rPr>
          <w:rFonts w:eastAsia="Times New Roman" w:cs="Calibri"/>
          <w:color w:val="000000"/>
        </w:rPr>
        <w:t>The D/CRE</w:t>
      </w:r>
      <w:r w:rsidRPr="004C29CB">
        <w:rPr>
          <w:rFonts w:eastAsia="Times New Roman" w:cs="Calibri"/>
        </w:rPr>
        <w:t xml:space="preserve">/YM </w:t>
      </w:r>
      <w:r w:rsidRPr="00D83BC4">
        <w:rPr>
          <w:rFonts w:eastAsia="Times New Roman" w:cs="Calibri"/>
          <w:color w:val="000000"/>
        </w:rPr>
        <w:t xml:space="preserve">is to be mindful in his/her planning to include and provide access and adaptations for children with disabilities.   </w:t>
      </w:r>
    </w:p>
    <w:p w:rsidR="00E30C95" w:rsidRPr="00D83BC4" w:rsidRDefault="00E30C95" w:rsidP="00E30C95">
      <w:pPr>
        <w:pStyle w:val="ListParagraph"/>
        <w:numPr>
          <w:ilvl w:val="0"/>
          <w:numId w:val="4"/>
        </w:numPr>
        <w:rPr>
          <w:rFonts w:eastAsia="Times New Roman" w:cs="Calibri"/>
          <w:b/>
          <w:i/>
          <w:color w:val="000000"/>
        </w:rPr>
      </w:pPr>
      <w:r w:rsidRPr="00D83BC4">
        <w:rPr>
          <w:rFonts w:eastAsia="Times New Roman" w:cs="Calibri"/>
          <w:color w:val="000000"/>
        </w:rPr>
        <w:t>During the COVID19 pandemic, parents/guardians may refuse to enroll their child in an in-person religious education program due to concerns about possible exposure to the virus. An al</w:t>
      </w:r>
      <w:r>
        <w:rPr>
          <w:rFonts w:eastAsia="Times New Roman" w:cs="Calibri"/>
          <w:color w:val="000000"/>
        </w:rPr>
        <w:t xml:space="preserve">ternate catechetical plan should </w:t>
      </w:r>
      <w:r w:rsidRPr="00D83BC4">
        <w:rPr>
          <w:rFonts w:eastAsia="Times New Roman" w:cs="Calibri"/>
          <w:color w:val="000000"/>
        </w:rPr>
        <w:t>be offered</w:t>
      </w:r>
      <w:r>
        <w:rPr>
          <w:rFonts w:eastAsia="Times New Roman" w:cs="Calibri"/>
          <w:color w:val="000000"/>
        </w:rPr>
        <w:t xml:space="preserve"> in such cases</w:t>
      </w:r>
      <w:r w:rsidRPr="00D83BC4">
        <w:rPr>
          <w:rFonts w:eastAsia="Times New Roman" w:cs="Calibri"/>
          <w:color w:val="000000"/>
        </w:rPr>
        <w:t xml:space="preserve">. </w:t>
      </w:r>
    </w:p>
    <w:p w:rsidR="00E30C95" w:rsidRPr="00D83BC4" w:rsidRDefault="00E30C95" w:rsidP="00E30C95">
      <w:pPr>
        <w:pStyle w:val="ListParagraph"/>
        <w:numPr>
          <w:ilvl w:val="0"/>
          <w:numId w:val="4"/>
        </w:numPr>
        <w:rPr>
          <w:rFonts w:eastAsia="Times New Roman" w:cs="Calibri"/>
          <w:b/>
          <w:i/>
          <w:color w:val="000000"/>
        </w:rPr>
      </w:pPr>
      <w:r w:rsidRPr="00D83BC4">
        <w:rPr>
          <w:rFonts w:eastAsia="Times New Roman" w:cs="Calibri"/>
          <w:color w:val="000000"/>
        </w:rPr>
        <w:t xml:space="preserve">All Diocesan Youth Protection and Safe Environment policies and guidelines must be followed in regard to staff and volunteers. For complete information go to: </w:t>
      </w:r>
      <w:hyperlink r:id="rId8" w:history="1">
        <w:r w:rsidRPr="00D83BC4">
          <w:rPr>
            <w:rStyle w:val="Hyperlink"/>
            <w:rFonts w:eastAsia="Times New Roman" w:cs="Calibri"/>
          </w:rPr>
          <w:t>https://www.youthprotectionhbg.com/</w:t>
        </w:r>
      </w:hyperlink>
      <w:r w:rsidRPr="00D83BC4">
        <w:rPr>
          <w:rFonts w:eastAsia="Times New Roman" w:cs="Calibri"/>
          <w:color w:val="000000"/>
        </w:rPr>
        <w:t xml:space="preserve"> </w:t>
      </w:r>
    </w:p>
    <w:p w:rsidR="00E30C95" w:rsidRPr="00D83BC4" w:rsidRDefault="00E30C95" w:rsidP="00E30C95">
      <w:pPr>
        <w:pStyle w:val="ListParagraph"/>
        <w:numPr>
          <w:ilvl w:val="0"/>
          <w:numId w:val="4"/>
        </w:numPr>
        <w:rPr>
          <w:rFonts w:eastAsia="Times New Roman" w:cs="Calibri"/>
          <w:b/>
          <w:i/>
          <w:color w:val="000000"/>
        </w:rPr>
      </w:pPr>
      <w:r w:rsidRPr="00D83BC4">
        <w:rPr>
          <w:rFonts w:eastAsia="Times New Roman" w:cs="Calibri"/>
          <w:color w:val="000000"/>
        </w:rPr>
        <w:t>The Pastor</w:t>
      </w:r>
      <w:r>
        <w:rPr>
          <w:rFonts w:eastAsia="Times New Roman" w:cs="Calibri"/>
          <w:color w:val="000000"/>
        </w:rPr>
        <w:t>/Administrator</w:t>
      </w:r>
      <w:r w:rsidRPr="00D83BC4">
        <w:rPr>
          <w:rFonts w:eastAsia="Times New Roman" w:cs="Calibri"/>
          <w:color w:val="000000"/>
        </w:rPr>
        <w:t xml:space="preserve"> and Director/Coordinator</w:t>
      </w:r>
      <w:r w:rsidRPr="004C29CB">
        <w:rPr>
          <w:rFonts w:eastAsia="Times New Roman" w:cs="Calibri"/>
          <w:color w:val="000000"/>
        </w:rPr>
        <w:t>/Youth Minister</w:t>
      </w:r>
      <w:r w:rsidRPr="00D83BC4">
        <w:rPr>
          <w:rFonts w:eastAsia="Times New Roman" w:cs="Calibri"/>
          <w:color w:val="000000"/>
        </w:rPr>
        <w:t xml:space="preserve"> (D/CRE</w:t>
      </w:r>
      <w:r w:rsidRPr="004C29CB">
        <w:rPr>
          <w:rFonts w:eastAsia="Times New Roman" w:cs="Calibri"/>
          <w:color w:val="000000"/>
        </w:rPr>
        <w:t>/YM</w:t>
      </w:r>
      <w:r w:rsidRPr="00D83BC4">
        <w:rPr>
          <w:rFonts w:eastAsia="Times New Roman" w:cs="Calibri"/>
          <w:color w:val="000000"/>
        </w:rPr>
        <w:t>)</w:t>
      </w:r>
      <w:r>
        <w:rPr>
          <w:rFonts w:eastAsia="Times New Roman" w:cs="Calibri"/>
          <w:color w:val="000000"/>
        </w:rPr>
        <w:t xml:space="preserve"> </w:t>
      </w:r>
      <w:r w:rsidRPr="00D83BC4">
        <w:rPr>
          <w:rFonts w:eastAsia="Times New Roman" w:cs="Calibri"/>
          <w:color w:val="000000"/>
        </w:rPr>
        <w:t>of PREP/CCD</w:t>
      </w:r>
      <w:r w:rsidRPr="004C29CB">
        <w:rPr>
          <w:rFonts w:eastAsia="Times New Roman" w:cs="Calibri"/>
          <w:color w:val="000000"/>
        </w:rPr>
        <w:t>/YMP</w:t>
      </w:r>
      <w:r>
        <w:rPr>
          <w:rFonts w:eastAsia="Times New Roman" w:cs="Calibri"/>
          <w:color w:val="000000"/>
        </w:rPr>
        <w:t xml:space="preserve">, will </w:t>
      </w:r>
      <w:r w:rsidRPr="00D83BC4">
        <w:rPr>
          <w:rFonts w:eastAsia="Times New Roman" w:cs="Calibri"/>
          <w:color w:val="000000"/>
        </w:rPr>
        <w:t xml:space="preserve">develop a safety plan which follows the Center for Disease Control (CDC), state, local, and diocesan guidelines regarding COVID 19.  </w:t>
      </w:r>
      <w:r w:rsidRPr="00D83BC4">
        <w:rPr>
          <w:rFonts w:eastAsia="Times New Roman" w:cs="Calibri"/>
          <w:b/>
          <w:i/>
          <w:color w:val="000000"/>
        </w:rPr>
        <w:t>See Sections C-J for guidance</w:t>
      </w:r>
      <w:r>
        <w:rPr>
          <w:rFonts w:eastAsia="Times New Roman" w:cs="Calibri"/>
          <w:b/>
          <w:i/>
          <w:color w:val="000000"/>
        </w:rPr>
        <w:t xml:space="preserve"> (see below)</w:t>
      </w:r>
      <w:r w:rsidRPr="00D83BC4">
        <w:rPr>
          <w:rFonts w:eastAsia="Times New Roman" w:cs="Calibri"/>
          <w:b/>
          <w:i/>
          <w:color w:val="000000"/>
        </w:rPr>
        <w:t>.</w:t>
      </w:r>
    </w:p>
    <w:p w:rsidR="00E30C95" w:rsidRPr="00D83BC4" w:rsidRDefault="00E30C95" w:rsidP="00E30C95">
      <w:pPr>
        <w:pStyle w:val="ListParagraph"/>
        <w:numPr>
          <w:ilvl w:val="0"/>
          <w:numId w:val="4"/>
        </w:numPr>
        <w:rPr>
          <w:rFonts w:eastAsia="Times New Roman" w:cs="Calibri"/>
          <w:b/>
          <w:i/>
          <w:color w:val="000000"/>
        </w:rPr>
      </w:pPr>
      <w:r w:rsidRPr="00D83BC4">
        <w:rPr>
          <w:rFonts w:eastAsia="Times New Roman" w:cs="Calibri"/>
          <w:color w:val="000000"/>
        </w:rPr>
        <w:t>If the PREP/CCD</w:t>
      </w:r>
      <w:r w:rsidRPr="004C29CB">
        <w:rPr>
          <w:rFonts w:eastAsia="Times New Roman" w:cs="Calibri"/>
          <w:color w:val="000000"/>
        </w:rPr>
        <w:t>/YMP</w:t>
      </w:r>
      <w:r w:rsidRPr="00D83BC4">
        <w:rPr>
          <w:rFonts w:eastAsia="Times New Roman" w:cs="Calibri"/>
          <w:color w:val="000000"/>
        </w:rPr>
        <w:t xml:space="preserve"> shares the building with a Catholic elementary</w:t>
      </w:r>
      <w:r>
        <w:rPr>
          <w:rFonts w:eastAsia="Times New Roman" w:cs="Calibri"/>
          <w:color w:val="000000"/>
        </w:rPr>
        <w:t xml:space="preserve"> school, consultation with the P</w:t>
      </w:r>
      <w:r w:rsidRPr="00D83BC4">
        <w:rPr>
          <w:rFonts w:eastAsia="Times New Roman" w:cs="Calibri"/>
          <w:color w:val="000000"/>
        </w:rPr>
        <w:t>rincipal of the school is necessary to coordinate the sanitization of the building in accordance with the Center for Disease Control (CDC), Pennsylvania Department of Health (PDH), and Diocese of Harrisburg (DOH) guidelines.</w:t>
      </w:r>
      <w:r w:rsidRPr="00D83BC4">
        <w:rPr>
          <w:rFonts w:eastAsia="Times New Roman" w:cs="Calibri"/>
          <w:color w:val="000000"/>
        </w:rPr>
        <w:tab/>
      </w:r>
      <w:r w:rsidRPr="00D83BC4">
        <w:rPr>
          <w:rFonts w:eastAsia="Times New Roman" w:cs="Calibri"/>
          <w:color w:val="000000"/>
        </w:rPr>
        <w:tab/>
      </w:r>
    </w:p>
    <w:p w:rsidR="00E30C95" w:rsidRPr="00D83BC4" w:rsidRDefault="00E30C95" w:rsidP="00E30C95">
      <w:pPr>
        <w:pStyle w:val="ListParagraph"/>
        <w:numPr>
          <w:ilvl w:val="0"/>
          <w:numId w:val="4"/>
        </w:numPr>
        <w:rPr>
          <w:rFonts w:eastAsia="Times New Roman" w:cs="Calibri"/>
          <w:b/>
          <w:i/>
          <w:color w:val="000000"/>
        </w:rPr>
      </w:pPr>
      <w:r w:rsidRPr="00D83BC4">
        <w:rPr>
          <w:rFonts w:eastAsia="Times New Roman" w:cs="Calibri"/>
          <w:color w:val="000000"/>
        </w:rPr>
        <w:t>Th</w:t>
      </w:r>
      <w:r>
        <w:rPr>
          <w:rFonts w:eastAsia="Times New Roman" w:cs="Calibri"/>
          <w:color w:val="000000"/>
        </w:rPr>
        <w:t>e plan is to be approved by the P</w:t>
      </w:r>
      <w:r w:rsidRPr="00D83BC4">
        <w:rPr>
          <w:rFonts w:eastAsia="Times New Roman" w:cs="Calibri"/>
          <w:color w:val="000000"/>
        </w:rPr>
        <w:t>astor</w:t>
      </w:r>
      <w:r>
        <w:rPr>
          <w:rFonts w:eastAsia="Times New Roman" w:cs="Calibri"/>
          <w:color w:val="000000"/>
        </w:rPr>
        <w:t>/Administrator</w:t>
      </w:r>
      <w:r w:rsidRPr="00D83BC4">
        <w:rPr>
          <w:rFonts w:eastAsia="Times New Roman" w:cs="Calibri"/>
          <w:color w:val="000000"/>
        </w:rPr>
        <w:t xml:space="preserve"> before distribution to families. </w:t>
      </w:r>
    </w:p>
    <w:p w:rsidR="00E30C95" w:rsidRPr="00D83BC4" w:rsidRDefault="00E30C95" w:rsidP="00E30C95">
      <w:pPr>
        <w:pStyle w:val="ListParagraph"/>
        <w:numPr>
          <w:ilvl w:val="0"/>
          <w:numId w:val="4"/>
        </w:numPr>
        <w:rPr>
          <w:rFonts w:eastAsia="Times New Roman" w:cs="Calibri"/>
          <w:color w:val="000000"/>
        </w:rPr>
      </w:pPr>
      <w:r w:rsidRPr="00D83BC4">
        <w:rPr>
          <w:rFonts w:eastAsia="Times New Roman" w:cs="Calibri"/>
          <w:color w:val="000000"/>
        </w:rPr>
        <w:t>The D/CRE</w:t>
      </w:r>
      <w:r w:rsidRPr="004C29CB">
        <w:rPr>
          <w:rFonts w:eastAsia="Times New Roman" w:cs="Calibri"/>
          <w:color w:val="000000"/>
        </w:rPr>
        <w:t>/YM</w:t>
      </w:r>
      <w:r>
        <w:rPr>
          <w:rFonts w:eastAsia="Times New Roman" w:cs="Calibri"/>
          <w:color w:val="000000"/>
        </w:rPr>
        <w:t xml:space="preserve"> should </w:t>
      </w:r>
      <w:r w:rsidRPr="004C29CB">
        <w:rPr>
          <w:rFonts w:eastAsia="Times New Roman" w:cs="Calibri"/>
          <w:color w:val="000000"/>
        </w:rPr>
        <w:t>hold an</w:t>
      </w:r>
      <w:r w:rsidRPr="00D83BC4">
        <w:rPr>
          <w:rFonts w:eastAsia="Times New Roman" w:cs="Calibri"/>
          <w:color w:val="000000"/>
        </w:rPr>
        <w:t xml:space="preserve"> in-service </w:t>
      </w:r>
      <w:r w:rsidRPr="004C29CB">
        <w:rPr>
          <w:rFonts w:eastAsia="Times New Roman" w:cs="Calibri"/>
          <w:color w:val="000000"/>
        </w:rPr>
        <w:t>for</w:t>
      </w:r>
      <w:r>
        <w:rPr>
          <w:rFonts w:eastAsia="Times New Roman" w:cs="Calibri"/>
          <w:color w:val="000000"/>
        </w:rPr>
        <w:t xml:space="preserve"> </w:t>
      </w:r>
      <w:r w:rsidRPr="00D83BC4">
        <w:rPr>
          <w:rFonts w:eastAsia="Times New Roman" w:cs="Calibri"/>
          <w:color w:val="000000"/>
        </w:rPr>
        <w:t xml:space="preserve">the catechetical staff to </w:t>
      </w:r>
      <w:r w:rsidRPr="004C29CB">
        <w:rPr>
          <w:rFonts w:eastAsia="Times New Roman" w:cs="Calibri"/>
          <w:color w:val="000000"/>
        </w:rPr>
        <w:t>inform them</w:t>
      </w:r>
      <w:r>
        <w:rPr>
          <w:rFonts w:eastAsia="Times New Roman" w:cs="Calibri"/>
          <w:color w:val="000000"/>
        </w:rPr>
        <w:t xml:space="preserve"> </w:t>
      </w:r>
      <w:proofErr w:type="gramStart"/>
      <w:r w:rsidRPr="004C29CB">
        <w:rPr>
          <w:rFonts w:eastAsia="Times New Roman" w:cs="Calibri"/>
          <w:color w:val="000000"/>
        </w:rPr>
        <w:t>of</w:t>
      </w:r>
      <w:proofErr w:type="gramEnd"/>
      <w:r>
        <w:rPr>
          <w:rFonts w:eastAsia="Times New Roman" w:cs="Calibri"/>
          <w:color w:val="000000"/>
        </w:rPr>
        <w:t xml:space="preserve"> </w:t>
      </w:r>
      <w:r w:rsidRPr="00D83BC4">
        <w:rPr>
          <w:rFonts w:eastAsia="Times New Roman" w:cs="Calibri"/>
          <w:color w:val="000000"/>
        </w:rPr>
        <w:t xml:space="preserve">the policies and procedures of the safety plan. </w:t>
      </w:r>
    </w:p>
    <w:p w:rsidR="00E30C95" w:rsidRPr="00D83BC4" w:rsidRDefault="00E30C95" w:rsidP="00E30C95">
      <w:pPr>
        <w:pStyle w:val="ListParagraph"/>
        <w:numPr>
          <w:ilvl w:val="0"/>
          <w:numId w:val="4"/>
        </w:numPr>
        <w:rPr>
          <w:rFonts w:eastAsia="Times New Roman" w:cs="Calibri"/>
          <w:color w:val="000000"/>
        </w:rPr>
      </w:pPr>
      <w:r>
        <w:rPr>
          <w:rFonts w:eastAsia="Times New Roman" w:cs="Calibri"/>
          <w:color w:val="000000"/>
        </w:rPr>
        <w:t xml:space="preserve">Parents/Guardians will </w:t>
      </w:r>
      <w:r w:rsidRPr="00D83BC4">
        <w:rPr>
          <w:rFonts w:eastAsia="Times New Roman" w:cs="Calibri"/>
          <w:color w:val="000000"/>
        </w:rPr>
        <w:t xml:space="preserve">be informed and agree in writing to the safety plan. </w:t>
      </w:r>
    </w:p>
    <w:p w:rsidR="00E30C95" w:rsidRPr="00D83BC4" w:rsidRDefault="00E30C95" w:rsidP="00E30C95">
      <w:pPr>
        <w:pStyle w:val="ListParagraph"/>
        <w:numPr>
          <w:ilvl w:val="0"/>
          <w:numId w:val="4"/>
        </w:numPr>
        <w:rPr>
          <w:rFonts w:eastAsia="Times New Roman" w:cs="Calibri"/>
          <w:b/>
          <w:color w:val="000000"/>
        </w:rPr>
      </w:pPr>
      <w:r w:rsidRPr="00D83BC4">
        <w:rPr>
          <w:rFonts w:eastAsia="Times New Roman" w:cs="Calibri"/>
          <w:color w:val="000000"/>
        </w:rPr>
        <w:t xml:space="preserve">The safety plan is to include: </w:t>
      </w:r>
    </w:p>
    <w:p w:rsidR="00E30C95" w:rsidRPr="00D83BC4" w:rsidRDefault="00E30C95" w:rsidP="00E30C95">
      <w:pPr>
        <w:pStyle w:val="ListParagraph"/>
        <w:numPr>
          <w:ilvl w:val="0"/>
          <w:numId w:val="6"/>
        </w:numPr>
        <w:rPr>
          <w:rFonts w:eastAsia="Times New Roman" w:cs="Calibri"/>
          <w:b/>
          <w:color w:val="000000"/>
        </w:rPr>
      </w:pPr>
      <w:r w:rsidRPr="004C29CB">
        <w:rPr>
          <w:rFonts w:eastAsia="Times New Roman" w:cs="Calibri"/>
          <w:color w:val="000000"/>
        </w:rPr>
        <w:t>Procedure for the safe</w:t>
      </w:r>
      <w:r>
        <w:rPr>
          <w:rFonts w:eastAsia="Times New Roman" w:cs="Calibri"/>
          <w:color w:val="000000"/>
        </w:rPr>
        <w:t xml:space="preserve"> a</w:t>
      </w:r>
      <w:r w:rsidRPr="00D83BC4">
        <w:rPr>
          <w:rFonts w:eastAsia="Times New Roman" w:cs="Calibri"/>
          <w:color w:val="000000"/>
        </w:rPr>
        <w:t>rrival</w:t>
      </w:r>
      <w:r>
        <w:rPr>
          <w:rFonts w:eastAsia="Times New Roman" w:cs="Calibri"/>
          <w:color w:val="000000"/>
        </w:rPr>
        <w:t xml:space="preserve">, </w:t>
      </w:r>
      <w:r w:rsidRPr="00D83BC4">
        <w:rPr>
          <w:rFonts w:eastAsia="Times New Roman" w:cs="Calibri"/>
          <w:color w:val="000000"/>
        </w:rPr>
        <w:t>dismissal</w:t>
      </w:r>
      <w:r>
        <w:rPr>
          <w:rFonts w:eastAsia="Times New Roman" w:cs="Calibri"/>
          <w:color w:val="000000"/>
        </w:rPr>
        <w:t xml:space="preserve">, and pick up </w:t>
      </w:r>
      <w:r w:rsidRPr="00D83BC4">
        <w:rPr>
          <w:rFonts w:eastAsia="Times New Roman" w:cs="Calibri"/>
          <w:color w:val="000000"/>
        </w:rPr>
        <w:t>of students.</w:t>
      </w:r>
    </w:p>
    <w:p w:rsidR="00E30C95" w:rsidRPr="00D83BC4" w:rsidRDefault="00E30C95" w:rsidP="00E30C95">
      <w:pPr>
        <w:pStyle w:val="ListParagraph"/>
        <w:numPr>
          <w:ilvl w:val="0"/>
          <w:numId w:val="6"/>
        </w:numPr>
        <w:rPr>
          <w:rFonts w:eastAsia="Times New Roman" w:cs="Calibri"/>
          <w:color w:val="000000"/>
        </w:rPr>
      </w:pPr>
      <w:r w:rsidRPr="00D83BC4">
        <w:rPr>
          <w:rFonts w:eastAsia="Times New Roman" w:cs="Calibri"/>
          <w:color w:val="000000"/>
        </w:rPr>
        <w:t xml:space="preserve">Cleaning and disinfecting of the building, common spaces and classrooms, both before and after the program. </w:t>
      </w:r>
    </w:p>
    <w:p w:rsidR="00E30C95" w:rsidRPr="00D83BC4" w:rsidRDefault="00E30C95" w:rsidP="00E30C95">
      <w:pPr>
        <w:pStyle w:val="ListParagraph"/>
        <w:numPr>
          <w:ilvl w:val="0"/>
          <w:numId w:val="6"/>
        </w:numPr>
        <w:rPr>
          <w:rFonts w:eastAsia="Times New Roman" w:cs="Calibri"/>
          <w:b/>
          <w:color w:val="000000"/>
        </w:rPr>
      </w:pPr>
      <w:r w:rsidRPr="00D83BC4">
        <w:rPr>
          <w:rFonts w:eastAsia="Times New Roman" w:cs="Calibri"/>
          <w:color w:val="000000"/>
        </w:rPr>
        <w:t xml:space="preserve">Details regarding use of cohorts, social distancing and wearing of masks. </w:t>
      </w:r>
    </w:p>
    <w:p w:rsidR="00E30C95" w:rsidRPr="00D83BC4" w:rsidRDefault="00E30C95" w:rsidP="00E30C95">
      <w:pPr>
        <w:pStyle w:val="ListParagraph"/>
        <w:numPr>
          <w:ilvl w:val="0"/>
          <w:numId w:val="6"/>
        </w:numPr>
        <w:rPr>
          <w:rFonts w:eastAsia="Times New Roman" w:cs="Calibri"/>
          <w:color w:val="000000"/>
        </w:rPr>
      </w:pPr>
      <w:r w:rsidRPr="00D83BC4">
        <w:rPr>
          <w:rFonts w:eastAsia="Times New Roman" w:cs="Calibri"/>
          <w:color w:val="000000"/>
        </w:rPr>
        <w:t>Family’s responsibilities for masks, hand sanitizer, disinfectant wipes, etc.</w:t>
      </w:r>
    </w:p>
    <w:p w:rsidR="00E30C95" w:rsidRDefault="00E30C95" w:rsidP="00E30C95">
      <w:pPr>
        <w:pStyle w:val="ListParagraph"/>
        <w:numPr>
          <w:ilvl w:val="0"/>
          <w:numId w:val="6"/>
        </w:numPr>
        <w:rPr>
          <w:rFonts w:eastAsia="Times New Roman" w:cs="Calibri"/>
          <w:color w:val="000000"/>
        </w:rPr>
      </w:pPr>
      <w:r w:rsidRPr="00D83BC4">
        <w:rPr>
          <w:rFonts w:eastAsia="Times New Roman" w:cs="Calibri"/>
          <w:color w:val="000000"/>
        </w:rPr>
        <w:t xml:space="preserve">Use of </w:t>
      </w:r>
      <w:r>
        <w:rPr>
          <w:rFonts w:eastAsia="Times New Roman" w:cs="Calibri"/>
          <w:color w:val="000000"/>
        </w:rPr>
        <w:t>b</w:t>
      </w:r>
      <w:r w:rsidRPr="00D83BC4">
        <w:rPr>
          <w:rFonts w:eastAsia="Times New Roman" w:cs="Calibri"/>
          <w:color w:val="000000"/>
        </w:rPr>
        <w:t>athrooms during sessions.</w:t>
      </w:r>
    </w:p>
    <w:p w:rsidR="00E30C95" w:rsidRPr="004C29CB" w:rsidRDefault="00E30C95" w:rsidP="00E30C95">
      <w:pPr>
        <w:pStyle w:val="ListParagraph"/>
        <w:numPr>
          <w:ilvl w:val="0"/>
          <w:numId w:val="6"/>
        </w:numPr>
        <w:rPr>
          <w:rFonts w:eastAsia="Times New Roman" w:cs="Calibri"/>
          <w:color w:val="000000"/>
        </w:rPr>
      </w:pPr>
      <w:r w:rsidRPr="004C29CB">
        <w:rPr>
          <w:rFonts w:eastAsia="Times New Roman" w:cs="Calibri"/>
          <w:color w:val="000000"/>
        </w:rPr>
        <w:t>Students are responsible for bringing their own water bottles, as drinking fountai</w:t>
      </w:r>
      <w:r>
        <w:rPr>
          <w:rFonts w:eastAsia="Times New Roman" w:cs="Calibri"/>
          <w:color w:val="000000"/>
        </w:rPr>
        <w:t xml:space="preserve">ns will not be in use. They may not </w:t>
      </w:r>
      <w:r w:rsidRPr="004C29CB">
        <w:rPr>
          <w:rFonts w:eastAsia="Times New Roman" w:cs="Calibri"/>
          <w:color w:val="000000"/>
        </w:rPr>
        <w:t>share water bottles.</w:t>
      </w:r>
    </w:p>
    <w:p w:rsidR="00E30C95" w:rsidRPr="00D83BC4" w:rsidRDefault="00E30C95" w:rsidP="00E30C95">
      <w:pPr>
        <w:pStyle w:val="ListParagraph"/>
        <w:numPr>
          <w:ilvl w:val="0"/>
          <w:numId w:val="6"/>
        </w:numPr>
        <w:rPr>
          <w:rFonts w:eastAsia="Times New Roman" w:cs="Calibri"/>
          <w:color w:val="000000"/>
        </w:rPr>
      </w:pPr>
      <w:r w:rsidRPr="00D83BC4">
        <w:rPr>
          <w:rFonts w:eastAsia="Times New Roman" w:cs="Calibri"/>
          <w:color w:val="000000"/>
        </w:rPr>
        <w:t>Limiting number of persons who may be in the building</w:t>
      </w:r>
      <w:r>
        <w:rPr>
          <w:rFonts w:eastAsia="Times New Roman" w:cs="Calibri"/>
          <w:color w:val="000000"/>
        </w:rPr>
        <w:t>.</w:t>
      </w:r>
    </w:p>
    <w:p w:rsidR="00E30C95" w:rsidRPr="00D83BC4" w:rsidRDefault="00E30C95" w:rsidP="00E30C95">
      <w:pPr>
        <w:pStyle w:val="ListParagraph"/>
        <w:numPr>
          <w:ilvl w:val="0"/>
          <w:numId w:val="6"/>
        </w:numPr>
        <w:rPr>
          <w:rFonts w:eastAsia="Times New Roman" w:cs="Calibri"/>
          <w:color w:val="000000"/>
        </w:rPr>
      </w:pPr>
      <w:r w:rsidRPr="00D83BC4">
        <w:rPr>
          <w:rFonts w:eastAsia="Times New Roman" w:cs="Calibri"/>
          <w:color w:val="000000"/>
        </w:rPr>
        <w:t xml:space="preserve">Keeping a child home. </w:t>
      </w:r>
    </w:p>
    <w:p w:rsidR="00E30C95" w:rsidRPr="00D83BC4" w:rsidRDefault="00E30C95" w:rsidP="00E30C95">
      <w:pPr>
        <w:pStyle w:val="ListParagraph"/>
        <w:numPr>
          <w:ilvl w:val="0"/>
          <w:numId w:val="4"/>
        </w:numPr>
        <w:rPr>
          <w:rFonts w:eastAsia="Times New Roman" w:cs="Calibri"/>
          <w:b/>
          <w:i/>
          <w:color w:val="000000"/>
        </w:rPr>
      </w:pPr>
      <w:r>
        <w:rPr>
          <w:rFonts w:eastAsia="Times New Roman" w:cs="Calibri"/>
          <w:color w:val="000000"/>
        </w:rPr>
        <w:t>Parents/Guardians should be given a list of any necessary</w:t>
      </w:r>
      <w:r w:rsidRPr="00D83BC4">
        <w:rPr>
          <w:rFonts w:eastAsia="Times New Roman" w:cs="Calibri"/>
          <w:color w:val="000000"/>
        </w:rPr>
        <w:t xml:space="preserve"> supplies </w:t>
      </w:r>
      <w:r>
        <w:rPr>
          <w:rFonts w:eastAsia="Times New Roman" w:cs="Calibri"/>
          <w:color w:val="000000"/>
        </w:rPr>
        <w:t>to purchase if the parish is not providing them.</w:t>
      </w:r>
      <w:r w:rsidRPr="00D83BC4">
        <w:rPr>
          <w:rFonts w:eastAsia="Times New Roman" w:cs="Calibri"/>
          <w:color w:val="000000"/>
        </w:rPr>
        <w:t xml:space="preserve">  </w:t>
      </w:r>
    </w:p>
    <w:p w:rsidR="00E30C95" w:rsidRPr="00D83BC4" w:rsidRDefault="00E30C95" w:rsidP="00E30C95">
      <w:pPr>
        <w:pStyle w:val="ListParagraph"/>
        <w:numPr>
          <w:ilvl w:val="0"/>
          <w:numId w:val="4"/>
        </w:numPr>
        <w:rPr>
          <w:rFonts w:eastAsia="Times New Roman" w:cs="Calibri"/>
          <w:b/>
          <w:i/>
          <w:color w:val="000000"/>
        </w:rPr>
      </w:pPr>
      <w:r w:rsidRPr="00D83BC4">
        <w:rPr>
          <w:rFonts w:eastAsia="Times New Roman" w:cs="Calibri"/>
          <w:color w:val="000000"/>
        </w:rPr>
        <w:lastRenderedPageBreak/>
        <w:t>Students should use a school bag (or something similar) for materials which travel to a</w:t>
      </w:r>
      <w:r>
        <w:rPr>
          <w:rFonts w:eastAsia="Times New Roman" w:cs="Calibri"/>
          <w:color w:val="000000"/>
        </w:rPr>
        <w:t xml:space="preserve">nd from the home. The bag should </w:t>
      </w:r>
      <w:r w:rsidRPr="00D83BC4">
        <w:rPr>
          <w:rFonts w:eastAsia="Times New Roman" w:cs="Calibri"/>
          <w:color w:val="000000"/>
        </w:rPr>
        <w:t>be clearly identified with their name</w:t>
      </w:r>
      <w:r>
        <w:rPr>
          <w:rFonts w:eastAsia="Times New Roman" w:cs="Calibri"/>
          <w:color w:val="000000"/>
        </w:rPr>
        <w:t>s, and may not be shared with others</w:t>
      </w:r>
      <w:r w:rsidRPr="00D83BC4">
        <w:rPr>
          <w:rFonts w:eastAsia="Times New Roman" w:cs="Calibri"/>
          <w:color w:val="000000"/>
        </w:rPr>
        <w:t>.</w:t>
      </w:r>
    </w:p>
    <w:p w:rsidR="00E30C95" w:rsidRPr="00D83BC4" w:rsidRDefault="00E30C95" w:rsidP="00E30C95">
      <w:pPr>
        <w:pStyle w:val="ListParagraph"/>
        <w:rPr>
          <w:rFonts w:eastAsia="Times New Roman" w:cs="Calibri"/>
          <w:b/>
          <w:color w:val="000000"/>
        </w:rPr>
      </w:pPr>
    </w:p>
    <w:p w:rsidR="00E30C95" w:rsidRPr="00D83BC4" w:rsidRDefault="00E30C95" w:rsidP="00E30C95">
      <w:pPr>
        <w:pStyle w:val="ListParagraph"/>
        <w:numPr>
          <w:ilvl w:val="0"/>
          <w:numId w:val="1"/>
        </w:numPr>
        <w:rPr>
          <w:rFonts w:eastAsia="Times New Roman" w:cs="Calibri"/>
          <w:b/>
          <w:color w:val="000000"/>
        </w:rPr>
      </w:pPr>
      <w:r w:rsidRPr="00D83BC4">
        <w:rPr>
          <w:rFonts w:eastAsia="Times New Roman" w:cs="Calibri"/>
          <w:b/>
          <w:color w:val="000000"/>
        </w:rPr>
        <w:t>PREP/CCD</w:t>
      </w:r>
      <w:r w:rsidR="0093510C">
        <w:rPr>
          <w:rFonts w:eastAsia="Times New Roman" w:cs="Calibri"/>
          <w:b/>
          <w:color w:val="000000"/>
        </w:rPr>
        <w:t>/YMP</w:t>
      </w:r>
      <w:r w:rsidRPr="00D83BC4">
        <w:rPr>
          <w:rFonts w:eastAsia="Times New Roman" w:cs="Calibri"/>
          <w:b/>
          <w:color w:val="000000"/>
        </w:rPr>
        <w:t xml:space="preserve"> Families</w:t>
      </w:r>
    </w:p>
    <w:p w:rsidR="00E30C95" w:rsidRPr="004C29CB" w:rsidRDefault="00E30C95" w:rsidP="00E30C95">
      <w:pPr>
        <w:pStyle w:val="ListParagraph"/>
        <w:numPr>
          <w:ilvl w:val="0"/>
          <w:numId w:val="15"/>
        </w:numPr>
        <w:rPr>
          <w:rFonts w:eastAsia="Times New Roman" w:cs="Calibri"/>
          <w:color w:val="000000"/>
        </w:rPr>
      </w:pPr>
      <w:r w:rsidRPr="00D83BC4">
        <w:rPr>
          <w:rFonts w:eastAsia="Times New Roman" w:cs="Calibri"/>
          <w:color w:val="000000"/>
        </w:rPr>
        <w:t xml:space="preserve">During the COVID19 </w:t>
      </w:r>
      <w:r>
        <w:rPr>
          <w:rFonts w:eastAsia="Times New Roman" w:cs="Calibri"/>
          <w:color w:val="000000"/>
        </w:rPr>
        <w:t>pandemic, parents/guardians must</w:t>
      </w:r>
      <w:r w:rsidRPr="00D83BC4">
        <w:rPr>
          <w:rFonts w:eastAsia="Times New Roman" w:cs="Calibri"/>
          <w:color w:val="000000"/>
        </w:rPr>
        <w:t xml:space="preserve"> agree in writing that they will abide by the PREP/CCD</w:t>
      </w:r>
      <w:r w:rsidRPr="004C29CB">
        <w:rPr>
          <w:rFonts w:eastAsia="Times New Roman" w:cs="Calibri"/>
          <w:color w:val="000000"/>
        </w:rPr>
        <w:t>/YMP</w:t>
      </w:r>
      <w:r w:rsidRPr="00D83BC4">
        <w:rPr>
          <w:rFonts w:eastAsia="Times New Roman" w:cs="Calibri"/>
          <w:color w:val="000000"/>
        </w:rPr>
        <w:t xml:space="preserve"> safety plan for in-person instruction.  These signed agreements should be on file at the parish.</w:t>
      </w:r>
      <w:r>
        <w:rPr>
          <w:rFonts w:eastAsia="Times New Roman" w:cs="Calibri"/>
          <w:color w:val="000000"/>
        </w:rPr>
        <w:t xml:space="preserve"> </w:t>
      </w:r>
      <w:r w:rsidRPr="004C29CB">
        <w:rPr>
          <w:rFonts w:eastAsia="Times New Roman" w:cs="Calibri"/>
          <w:color w:val="000000"/>
        </w:rPr>
        <w:t>Parishes may make these agreements accessible for submission online.</w:t>
      </w:r>
    </w:p>
    <w:p w:rsidR="00E30C95" w:rsidRDefault="00E30C95" w:rsidP="00E30C95">
      <w:pPr>
        <w:pStyle w:val="ListParagraph"/>
        <w:numPr>
          <w:ilvl w:val="0"/>
          <w:numId w:val="15"/>
        </w:numPr>
        <w:rPr>
          <w:rFonts w:eastAsia="Times New Roman" w:cs="Calibri"/>
          <w:color w:val="000000"/>
        </w:rPr>
      </w:pPr>
      <w:bookmarkStart w:id="0" w:name="_Hlk44309474"/>
      <w:r>
        <w:rPr>
          <w:rFonts w:eastAsia="Times New Roman" w:cs="Calibri"/>
          <w:color w:val="000000"/>
        </w:rPr>
        <w:t>Parents/G</w:t>
      </w:r>
      <w:r w:rsidRPr="00D83BC4">
        <w:rPr>
          <w:rFonts w:eastAsia="Times New Roman" w:cs="Calibri"/>
          <w:color w:val="000000"/>
        </w:rPr>
        <w:t>uardians must monitor their child’s health by taking his/her temperature prior to PREP/CCD</w:t>
      </w:r>
      <w:r w:rsidRPr="004C29CB">
        <w:rPr>
          <w:rFonts w:eastAsia="Times New Roman" w:cs="Calibri"/>
          <w:color w:val="000000"/>
        </w:rPr>
        <w:t>/YMP</w:t>
      </w:r>
      <w:r w:rsidRPr="00D83BC4">
        <w:rPr>
          <w:rFonts w:eastAsia="Times New Roman" w:cs="Calibri"/>
          <w:color w:val="000000"/>
        </w:rPr>
        <w:t xml:space="preserve">. </w:t>
      </w:r>
    </w:p>
    <w:p w:rsidR="00E30C95" w:rsidRPr="00387550" w:rsidRDefault="00E30C95" w:rsidP="00E30C95">
      <w:pPr>
        <w:pStyle w:val="ListParagraph"/>
        <w:numPr>
          <w:ilvl w:val="0"/>
          <w:numId w:val="15"/>
        </w:numPr>
        <w:rPr>
          <w:rFonts w:eastAsia="Times New Roman" w:cs="Calibri"/>
          <w:color w:val="000000"/>
        </w:rPr>
      </w:pPr>
      <w:r w:rsidRPr="00387550">
        <w:rPr>
          <w:rFonts w:eastAsia="Times New Roman" w:cs="Calibri"/>
          <w:color w:val="000000"/>
        </w:rPr>
        <w:t>Temperatures of students may also be taken with a laser thermometer upon arrival at PREP/CCD/YMP site.  If the parish chooses to require on-site temperature checks, this should be communicated to the Parents/Guardians of all PREP/CCD/YMP students prior to the beginning of the catechetical year.</w:t>
      </w:r>
    </w:p>
    <w:p w:rsidR="00E30C95" w:rsidRPr="00D83BC4" w:rsidRDefault="00E30C95" w:rsidP="00E30C95">
      <w:pPr>
        <w:pStyle w:val="ListParagraph"/>
        <w:numPr>
          <w:ilvl w:val="0"/>
          <w:numId w:val="15"/>
        </w:numPr>
        <w:rPr>
          <w:rFonts w:eastAsia="Times New Roman" w:cs="Calibri"/>
          <w:color w:val="000000"/>
        </w:rPr>
      </w:pPr>
      <w:r w:rsidRPr="00D83BC4">
        <w:rPr>
          <w:rFonts w:eastAsia="Times New Roman" w:cs="Calibri"/>
          <w:color w:val="000000"/>
        </w:rPr>
        <w:t>A</w:t>
      </w:r>
      <w:r>
        <w:rPr>
          <w:rFonts w:eastAsia="Times New Roman" w:cs="Calibri"/>
          <w:color w:val="000000"/>
        </w:rPr>
        <w:t xml:space="preserve"> Student must </w:t>
      </w:r>
      <w:r w:rsidRPr="00D83BC4">
        <w:rPr>
          <w:rFonts w:eastAsia="Times New Roman" w:cs="Calibri"/>
          <w:color w:val="000000"/>
        </w:rPr>
        <w:t>not attend PREP/CCD</w:t>
      </w:r>
      <w:r w:rsidRPr="004C29CB">
        <w:rPr>
          <w:rFonts w:eastAsia="Times New Roman" w:cs="Calibri"/>
          <w:color w:val="000000"/>
        </w:rPr>
        <w:t>/YMP</w:t>
      </w:r>
      <w:r w:rsidRPr="00D83BC4">
        <w:rPr>
          <w:rFonts w:eastAsia="Times New Roman" w:cs="Calibri"/>
          <w:color w:val="000000"/>
        </w:rPr>
        <w:t xml:space="preserve"> if he/she is: </w:t>
      </w:r>
    </w:p>
    <w:p w:rsidR="00E30C95" w:rsidRPr="00D83BC4" w:rsidRDefault="00E30C95" w:rsidP="00E30C95">
      <w:pPr>
        <w:pStyle w:val="ListParagraph"/>
        <w:numPr>
          <w:ilvl w:val="0"/>
          <w:numId w:val="5"/>
        </w:numPr>
        <w:rPr>
          <w:rFonts w:eastAsia="Times New Roman" w:cs="Calibri"/>
          <w:color w:val="000000"/>
        </w:rPr>
      </w:pPr>
      <w:r w:rsidRPr="00D83BC4">
        <w:rPr>
          <w:rFonts w:eastAsia="Times New Roman" w:cs="Calibri"/>
          <w:color w:val="000000"/>
        </w:rPr>
        <w:t xml:space="preserve">Running a temperature of </w:t>
      </w:r>
      <w:r w:rsidRPr="004C29CB">
        <w:rPr>
          <w:rFonts w:eastAsia="Times New Roman" w:cs="Calibri"/>
          <w:color w:val="000000"/>
        </w:rPr>
        <w:t>100.4</w:t>
      </w:r>
      <w:r w:rsidRPr="00D83BC4">
        <w:rPr>
          <w:rFonts w:eastAsia="Times New Roman" w:cs="Calibri"/>
          <w:color w:val="000000"/>
        </w:rPr>
        <w:t xml:space="preserve"> degrees or above.</w:t>
      </w:r>
    </w:p>
    <w:p w:rsidR="00E30C95" w:rsidRPr="00D83BC4" w:rsidRDefault="00E30C95" w:rsidP="00E30C95">
      <w:pPr>
        <w:pStyle w:val="ListParagraph"/>
        <w:numPr>
          <w:ilvl w:val="0"/>
          <w:numId w:val="5"/>
        </w:numPr>
        <w:rPr>
          <w:rFonts w:eastAsia="Times New Roman" w:cs="Calibri"/>
          <w:b/>
          <w:color w:val="000000"/>
        </w:rPr>
      </w:pPr>
      <w:r w:rsidRPr="00D83BC4">
        <w:rPr>
          <w:rFonts w:eastAsia="Times New Roman" w:cs="Calibri"/>
          <w:color w:val="000000"/>
        </w:rPr>
        <w:t xml:space="preserve">Experiencing </w:t>
      </w:r>
      <w:r w:rsidRPr="004C29CB">
        <w:rPr>
          <w:rFonts w:eastAsia="Times New Roman" w:cs="Calibri"/>
          <w:color w:val="000000"/>
        </w:rPr>
        <w:t>any</w:t>
      </w:r>
      <w:r>
        <w:rPr>
          <w:rFonts w:eastAsia="Times New Roman" w:cs="Calibri"/>
          <w:color w:val="000000"/>
        </w:rPr>
        <w:t xml:space="preserve"> </w:t>
      </w:r>
      <w:r w:rsidRPr="00D83BC4">
        <w:rPr>
          <w:rFonts w:eastAsia="Times New Roman" w:cs="Calibri"/>
          <w:color w:val="000000"/>
        </w:rPr>
        <w:t xml:space="preserve">symptoms of chills, cough, shortness of breath or difficulty breathing, fatigue, muscle or body aches, headache, </w:t>
      </w:r>
      <w:r>
        <w:rPr>
          <w:rFonts w:eastAsia="Times New Roman" w:cs="Calibri"/>
          <w:color w:val="000000"/>
        </w:rPr>
        <w:t xml:space="preserve">new </w:t>
      </w:r>
      <w:r w:rsidRPr="00D83BC4">
        <w:rPr>
          <w:rFonts w:eastAsia="Times New Roman" w:cs="Calibri"/>
          <w:color w:val="000000"/>
        </w:rPr>
        <w:t>loss of taste or smell, sore th</w:t>
      </w:r>
      <w:r>
        <w:rPr>
          <w:rFonts w:eastAsia="Times New Roman" w:cs="Calibri"/>
          <w:color w:val="000000"/>
        </w:rPr>
        <w:t xml:space="preserve">roat, </w:t>
      </w:r>
      <w:r w:rsidRPr="00D83BC4">
        <w:rPr>
          <w:rFonts w:eastAsia="Times New Roman" w:cs="Calibri"/>
          <w:color w:val="000000"/>
        </w:rPr>
        <w:t>nausea or vomiting, diarrhea.</w:t>
      </w:r>
    </w:p>
    <w:bookmarkEnd w:id="0"/>
    <w:p w:rsidR="00E30C95" w:rsidRPr="00D83BC4" w:rsidRDefault="00E30C95" w:rsidP="00E30C95">
      <w:pPr>
        <w:pStyle w:val="ListParagraph"/>
        <w:numPr>
          <w:ilvl w:val="0"/>
          <w:numId w:val="15"/>
        </w:numPr>
        <w:rPr>
          <w:rFonts w:eastAsia="Times New Roman" w:cs="Calibri"/>
          <w:color w:val="000000"/>
        </w:rPr>
      </w:pPr>
      <w:r w:rsidRPr="00D83BC4">
        <w:rPr>
          <w:rFonts w:eastAsia="Times New Roman" w:cs="Calibri"/>
          <w:color w:val="000000"/>
        </w:rPr>
        <w:t>If a student tests positive for COVID19 and has attended a PREP</w:t>
      </w:r>
      <w:r w:rsidRPr="004C29CB">
        <w:rPr>
          <w:rFonts w:eastAsia="Times New Roman" w:cs="Calibri"/>
          <w:color w:val="000000"/>
        </w:rPr>
        <w:t>/CCD/YMP</w:t>
      </w:r>
      <w:r w:rsidRPr="00D83BC4">
        <w:rPr>
          <w:rFonts w:eastAsia="Times New Roman" w:cs="Calibri"/>
          <w:color w:val="000000"/>
        </w:rPr>
        <w:t xml:space="preserve"> session within a 14-day period of</w:t>
      </w:r>
      <w:r>
        <w:rPr>
          <w:rFonts w:eastAsia="Times New Roman" w:cs="Calibri"/>
          <w:color w:val="000000"/>
        </w:rPr>
        <w:t xml:space="preserve"> time, the Parent/G</w:t>
      </w:r>
      <w:r w:rsidRPr="00D83BC4">
        <w:rPr>
          <w:rFonts w:eastAsia="Times New Roman" w:cs="Calibri"/>
          <w:color w:val="000000"/>
        </w:rPr>
        <w:t>uardian must inform the D/CRE</w:t>
      </w:r>
      <w:r w:rsidRPr="004C29CB">
        <w:rPr>
          <w:rFonts w:eastAsia="Times New Roman" w:cs="Calibri"/>
          <w:color w:val="000000"/>
        </w:rPr>
        <w:t>/YM</w:t>
      </w:r>
      <w:r>
        <w:rPr>
          <w:rFonts w:eastAsia="Times New Roman" w:cs="Calibri"/>
          <w:color w:val="000000"/>
        </w:rPr>
        <w:t xml:space="preserve"> as soon as possible.</w:t>
      </w:r>
    </w:p>
    <w:p w:rsidR="003509EE" w:rsidRDefault="00E30C95" w:rsidP="007734DB">
      <w:pPr>
        <w:pStyle w:val="ListParagraph"/>
        <w:numPr>
          <w:ilvl w:val="0"/>
          <w:numId w:val="15"/>
        </w:numPr>
        <w:rPr>
          <w:rFonts w:eastAsia="Times New Roman" w:cs="Calibri"/>
          <w:color w:val="000000"/>
        </w:rPr>
      </w:pPr>
      <w:r w:rsidRPr="00D83BC4">
        <w:rPr>
          <w:rFonts w:eastAsia="Times New Roman" w:cs="Calibri"/>
          <w:color w:val="000000"/>
        </w:rPr>
        <w:t>The D/CRE</w:t>
      </w:r>
      <w:r w:rsidRPr="004C29CB">
        <w:rPr>
          <w:rFonts w:eastAsia="Times New Roman" w:cs="Calibri"/>
          <w:color w:val="000000"/>
        </w:rPr>
        <w:t>/YM</w:t>
      </w:r>
      <w:r>
        <w:rPr>
          <w:rFonts w:eastAsia="Times New Roman" w:cs="Calibri"/>
          <w:color w:val="000000"/>
        </w:rPr>
        <w:t xml:space="preserve"> must communicate to the Pastor</w:t>
      </w:r>
      <w:r w:rsidR="0093510C">
        <w:rPr>
          <w:rFonts w:eastAsia="Times New Roman" w:cs="Calibri"/>
          <w:color w:val="000000"/>
        </w:rPr>
        <w:t>/Administrator</w:t>
      </w:r>
      <w:r>
        <w:rPr>
          <w:rFonts w:eastAsia="Times New Roman" w:cs="Calibri"/>
          <w:color w:val="000000"/>
        </w:rPr>
        <w:t>, Parents/Guardians of S</w:t>
      </w:r>
      <w:r w:rsidRPr="00D83BC4">
        <w:rPr>
          <w:rFonts w:eastAsia="Times New Roman" w:cs="Calibri"/>
          <w:color w:val="000000"/>
        </w:rPr>
        <w:t>tudents</w:t>
      </w:r>
      <w:r>
        <w:rPr>
          <w:rFonts w:eastAsia="Times New Roman" w:cs="Calibri"/>
          <w:color w:val="000000"/>
        </w:rPr>
        <w:t>, Catechists and Cat</w:t>
      </w:r>
      <w:r w:rsidR="007734DB">
        <w:rPr>
          <w:rFonts w:eastAsia="Times New Roman" w:cs="Calibri"/>
          <w:color w:val="000000"/>
        </w:rPr>
        <w:t xml:space="preserve">echetical/Youth Ministry Staff </w:t>
      </w:r>
      <w:r w:rsidRPr="00D83BC4">
        <w:rPr>
          <w:rFonts w:eastAsia="Times New Roman" w:cs="Calibri"/>
          <w:color w:val="000000"/>
        </w:rPr>
        <w:t xml:space="preserve">of the possible exposure of their </w:t>
      </w:r>
      <w:proofErr w:type="gramStart"/>
      <w:r w:rsidRPr="00D83BC4">
        <w:rPr>
          <w:rFonts w:eastAsia="Times New Roman" w:cs="Calibri"/>
          <w:color w:val="000000"/>
        </w:rPr>
        <w:t>child</w:t>
      </w:r>
      <w:r w:rsidR="007734DB">
        <w:rPr>
          <w:rFonts w:eastAsia="Times New Roman" w:cs="Calibri"/>
          <w:color w:val="000000"/>
        </w:rPr>
        <w:t>(</w:t>
      </w:r>
      <w:proofErr w:type="spellStart"/>
      <w:proofErr w:type="gramEnd"/>
      <w:r w:rsidR="007734DB">
        <w:rPr>
          <w:rFonts w:eastAsia="Times New Roman" w:cs="Calibri"/>
          <w:color w:val="000000"/>
        </w:rPr>
        <w:t>ren</w:t>
      </w:r>
      <w:proofErr w:type="spellEnd"/>
      <w:r w:rsidR="007734DB">
        <w:rPr>
          <w:rFonts w:eastAsia="Times New Roman" w:cs="Calibri"/>
          <w:color w:val="000000"/>
        </w:rPr>
        <w:t xml:space="preserve">) to COVID19. </w:t>
      </w:r>
    </w:p>
    <w:p w:rsidR="007734DB" w:rsidRPr="007734DB" w:rsidRDefault="003509EE" w:rsidP="007734DB">
      <w:pPr>
        <w:pStyle w:val="ListParagraph"/>
        <w:numPr>
          <w:ilvl w:val="0"/>
          <w:numId w:val="15"/>
        </w:numPr>
        <w:rPr>
          <w:rFonts w:eastAsia="Times New Roman" w:cs="Calibri"/>
          <w:color w:val="000000"/>
        </w:rPr>
      </w:pPr>
      <w:r>
        <w:rPr>
          <w:rFonts w:eastAsia="Times New Roman" w:cs="Calibri"/>
          <w:color w:val="000000"/>
        </w:rPr>
        <w:t>Confidentiality Regarding Students Who Test Positive for COVID19 – Please see LP 19 of Diocese of Harrisburg (DOH) Re-Opening Plan.</w:t>
      </w:r>
    </w:p>
    <w:p w:rsidR="00E30C95" w:rsidRPr="00D83BC4" w:rsidRDefault="00E30C95" w:rsidP="00E30C95">
      <w:pPr>
        <w:pStyle w:val="ListParagraph"/>
        <w:ind w:left="1440"/>
        <w:rPr>
          <w:rFonts w:eastAsia="Times New Roman" w:cs="Calibri"/>
          <w:b/>
          <w:color w:val="000000"/>
        </w:rPr>
      </w:pPr>
    </w:p>
    <w:p w:rsidR="00E30C95" w:rsidRPr="00814634" w:rsidRDefault="00E30C95" w:rsidP="00814634">
      <w:pPr>
        <w:pStyle w:val="ListParagraph"/>
        <w:numPr>
          <w:ilvl w:val="0"/>
          <w:numId w:val="1"/>
        </w:numPr>
        <w:rPr>
          <w:rFonts w:eastAsia="Times New Roman" w:cs="Calibri"/>
          <w:b/>
          <w:color w:val="000000"/>
        </w:rPr>
      </w:pPr>
      <w:r w:rsidRPr="00D83BC4">
        <w:rPr>
          <w:rFonts w:eastAsia="Times New Roman" w:cs="Calibri"/>
          <w:b/>
          <w:color w:val="000000"/>
        </w:rPr>
        <w:t>Cohorts</w:t>
      </w:r>
    </w:p>
    <w:p w:rsidR="00E30C95" w:rsidRPr="00D83BC4" w:rsidRDefault="00E30C95" w:rsidP="00E30C95">
      <w:pPr>
        <w:pStyle w:val="ListParagraph"/>
        <w:numPr>
          <w:ilvl w:val="0"/>
          <w:numId w:val="2"/>
        </w:numPr>
        <w:rPr>
          <w:rFonts w:eastAsia="Times New Roman" w:cs="Calibri"/>
          <w:color w:val="000000"/>
        </w:rPr>
      </w:pPr>
      <w:r w:rsidRPr="00D83BC4">
        <w:rPr>
          <w:rFonts w:eastAsia="Times New Roman" w:cs="Calibri"/>
          <w:color w:val="000000"/>
        </w:rPr>
        <w:t xml:space="preserve">The CDC recommends this approach when a number of children gather for a period of time such as a school day. The group is self-contained and travels together. </w:t>
      </w:r>
    </w:p>
    <w:p w:rsidR="00E30C95" w:rsidRPr="00D83BC4" w:rsidRDefault="00E30C95" w:rsidP="00E30C95">
      <w:pPr>
        <w:pStyle w:val="ListParagraph"/>
        <w:numPr>
          <w:ilvl w:val="0"/>
          <w:numId w:val="2"/>
        </w:numPr>
        <w:rPr>
          <w:rFonts w:eastAsia="Times New Roman" w:cs="Calibri"/>
          <w:color w:val="000000"/>
        </w:rPr>
      </w:pPr>
      <w:r w:rsidRPr="00D83BC4">
        <w:rPr>
          <w:rFonts w:eastAsia="Times New Roman" w:cs="Calibri"/>
          <w:color w:val="000000"/>
        </w:rPr>
        <w:t xml:space="preserve">Catechists should be encouraged to create assigned seating charts.  </w:t>
      </w:r>
    </w:p>
    <w:p w:rsidR="00E30C95" w:rsidRPr="00D83BC4" w:rsidRDefault="00E30C95" w:rsidP="00E30C95">
      <w:pPr>
        <w:pStyle w:val="ListParagraph"/>
        <w:numPr>
          <w:ilvl w:val="0"/>
          <w:numId w:val="2"/>
        </w:numPr>
        <w:rPr>
          <w:rFonts w:eastAsia="Times New Roman" w:cs="Calibri"/>
          <w:color w:val="000000"/>
        </w:rPr>
      </w:pPr>
      <w:r w:rsidRPr="00D83BC4">
        <w:rPr>
          <w:rFonts w:eastAsia="Times New Roman" w:cs="Calibri"/>
          <w:color w:val="000000"/>
        </w:rPr>
        <w:t xml:space="preserve">During the COVID19 pandemic, all efforts should be made to keep the cohort in a class setting with minimal movement outside this setting.  </w:t>
      </w:r>
    </w:p>
    <w:p w:rsidR="00E30C95" w:rsidRDefault="00E30C95" w:rsidP="00E30C95">
      <w:pPr>
        <w:pStyle w:val="ListParagraph"/>
        <w:numPr>
          <w:ilvl w:val="0"/>
          <w:numId w:val="2"/>
        </w:numPr>
        <w:rPr>
          <w:rFonts w:eastAsia="Times New Roman" w:cs="Calibri"/>
          <w:color w:val="000000"/>
        </w:rPr>
      </w:pPr>
      <w:r w:rsidRPr="00D83BC4">
        <w:rPr>
          <w:rFonts w:eastAsia="Times New Roman" w:cs="Calibri"/>
          <w:color w:val="000000"/>
        </w:rPr>
        <w:t xml:space="preserve">If group movement from the classroom or meeting space is necessary during the session, the cohort should stay intact and follow the guidelines for social distancing, </w:t>
      </w:r>
      <w:r w:rsidR="00814634">
        <w:rPr>
          <w:rFonts w:eastAsia="Times New Roman" w:cs="Calibri"/>
          <w:color w:val="000000"/>
        </w:rPr>
        <w:t xml:space="preserve">masking, </w:t>
      </w:r>
      <w:r w:rsidRPr="00D83BC4">
        <w:rPr>
          <w:rFonts w:eastAsia="Times New Roman" w:cs="Calibri"/>
          <w:color w:val="000000"/>
        </w:rPr>
        <w:t>etc.</w:t>
      </w:r>
    </w:p>
    <w:p w:rsidR="00E30C95" w:rsidRPr="00D83BC4" w:rsidRDefault="00E30C95" w:rsidP="00E30C95">
      <w:pPr>
        <w:pStyle w:val="ListParagraph"/>
        <w:ind w:left="1440"/>
        <w:rPr>
          <w:rFonts w:eastAsia="Times New Roman" w:cs="Calibri"/>
          <w:color w:val="000000"/>
        </w:rPr>
      </w:pPr>
    </w:p>
    <w:p w:rsidR="00E30C95" w:rsidRPr="00D83BC4" w:rsidRDefault="00E30C95" w:rsidP="00E30C95">
      <w:pPr>
        <w:pStyle w:val="ListParagraph"/>
        <w:numPr>
          <w:ilvl w:val="0"/>
          <w:numId w:val="1"/>
        </w:numPr>
        <w:rPr>
          <w:rFonts w:eastAsia="Times New Roman" w:cs="Calibri"/>
          <w:b/>
          <w:color w:val="000000"/>
        </w:rPr>
      </w:pPr>
      <w:r w:rsidRPr="00D83BC4">
        <w:rPr>
          <w:rFonts w:eastAsia="Times New Roman" w:cs="Calibri"/>
          <w:b/>
          <w:color w:val="000000"/>
        </w:rPr>
        <w:t>Social/Physical Distancing</w:t>
      </w:r>
    </w:p>
    <w:p w:rsidR="00E30C95" w:rsidRPr="00D83BC4" w:rsidRDefault="00E30C95" w:rsidP="00E30C95">
      <w:pPr>
        <w:pStyle w:val="ListParagraph"/>
        <w:numPr>
          <w:ilvl w:val="0"/>
          <w:numId w:val="3"/>
        </w:numPr>
        <w:rPr>
          <w:rFonts w:eastAsia="Times New Roman" w:cs="Calibri"/>
          <w:color w:val="000000"/>
        </w:rPr>
      </w:pPr>
      <w:r w:rsidRPr="00D83BC4">
        <w:rPr>
          <w:rFonts w:eastAsia="Times New Roman" w:cs="Calibri"/>
          <w:color w:val="000000"/>
        </w:rPr>
        <w:t xml:space="preserve">Social/physical distancing is a practice which increases the space between people to mitigate exposure to COVID19. </w:t>
      </w:r>
    </w:p>
    <w:p w:rsidR="00E30C95" w:rsidRPr="00D83BC4" w:rsidRDefault="00E30C95" w:rsidP="00E30C95">
      <w:pPr>
        <w:pStyle w:val="ListParagraph"/>
        <w:numPr>
          <w:ilvl w:val="0"/>
          <w:numId w:val="3"/>
        </w:numPr>
        <w:rPr>
          <w:rFonts w:eastAsia="Times New Roman" w:cs="Calibri"/>
          <w:color w:val="000000"/>
        </w:rPr>
      </w:pPr>
      <w:r w:rsidRPr="00D83BC4">
        <w:rPr>
          <w:rFonts w:eastAsia="Times New Roman" w:cs="Calibri"/>
          <w:color w:val="000000"/>
        </w:rPr>
        <w:lastRenderedPageBreak/>
        <w:t>Social distancing is to be practiced in the classroom, hallways, or other common areas where children are gathered.</w:t>
      </w:r>
    </w:p>
    <w:p w:rsidR="00E30C95" w:rsidRPr="00913430" w:rsidRDefault="00814634" w:rsidP="00E30C95">
      <w:pPr>
        <w:pStyle w:val="ListParagraph"/>
        <w:numPr>
          <w:ilvl w:val="0"/>
          <w:numId w:val="3"/>
        </w:numPr>
        <w:rPr>
          <w:rFonts w:eastAsia="Times New Roman" w:cs="Calibri"/>
          <w:color w:val="000000"/>
        </w:rPr>
      </w:pPr>
      <w:r>
        <w:rPr>
          <w:rFonts w:eastAsia="Times New Roman" w:cs="Calibri"/>
          <w:color w:val="000000"/>
        </w:rPr>
        <w:t>The recommendation of the Center for Disease Control (CDC), Pennsylvania Department of Health (PADOH), and Pennsylvania Department of Education (PADOE), is a six foot distance between students.</w:t>
      </w:r>
    </w:p>
    <w:p w:rsidR="00E30C95" w:rsidRPr="00D83BC4" w:rsidRDefault="00E30C95" w:rsidP="00E30C95">
      <w:pPr>
        <w:pStyle w:val="ListParagraph"/>
        <w:ind w:left="1440"/>
        <w:rPr>
          <w:rFonts w:eastAsia="Times New Roman" w:cs="Calibri"/>
          <w:color w:val="000000"/>
        </w:rPr>
      </w:pPr>
    </w:p>
    <w:p w:rsidR="00E30C95" w:rsidRDefault="00E30C95" w:rsidP="00E30C95">
      <w:pPr>
        <w:pStyle w:val="ListParagraph"/>
        <w:numPr>
          <w:ilvl w:val="0"/>
          <w:numId w:val="1"/>
        </w:numPr>
        <w:rPr>
          <w:rFonts w:eastAsia="Times New Roman" w:cs="Calibri"/>
          <w:b/>
          <w:color w:val="000000"/>
        </w:rPr>
      </w:pPr>
      <w:r w:rsidRPr="00047DE0">
        <w:rPr>
          <w:rFonts w:eastAsia="Times New Roman" w:cs="Calibri"/>
          <w:b/>
          <w:color w:val="000000"/>
        </w:rPr>
        <w:t>Wearing of Masks or Shields</w:t>
      </w:r>
    </w:p>
    <w:p w:rsidR="009429FD" w:rsidRDefault="00E30C95" w:rsidP="009429FD">
      <w:pPr>
        <w:pStyle w:val="ListParagraph"/>
        <w:ind w:left="1104"/>
        <w:rPr>
          <w:rFonts w:eastAsia="Times New Roman" w:cs="Calibri"/>
          <w:color w:val="000000"/>
        </w:rPr>
      </w:pPr>
      <w:r w:rsidRPr="00047DE0">
        <w:rPr>
          <w:rFonts w:eastAsia="Times New Roman" w:cs="Calibri"/>
          <w:bCs/>
          <w:color w:val="000000"/>
        </w:rPr>
        <w:t>1</w:t>
      </w:r>
      <w:r w:rsidRPr="00047DE0">
        <w:rPr>
          <w:rFonts w:eastAsia="Times New Roman" w:cs="Calibri"/>
          <w:b/>
          <w:color w:val="000000"/>
        </w:rPr>
        <w:t xml:space="preserve">. </w:t>
      </w:r>
      <w:r>
        <w:rPr>
          <w:rFonts w:eastAsia="Times New Roman" w:cs="Calibri"/>
          <w:b/>
          <w:color w:val="000000"/>
        </w:rPr>
        <w:t xml:space="preserve">  </w:t>
      </w:r>
      <w:r w:rsidRPr="00047DE0">
        <w:rPr>
          <w:rFonts w:eastAsia="Times New Roman" w:cs="Calibri"/>
          <w:color w:val="000000"/>
        </w:rPr>
        <w:t xml:space="preserve">Per the Pennsylvania Department of Health (PDH) face coverings are required of </w:t>
      </w:r>
      <w:r w:rsidR="009429FD">
        <w:rPr>
          <w:rFonts w:eastAsia="Times New Roman" w:cs="Calibri"/>
          <w:color w:val="000000"/>
        </w:rPr>
        <w:tab/>
      </w:r>
      <w:r>
        <w:rPr>
          <w:rFonts w:eastAsia="Times New Roman" w:cs="Calibri"/>
          <w:color w:val="000000"/>
        </w:rPr>
        <w:tab/>
      </w:r>
      <w:r w:rsidRPr="00047DE0">
        <w:rPr>
          <w:rFonts w:eastAsia="Times New Roman" w:cs="Calibri"/>
          <w:color w:val="000000"/>
        </w:rPr>
        <w:t xml:space="preserve">students and staff at all times: when entering, while present in, and when </w:t>
      </w:r>
      <w:r>
        <w:rPr>
          <w:rFonts w:eastAsia="Times New Roman" w:cs="Calibri"/>
          <w:color w:val="000000"/>
        </w:rPr>
        <w:tab/>
      </w:r>
      <w:r w:rsidRPr="00047DE0">
        <w:rPr>
          <w:rFonts w:eastAsia="Times New Roman" w:cs="Calibri"/>
          <w:color w:val="000000"/>
        </w:rPr>
        <w:t>leavi</w:t>
      </w:r>
      <w:r w:rsidR="009429FD">
        <w:rPr>
          <w:rFonts w:eastAsia="Times New Roman" w:cs="Calibri"/>
          <w:color w:val="000000"/>
        </w:rPr>
        <w:t xml:space="preserve">ng their sessions. This is </w:t>
      </w:r>
      <w:r w:rsidRPr="00047DE0">
        <w:rPr>
          <w:rFonts w:eastAsia="Times New Roman" w:cs="Calibri"/>
          <w:color w:val="000000"/>
        </w:rPr>
        <w:t>to be the case for our PREP</w:t>
      </w:r>
      <w:r w:rsidR="009429FD">
        <w:rPr>
          <w:rFonts w:eastAsia="Times New Roman" w:cs="Calibri"/>
          <w:color w:val="000000"/>
        </w:rPr>
        <w:t>/CCD/YMP programs.</w:t>
      </w:r>
    </w:p>
    <w:p w:rsidR="00E30C95" w:rsidRPr="00047DE0" w:rsidRDefault="009429FD" w:rsidP="009429FD">
      <w:pPr>
        <w:pStyle w:val="ListParagraph"/>
        <w:ind w:left="1104"/>
        <w:rPr>
          <w:rFonts w:eastAsia="Times New Roman" w:cs="Calibri"/>
          <w:b/>
          <w:color w:val="000000"/>
        </w:rPr>
      </w:pPr>
      <w:r>
        <w:rPr>
          <w:rFonts w:eastAsia="Times New Roman" w:cs="Calibri"/>
          <w:color w:val="000000"/>
        </w:rPr>
        <w:tab/>
        <w:t>See link below from Pennsylvania Department of Education (PADOE):</w:t>
      </w:r>
      <w:r>
        <w:rPr>
          <w:rFonts w:eastAsia="Times New Roman" w:cs="Calibri"/>
          <w:color w:val="000000"/>
        </w:rPr>
        <w:tab/>
      </w:r>
      <w:r>
        <w:rPr>
          <w:rFonts w:eastAsia="Times New Roman" w:cs="Calibri"/>
          <w:color w:val="000000"/>
        </w:rPr>
        <w:tab/>
      </w:r>
      <w:r w:rsidR="00E30C95">
        <w:rPr>
          <w:rFonts w:eastAsia="Times New Roman" w:cs="Calibri"/>
          <w:color w:val="000000"/>
        </w:rPr>
        <w:tab/>
      </w:r>
      <w:hyperlink r:id="rId9" w:history="1">
        <w:r w:rsidR="00E30C95" w:rsidRPr="00BE180A">
          <w:rPr>
            <w:rStyle w:val="Hyperlink"/>
          </w:rPr>
          <w:t>https://www.education.pa.gov/Schools/safeschools/emergencyplanning/COVID-</w:t>
        </w:r>
        <w:r w:rsidR="00E30C95" w:rsidRPr="00E02D38">
          <w:rPr>
            <w:rStyle w:val="Hyperlink"/>
            <w:u w:val="none"/>
          </w:rPr>
          <w:tab/>
        </w:r>
        <w:r w:rsidR="00E30C95" w:rsidRPr="00BE180A">
          <w:rPr>
            <w:rStyle w:val="Hyperlink"/>
          </w:rPr>
          <w:t>19/Waivers/</w:t>
        </w:r>
        <w:proofErr w:type="spellStart"/>
        <w:r w:rsidR="00E30C95" w:rsidRPr="00BE180A">
          <w:rPr>
            <w:rStyle w:val="Hyperlink"/>
          </w:rPr>
          <w:t>MaskWearing</w:t>
        </w:r>
        <w:proofErr w:type="spellEnd"/>
        <w:r w:rsidR="00E30C95" w:rsidRPr="00BE180A">
          <w:rPr>
            <w:rStyle w:val="Hyperlink"/>
          </w:rPr>
          <w:t>/Pages/default.aspx</w:t>
        </w:r>
      </w:hyperlink>
      <w:r w:rsidR="00E30C95" w:rsidRPr="004C29CB">
        <w:t>.</w:t>
      </w:r>
    </w:p>
    <w:p w:rsidR="00E30C95" w:rsidRPr="00381521" w:rsidRDefault="00E30C95" w:rsidP="00E30C95">
      <w:pPr>
        <w:ind w:left="1440" w:hanging="360"/>
        <w:rPr>
          <w:rFonts w:eastAsia="Times New Roman" w:cs="Calibri"/>
          <w:color w:val="000000"/>
        </w:rPr>
      </w:pPr>
      <w:r>
        <w:rPr>
          <w:rFonts w:eastAsia="Times New Roman" w:cs="Calibri"/>
          <w:color w:val="000000"/>
        </w:rPr>
        <w:t>2.</w:t>
      </w:r>
      <w:r w:rsidRPr="00E02D38">
        <w:rPr>
          <w:rFonts w:eastAsia="Times New Roman" w:cs="Calibri"/>
          <w:color w:val="000000"/>
        </w:rPr>
        <w:t xml:space="preserve"> </w:t>
      </w:r>
      <w:r>
        <w:rPr>
          <w:rFonts w:eastAsia="Times New Roman" w:cs="Calibri"/>
          <w:color w:val="000000"/>
        </w:rPr>
        <w:tab/>
      </w:r>
      <w:r w:rsidR="00A03642">
        <w:rPr>
          <w:rFonts w:eastAsia="Times New Roman" w:cs="Calibri"/>
          <w:color w:val="000000"/>
        </w:rPr>
        <w:t>This is</w:t>
      </w:r>
      <w:r w:rsidRPr="00E02D38">
        <w:rPr>
          <w:rFonts w:eastAsia="Times New Roman" w:cs="Calibri"/>
          <w:color w:val="000000"/>
        </w:rPr>
        <w:t xml:space="preserve"> for students </w:t>
      </w:r>
      <w:r>
        <w:rPr>
          <w:rFonts w:eastAsia="Times New Roman" w:cs="Calibri"/>
          <w:color w:val="000000"/>
        </w:rPr>
        <w:t xml:space="preserve">including, but is not limited to, </w:t>
      </w:r>
      <w:r w:rsidRPr="00381521">
        <w:rPr>
          <w:rFonts w:eastAsia="Times New Roman" w:cs="Calibri"/>
          <w:color w:val="000000"/>
        </w:rPr>
        <w:t>the time of arrival until dismissal when student</w:t>
      </w:r>
      <w:r w:rsidR="009429FD">
        <w:rPr>
          <w:rFonts w:eastAsia="Times New Roman" w:cs="Calibri"/>
          <w:color w:val="000000"/>
        </w:rPr>
        <w:t>s exit the building and are</w:t>
      </w:r>
      <w:r w:rsidRPr="00381521">
        <w:rPr>
          <w:rFonts w:eastAsia="Times New Roman" w:cs="Calibri"/>
          <w:color w:val="000000"/>
        </w:rPr>
        <w:t xml:space="preserve"> in th</w:t>
      </w:r>
      <w:r w:rsidR="009429FD">
        <w:rPr>
          <w:rFonts w:eastAsia="Times New Roman" w:cs="Calibri"/>
          <w:color w:val="000000"/>
        </w:rPr>
        <w:t>e vehicles of their Parents/G</w:t>
      </w:r>
      <w:r w:rsidRPr="00381521">
        <w:rPr>
          <w:rFonts w:eastAsia="Times New Roman" w:cs="Calibri"/>
          <w:color w:val="000000"/>
        </w:rPr>
        <w:t>uardian</w:t>
      </w:r>
      <w:r w:rsidR="009429FD">
        <w:rPr>
          <w:rFonts w:eastAsia="Times New Roman" w:cs="Calibri"/>
          <w:color w:val="000000"/>
        </w:rPr>
        <w:t>s</w:t>
      </w:r>
      <w:r w:rsidRPr="00381521">
        <w:rPr>
          <w:rFonts w:eastAsia="Times New Roman" w:cs="Calibri"/>
          <w:color w:val="000000"/>
        </w:rPr>
        <w:t xml:space="preserve">. </w:t>
      </w:r>
    </w:p>
    <w:p w:rsidR="00E30C95" w:rsidRPr="00E02D38" w:rsidRDefault="00E30C95" w:rsidP="00E30C95">
      <w:pPr>
        <w:ind w:left="1080"/>
        <w:rPr>
          <w:rFonts w:eastAsia="Times New Roman" w:cs="Calibri"/>
          <w:color w:val="000000"/>
        </w:rPr>
      </w:pPr>
      <w:r>
        <w:rPr>
          <w:rFonts w:eastAsia="Times New Roman" w:cs="Calibri"/>
          <w:color w:val="000000"/>
        </w:rPr>
        <w:t xml:space="preserve">3. </w:t>
      </w:r>
      <w:r>
        <w:rPr>
          <w:rFonts w:eastAsia="Times New Roman" w:cs="Calibri"/>
          <w:color w:val="000000"/>
        </w:rPr>
        <w:tab/>
      </w:r>
      <w:r w:rsidRPr="00E02D38">
        <w:rPr>
          <w:rFonts w:eastAsia="Times New Roman" w:cs="Calibri"/>
          <w:color w:val="000000"/>
        </w:rPr>
        <w:t xml:space="preserve">All catechetical staff are required to wear face coverings throughout the session. </w:t>
      </w:r>
    </w:p>
    <w:p w:rsidR="00E30C95" w:rsidRPr="00E02D38" w:rsidRDefault="00E30C95" w:rsidP="00E30C95">
      <w:pPr>
        <w:ind w:left="1080"/>
        <w:rPr>
          <w:rFonts w:eastAsia="Times New Roman" w:cs="Calibri"/>
          <w:color w:val="000000"/>
        </w:rPr>
      </w:pPr>
      <w:r>
        <w:rPr>
          <w:rFonts w:eastAsia="Times New Roman" w:cs="Calibri"/>
          <w:color w:val="000000"/>
        </w:rPr>
        <w:t>4.</w:t>
      </w:r>
      <w:r>
        <w:rPr>
          <w:rFonts w:eastAsia="Times New Roman" w:cs="Calibri"/>
          <w:color w:val="000000"/>
        </w:rPr>
        <w:tab/>
      </w:r>
      <w:r w:rsidRPr="00E02D38">
        <w:rPr>
          <w:rFonts w:eastAsia="Times New Roman" w:cs="Calibri"/>
          <w:color w:val="000000"/>
        </w:rPr>
        <w:t xml:space="preserve">It is recommended that catechists wear face shields as their face covering. If </w:t>
      </w:r>
      <w:r>
        <w:rPr>
          <w:rFonts w:eastAsia="Times New Roman" w:cs="Calibri"/>
          <w:color w:val="000000"/>
        </w:rPr>
        <w:tab/>
      </w:r>
      <w:r w:rsidRPr="00E02D38">
        <w:rPr>
          <w:rFonts w:eastAsia="Times New Roman" w:cs="Calibri"/>
          <w:color w:val="000000"/>
        </w:rPr>
        <w:t xml:space="preserve">possible, the parish should provide the shields for the catechists. </w:t>
      </w:r>
    </w:p>
    <w:p w:rsidR="00E30C95" w:rsidRPr="00E02D38" w:rsidRDefault="00E30C95" w:rsidP="00E30C95">
      <w:pPr>
        <w:ind w:left="1080"/>
        <w:rPr>
          <w:rFonts w:eastAsia="Times New Roman" w:cs="Calibri"/>
          <w:color w:val="000000"/>
        </w:rPr>
      </w:pPr>
      <w:r>
        <w:rPr>
          <w:rFonts w:eastAsia="Times New Roman" w:cs="Calibri"/>
          <w:color w:val="000000"/>
        </w:rPr>
        <w:t>5.</w:t>
      </w:r>
      <w:r>
        <w:rPr>
          <w:rFonts w:eastAsia="Times New Roman" w:cs="Calibri"/>
          <w:color w:val="000000"/>
        </w:rPr>
        <w:tab/>
      </w:r>
      <w:r w:rsidRPr="00E02D38">
        <w:rPr>
          <w:rFonts w:eastAsia="Times New Roman" w:cs="Calibri"/>
          <w:color w:val="000000"/>
        </w:rPr>
        <w:t>It is recommended that face coverings (</w:t>
      </w:r>
      <w:r w:rsidR="002B2E02">
        <w:rPr>
          <w:rFonts w:eastAsia="Times New Roman" w:cs="Calibri"/>
          <w:color w:val="000000"/>
        </w:rPr>
        <w:t>masks or</w:t>
      </w:r>
      <w:r w:rsidRPr="00E02D38">
        <w:rPr>
          <w:rFonts w:eastAsia="Times New Roman" w:cs="Calibri"/>
          <w:color w:val="000000"/>
        </w:rPr>
        <w:t xml:space="preserve"> face shields) should be in </w:t>
      </w:r>
      <w:r>
        <w:rPr>
          <w:rFonts w:eastAsia="Times New Roman" w:cs="Calibri"/>
          <w:color w:val="000000"/>
        </w:rPr>
        <w:tab/>
      </w:r>
      <w:r w:rsidRPr="00E02D38">
        <w:rPr>
          <w:rFonts w:eastAsia="Times New Roman" w:cs="Calibri"/>
          <w:color w:val="000000"/>
        </w:rPr>
        <w:t>good taste and without writing.</w:t>
      </w:r>
    </w:p>
    <w:p w:rsidR="00E30C95" w:rsidRPr="00D83BC4" w:rsidRDefault="00E30C95" w:rsidP="00E30C95">
      <w:pPr>
        <w:pStyle w:val="ListParagraph"/>
        <w:ind w:left="1440"/>
        <w:rPr>
          <w:rFonts w:eastAsia="Times New Roman" w:cs="Calibri"/>
          <w:color w:val="000000"/>
        </w:rPr>
      </w:pPr>
    </w:p>
    <w:p w:rsidR="00E30C95" w:rsidRPr="00D83BC4" w:rsidRDefault="00E30C95" w:rsidP="00E30C95">
      <w:pPr>
        <w:pStyle w:val="ListParagraph"/>
        <w:numPr>
          <w:ilvl w:val="0"/>
          <w:numId w:val="1"/>
        </w:numPr>
        <w:rPr>
          <w:rFonts w:eastAsia="Times New Roman" w:cs="Calibri"/>
          <w:b/>
          <w:color w:val="000000"/>
        </w:rPr>
      </w:pPr>
      <w:r w:rsidRPr="00D83BC4">
        <w:rPr>
          <w:rFonts w:eastAsia="Times New Roman" w:cs="Calibri"/>
          <w:b/>
          <w:color w:val="000000"/>
        </w:rPr>
        <w:t>Cleaning, Disinfecting and Sanitizing</w:t>
      </w:r>
    </w:p>
    <w:p w:rsidR="00E30C95" w:rsidRPr="00047DE0" w:rsidRDefault="00E30C95" w:rsidP="00E30C95">
      <w:pPr>
        <w:pStyle w:val="ListParagraph"/>
        <w:numPr>
          <w:ilvl w:val="0"/>
          <w:numId w:val="7"/>
        </w:numPr>
        <w:rPr>
          <w:rFonts w:eastAsia="Times New Roman" w:cs="Calibri"/>
          <w:color w:val="000000"/>
        </w:rPr>
      </w:pPr>
      <w:r w:rsidRPr="00047DE0">
        <w:rPr>
          <w:rFonts w:eastAsia="Times New Roman" w:cs="Calibri"/>
          <w:color w:val="000000"/>
        </w:rPr>
        <w:t>PREP/CCD/YMP which do not share a building may follow regular cleaning and</w:t>
      </w:r>
      <w:r w:rsidRPr="004173C5">
        <w:rPr>
          <w:rFonts w:eastAsia="Times New Roman" w:cs="Calibri"/>
          <w:color w:val="000000"/>
        </w:rPr>
        <w:t xml:space="preserve"> </w:t>
      </w:r>
      <w:r w:rsidRPr="00047DE0">
        <w:rPr>
          <w:rFonts w:eastAsia="Times New Roman" w:cs="Calibri"/>
          <w:color w:val="000000"/>
        </w:rPr>
        <w:t>sanitization p</w:t>
      </w:r>
      <w:r w:rsidRPr="00D83BC4">
        <w:rPr>
          <w:rFonts w:eastAsia="Times New Roman" w:cs="Calibri"/>
          <w:color w:val="000000"/>
        </w:rPr>
        <w:t>rocedures.</w:t>
      </w:r>
      <w:r>
        <w:rPr>
          <w:rFonts w:eastAsia="Times New Roman" w:cs="Calibri"/>
          <w:color w:val="000000"/>
        </w:rPr>
        <w:t xml:space="preserve"> </w:t>
      </w:r>
      <w:r w:rsidRPr="00047DE0">
        <w:rPr>
          <w:rFonts w:eastAsia="Times New Roman" w:cs="Calibri"/>
          <w:color w:val="000000"/>
        </w:rPr>
        <w:t>PREP/CCD/YMP areas are to be sanitized before and after all sessions.</w:t>
      </w:r>
    </w:p>
    <w:p w:rsidR="00E30C95" w:rsidRPr="00D83BC4" w:rsidRDefault="00E30C95" w:rsidP="00E30C95">
      <w:pPr>
        <w:pStyle w:val="ListParagraph"/>
        <w:numPr>
          <w:ilvl w:val="0"/>
          <w:numId w:val="7"/>
        </w:numPr>
        <w:rPr>
          <w:rFonts w:eastAsia="Times New Roman" w:cs="Calibri"/>
          <w:color w:val="000000"/>
        </w:rPr>
      </w:pPr>
      <w:r w:rsidRPr="00D83BC4">
        <w:rPr>
          <w:rFonts w:eastAsia="Times New Roman" w:cs="Calibri"/>
          <w:color w:val="000000"/>
        </w:rPr>
        <w:t>PREP/CCD</w:t>
      </w:r>
      <w:r w:rsidRPr="00047DE0">
        <w:rPr>
          <w:rFonts w:eastAsia="Times New Roman" w:cs="Calibri"/>
          <w:color w:val="000000"/>
        </w:rPr>
        <w:t>/YMP</w:t>
      </w:r>
      <w:r w:rsidRPr="00D83BC4">
        <w:rPr>
          <w:rFonts w:eastAsia="Times New Roman" w:cs="Calibri"/>
          <w:color w:val="000000"/>
        </w:rPr>
        <w:t xml:space="preserve"> which share a building with a Catholic school must follow the cleaning and sanitization policies regarding the use of shared spaces, particularly desks and classr</w:t>
      </w:r>
      <w:r w:rsidR="002B2E02">
        <w:rPr>
          <w:rFonts w:eastAsia="Times New Roman" w:cs="Calibri"/>
          <w:color w:val="000000"/>
        </w:rPr>
        <w:t>ooms, and as set by the P</w:t>
      </w:r>
      <w:r w:rsidRPr="00D83BC4">
        <w:rPr>
          <w:rFonts w:eastAsia="Times New Roman" w:cs="Calibri"/>
          <w:color w:val="000000"/>
        </w:rPr>
        <w:t xml:space="preserve">astor. </w:t>
      </w:r>
    </w:p>
    <w:p w:rsidR="00E30C95" w:rsidRPr="00D83BC4" w:rsidRDefault="00E30C95" w:rsidP="00E30C95">
      <w:pPr>
        <w:pStyle w:val="ListParagraph"/>
        <w:numPr>
          <w:ilvl w:val="0"/>
          <w:numId w:val="7"/>
        </w:numPr>
        <w:rPr>
          <w:rFonts w:eastAsia="Times New Roman" w:cs="Calibri"/>
          <w:color w:val="000000"/>
        </w:rPr>
      </w:pPr>
      <w:r w:rsidRPr="00D83BC4">
        <w:rPr>
          <w:rFonts w:eastAsia="Times New Roman" w:cs="Calibri"/>
          <w:color w:val="000000"/>
        </w:rPr>
        <w:t>The CDC suggests areas and features of high use be disinfected frequently. These include</w:t>
      </w:r>
      <w:r w:rsidR="002B2E02">
        <w:rPr>
          <w:rFonts w:eastAsia="Times New Roman" w:cs="Calibri"/>
          <w:color w:val="000000"/>
        </w:rPr>
        <w:t>,</w:t>
      </w:r>
      <w:r w:rsidRPr="00D83BC4">
        <w:rPr>
          <w:rFonts w:eastAsia="Times New Roman" w:cs="Calibri"/>
          <w:color w:val="000000"/>
        </w:rPr>
        <w:t xml:space="preserve"> but are not limited to: door knobs, light switches, bathrooms, hand rails, counters, tables, desks</w:t>
      </w:r>
      <w:r w:rsidR="002B2E02">
        <w:rPr>
          <w:rFonts w:eastAsia="Times New Roman" w:cs="Calibri"/>
          <w:color w:val="000000"/>
        </w:rPr>
        <w:t>, etc</w:t>
      </w:r>
      <w:r w:rsidRPr="00D83BC4">
        <w:rPr>
          <w:rFonts w:eastAsia="Times New Roman" w:cs="Calibri"/>
          <w:color w:val="000000"/>
        </w:rPr>
        <w:t xml:space="preserve">. </w:t>
      </w:r>
    </w:p>
    <w:p w:rsidR="00E30C95" w:rsidRPr="00D83BC4" w:rsidRDefault="00E30C95" w:rsidP="00E30C95">
      <w:pPr>
        <w:pStyle w:val="ListParagraph"/>
        <w:rPr>
          <w:rFonts w:eastAsia="Times New Roman" w:cs="Calibri"/>
          <w:b/>
          <w:color w:val="000000"/>
        </w:rPr>
      </w:pPr>
    </w:p>
    <w:p w:rsidR="00E30C95" w:rsidRPr="00D83BC4" w:rsidRDefault="00E30C95" w:rsidP="00E30C95">
      <w:pPr>
        <w:pStyle w:val="ListParagraph"/>
        <w:numPr>
          <w:ilvl w:val="0"/>
          <w:numId w:val="1"/>
        </w:numPr>
        <w:rPr>
          <w:rFonts w:eastAsia="Times New Roman" w:cs="Calibri"/>
          <w:b/>
          <w:color w:val="000000"/>
        </w:rPr>
      </w:pPr>
      <w:r w:rsidRPr="00D83BC4">
        <w:rPr>
          <w:rFonts w:eastAsia="Times New Roman" w:cs="Calibri"/>
          <w:b/>
          <w:color w:val="000000"/>
        </w:rPr>
        <w:t xml:space="preserve">Classroom set up </w:t>
      </w:r>
    </w:p>
    <w:p w:rsidR="00E30C95" w:rsidRPr="00D83BC4" w:rsidRDefault="00E30C95" w:rsidP="00E30C95">
      <w:pPr>
        <w:pStyle w:val="ListParagraph"/>
        <w:numPr>
          <w:ilvl w:val="0"/>
          <w:numId w:val="8"/>
        </w:numPr>
        <w:rPr>
          <w:rFonts w:eastAsia="Times New Roman" w:cs="Calibri"/>
          <w:b/>
          <w:color w:val="000000"/>
        </w:rPr>
      </w:pPr>
      <w:r w:rsidRPr="00D83BC4">
        <w:rPr>
          <w:rFonts w:eastAsia="Times New Roman" w:cs="Calibri"/>
          <w:color w:val="000000"/>
        </w:rPr>
        <w:t xml:space="preserve">Refer to your Local County for local guidelines on social distancing for desks. </w:t>
      </w:r>
    </w:p>
    <w:p w:rsidR="00E30C95" w:rsidRPr="00D83BC4" w:rsidRDefault="00E30C95" w:rsidP="00E30C95">
      <w:pPr>
        <w:pStyle w:val="ListParagraph"/>
        <w:numPr>
          <w:ilvl w:val="0"/>
          <w:numId w:val="10"/>
        </w:numPr>
        <w:rPr>
          <w:rFonts w:eastAsia="Times New Roman" w:cs="Calibri"/>
          <w:b/>
          <w:color w:val="000000"/>
        </w:rPr>
      </w:pPr>
      <w:r w:rsidRPr="00D83BC4">
        <w:rPr>
          <w:rFonts w:eastAsia="Times New Roman" w:cs="Calibri"/>
          <w:color w:val="000000"/>
        </w:rPr>
        <w:t>Measure the classroom and determine the number of desks</w:t>
      </w:r>
      <w:r w:rsidR="002B2E02">
        <w:rPr>
          <w:rFonts w:eastAsia="Times New Roman" w:cs="Calibri"/>
          <w:color w:val="000000"/>
        </w:rPr>
        <w:t xml:space="preserve"> permitted</w:t>
      </w:r>
      <w:r w:rsidRPr="00D83BC4">
        <w:rPr>
          <w:rFonts w:eastAsia="Times New Roman" w:cs="Calibri"/>
          <w:color w:val="000000"/>
        </w:rPr>
        <w:t>.</w:t>
      </w:r>
    </w:p>
    <w:p w:rsidR="00E30C95" w:rsidRPr="00D83BC4" w:rsidRDefault="00E30C95" w:rsidP="00E30C95">
      <w:pPr>
        <w:pStyle w:val="ListParagraph"/>
        <w:numPr>
          <w:ilvl w:val="0"/>
          <w:numId w:val="10"/>
        </w:numPr>
        <w:rPr>
          <w:rFonts w:eastAsia="Times New Roman" w:cs="Calibri"/>
          <w:b/>
          <w:color w:val="000000"/>
        </w:rPr>
      </w:pPr>
      <w:r w:rsidRPr="00D83BC4">
        <w:rPr>
          <w:rFonts w:eastAsia="Times New Roman" w:cs="Calibri"/>
          <w:color w:val="000000"/>
        </w:rPr>
        <w:t>For use of a parish or regional elementary Catholic school</w:t>
      </w:r>
      <w:r w:rsidR="002B2E02">
        <w:rPr>
          <w:rFonts w:eastAsia="Times New Roman" w:cs="Calibri"/>
          <w:color w:val="000000"/>
        </w:rPr>
        <w:t xml:space="preserve"> </w:t>
      </w:r>
      <w:r w:rsidRPr="00D83BC4">
        <w:rPr>
          <w:rFonts w:eastAsia="Times New Roman" w:cs="Calibri"/>
          <w:color w:val="000000"/>
        </w:rPr>
        <w:t>- the number of students may not exceed 25 in a classroom</w:t>
      </w:r>
      <w:r>
        <w:rPr>
          <w:rFonts w:eastAsia="Times New Roman" w:cs="Calibri"/>
          <w:color w:val="000000"/>
        </w:rPr>
        <w:t>, all properly socially distanced and wearing face coverings</w:t>
      </w:r>
      <w:r w:rsidRPr="00D83BC4">
        <w:rPr>
          <w:rFonts w:eastAsia="Times New Roman" w:cs="Calibri"/>
          <w:color w:val="000000"/>
        </w:rPr>
        <w:t>.</w:t>
      </w:r>
    </w:p>
    <w:p w:rsidR="00E30C95" w:rsidRPr="00D83BC4" w:rsidRDefault="00E30C95" w:rsidP="00E30C95">
      <w:pPr>
        <w:pStyle w:val="ListParagraph"/>
        <w:numPr>
          <w:ilvl w:val="0"/>
          <w:numId w:val="8"/>
        </w:numPr>
        <w:rPr>
          <w:rFonts w:eastAsia="Times New Roman" w:cs="Calibri"/>
          <w:b/>
          <w:color w:val="000000"/>
        </w:rPr>
      </w:pPr>
      <w:r w:rsidRPr="00D83BC4">
        <w:rPr>
          <w:rFonts w:eastAsia="Times New Roman" w:cs="Calibri"/>
          <w:color w:val="000000"/>
        </w:rPr>
        <w:t xml:space="preserve">Keep desks facing in one </w:t>
      </w:r>
      <w:proofErr w:type="gramStart"/>
      <w:r w:rsidRPr="00D83BC4">
        <w:rPr>
          <w:rFonts w:eastAsia="Times New Roman" w:cs="Calibri"/>
          <w:color w:val="000000"/>
        </w:rPr>
        <w:t>direction.</w:t>
      </w:r>
      <w:proofErr w:type="gramEnd"/>
    </w:p>
    <w:p w:rsidR="00E30C95" w:rsidRPr="00D83BC4" w:rsidRDefault="00E30C95" w:rsidP="00E30C95">
      <w:pPr>
        <w:pStyle w:val="ListParagraph"/>
        <w:numPr>
          <w:ilvl w:val="0"/>
          <w:numId w:val="8"/>
        </w:numPr>
        <w:rPr>
          <w:rFonts w:eastAsia="Times New Roman" w:cs="Calibri"/>
          <w:b/>
          <w:color w:val="000000"/>
        </w:rPr>
      </w:pPr>
      <w:r w:rsidRPr="00D83BC4">
        <w:rPr>
          <w:rFonts w:eastAsia="Times New Roman" w:cs="Calibri"/>
          <w:color w:val="000000"/>
        </w:rPr>
        <w:t>Remove the following to minimize the sanitization process and items which may be a source for the spread and possible outbreak of the virus:</w:t>
      </w:r>
    </w:p>
    <w:p w:rsidR="00E30C95" w:rsidRPr="00D83BC4" w:rsidRDefault="00E30C95" w:rsidP="00E30C95">
      <w:pPr>
        <w:pStyle w:val="ListParagraph"/>
        <w:numPr>
          <w:ilvl w:val="0"/>
          <w:numId w:val="9"/>
        </w:numPr>
        <w:rPr>
          <w:rFonts w:eastAsia="Times New Roman" w:cs="Calibri"/>
          <w:b/>
          <w:color w:val="000000"/>
        </w:rPr>
      </w:pPr>
      <w:r w:rsidRPr="00D83BC4">
        <w:rPr>
          <w:rFonts w:eastAsia="Times New Roman" w:cs="Calibri"/>
          <w:color w:val="000000"/>
        </w:rPr>
        <w:t>Non-essential furniture to minimize the sanitization process.</w:t>
      </w:r>
    </w:p>
    <w:p w:rsidR="00E30C95" w:rsidRPr="00D83BC4" w:rsidRDefault="00E30C95" w:rsidP="00E30C95">
      <w:pPr>
        <w:pStyle w:val="ListParagraph"/>
        <w:numPr>
          <w:ilvl w:val="0"/>
          <w:numId w:val="9"/>
        </w:numPr>
        <w:rPr>
          <w:rFonts w:eastAsia="Times New Roman" w:cs="Calibri"/>
          <w:b/>
          <w:color w:val="000000"/>
        </w:rPr>
      </w:pPr>
      <w:r w:rsidRPr="00D83BC4">
        <w:rPr>
          <w:rFonts w:eastAsia="Times New Roman" w:cs="Calibri"/>
          <w:color w:val="000000"/>
        </w:rPr>
        <w:t>Throw rugs or roll up carpets.</w:t>
      </w:r>
    </w:p>
    <w:p w:rsidR="00E30C95" w:rsidRPr="00883862" w:rsidRDefault="00E30C95" w:rsidP="00E30C95">
      <w:pPr>
        <w:pStyle w:val="ListParagraph"/>
        <w:numPr>
          <w:ilvl w:val="0"/>
          <w:numId w:val="9"/>
        </w:numPr>
        <w:rPr>
          <w:rFonts w:eastAsia="Times New Roman" w:cs="Calibri"/>
          <w:b/>
          <w:color w:val="000000"/>
        </w:rPr>
      </w:pPr>
      <w:r w:rsidRPr="00D83BC4">
        <w:rPr>
          <w:rFonts w:eastAsia="Times New Roman" w:cs="Calibri"/>
          <w:color w:val="000000"/>
        </w:rPr>
        <w:lastRenderedPageBreak/>
        <w:t>Any non-essential containers, boxes, materials, equipment, etc.</w:t>
      </w:r>
    </w:p>
    <w:p w:rsidR="00E30C95" w:rsidRPr="00047DE0" w:rsidRDefault="00E30C95" w:rsidP="00E30C95">
      <w:pPr>
        <w:pStyle w:val="ListParagraph"/>
        <w:numPr>
          <w:ilvl w:val="0"/>
          <w:numId w:val="9"/>
        </w:numPr>
        <w:rPr>
          <w:rFonts w:eastAsia="Times New Roman" w:cs="Calibri"/>
          <w:b/>
          <w:color w:val="000000"/>
        </w:rPr>
      </w:pPr>
      <w:r w:rsidRPr="00047DE0">
        <w:rPr>
          <w:rFonts w:eastAsia="Times New Roman" w:cs="Calibri"/>
          <w:color w:val="000000"/>
        </w:rPr>
        <w:t xml:space="preserve">If PREP/CCD/YMP are using a Catholic school as their facility, </w:t>
      </w:r>
      <w:r w:rsidR="002B2E02">
        <w:rPr>
          <w:rFonts w:eastAsia="Times New Roman" w:cs="Calibri"/>
          <w:color w:val="000000"/>
        </w:rPr>
        <w:t xml:space="preserve">and if the above-mentioned items are the property of the school, </w:t>
      </w:r>
      <w:r w:rsidRPr="00047DE0">
        <w:rPr>
          <w:rFonts w:eastAsia="Times New Roman" w:cs="Calibri"/>
          <w:color w:val="000000"/>
        </w:rPr>
        <w:t xml:space="preserve">it is left to the school to remove the previously mentioned items.  </w:t>
      </w:r>
    </w:p>
    <w:p w:rsidR="00E30C95" w:rsidRPr="00D83BC4" w:rsidRDefault="00E30C95" w:rsidP="00E30C95">
      <w:pPr>
        <w:pStyle w:val="ListParagraph"/>
        <w:rPr>
          <w:rFonts w:eastAsia="Times New Roman" w:cs="Calibri"/>
          <w:b/>
          <w:color w:val="000000"/>
        </w:rPr>
      </w:pPr>
    </w:p>
    <w:p w:rsidR="00E30C95" w:rsidRPr="00D83BC4" w:rsidRDefault="00E30C95" w:rsidP="00E30C95">
      <w:pPr>
        <w:pStyle w:val="ListParagraph"/>
        <w:numPr>
          <w:ilvl w:val="0"/>
          <w:numId w:val="1"/>
        </w:numPr>
        <w:rPr>
          <w:rFonts w:eastAsia="Times New Roman" w:cs="Calibri"/>
          <w:b/>
          <w:color w:val="000000"/>
        </w:rPr>
      </w:pPr>
      <w:r w:rsidRPr="00D83BC4">
        <w:rPr>
          <w:rFonts w:eastAsia="Times New Roman" w:cs="Calibri"/>
          <w:b/>
          <w:color w:val="000000"/>
        </w:rPr>
        <w:t>Arrival &amp; Dismissal</w:t>
      </w:r>
    </w:p>
    <w:p w:rsidR="00E30C95" w:rsidRPr="00D83BC4" w:rsidRDefault="00E30C95" w:rsidP="00E30C95">
      <w:pPr>
        <w:pStyle w:val="ListParagraph"/>
        <w:numPr>
          <w:ilvl w:val="0"/>
          <w:numId w:val="11"/>
        </w:numPr>
        <w:rPr>
          <w:rFonts w:eastAsia="Times New Roman" w:cs="Calibri"/>
          <w:b/>
          <w:color w:val="000000"/>
        </w:rPr>
      </w:pPr>
      <w:bookmarkStart w:id="1" w:name="_Hlk44251128"/>
      <w:r w:rsidRPr="00D83BC4">
        <w:rPr>
          <w:rFonts w:eastAsia="Times New Roman" w:cs="Calibri"/>
          <w:color w:val="000000"/>
        </w:rPr>
        <w:t>Communicate the procedure for arrival and dismissal.</w:t>
      </w:r>
    </w:p>
    <w:p w:rsidR="00E30C95" w:rsidRPr="00D83BC4" w:rsidRDefault="00E30C95" w:rsidP="00E30C95">
      <w:pPr>
        <w:pStyle w:val="ListParagraph"/>
        <w:numPr>
          <w:ilvl w:val="0"/>
          <w:numId w:val="11"/>
        </w:numPr>
        <w:rPr>
          <w:rFonts w:eastAsia="Times New Roman" w:cs="Calibri"/>
          <w:b/>
          <w:color w:val="000000"/>
        </w:rPr>
      </w:pPr>
      <w:r w:rsidRPr="00D83BC4">
        <w:rPr>
          <w:rFonts w:eastAsia="Times New Roman" w:cs="Calibri"/>
          <w:color w:val="000000"/>
        </w:rPr>
        <w:t xml:space="preserve">Designate an entrance for arrival and an exit for dismissal. Due to building limitations, the entrance and exit may be the same door. </w:t>
      </w:r>
    </w:p>
    <w:p w:rsidR="00E30C95" w:rsidRPr="00D83BC4" w:rsidRDefault="00E30C95" w:rsidP="00E30C95">
      <w:pPr>
        <w:pStyle w:val="ListParagraph"/>
        <w:numPr>
          <w:ilvl w:val="0"/>
          <w:numId w:val="11"/>
        </w:numPr>
        <w:rPr>
          <w:rFonts w:eastAsia="Times New Roman" w:cs="Calibri"/>
          <w:b/>
          <w:color w:val="000000"/>
        </w:rPr>
      </w:pPr>
      <w:r w:rsidRPr="00D83BC4">
        <w:rPr>
          <w:rFonts w:eastAsia="Times New Roman" w:cs="Calibri"/>
          <w:color w:val="000000"/>
        </w:rPr>
        <w:t>Explain the process for temperature monitoring u</w:t>
      </w:r>
      <w:r w:rsidR="002B2E02">
        <w:rPr>
          <w:rFonts w:eastAsia="Times New Roman" w:cs="Calibri"/>
          <w:color w:val="000000"/>
        </w:rPr>
        <w:t>pon arrival (if applicable).</w:t>
      </w:r>
    </w:p>
    <w:bookmarkEnd w:id="1"/>
    <w:p w:rsidR="00E30C95" w:rsidRPr="00D83BC4" w:rsidRDefault="00E30C95" w:rsidP="00E30C95">
      <w:pPr>
        <w:pStyle w:val="ListParagraph"/>
        <w:numPr>
          <w:ilvl w:val="0"/>
          <w:numId w:val="11"/>
        </w:numPr>
        <w:rPr>
          <w:rFonts w:eastAsia="Times New Roman" w:cs="Calibri"/>
          <w:b/>
          <w:color w:val="000000"/>
        </w:rPr>
      </w:pPr>
      <w:r w:rsidRPr="00D83BC4">
        <w:rPr>
          <w:rFonts w:eastAsia="Times New Roman" w:cs="Calibri"/>
          <w:color w:val="000000"/>
        </w:rPr>
        <w:t>Assign a volunteer to monitor the entrance and exit door(s) during the PREP/CCD</w:t>
      </w:r>
      <w:r w:rsidRPr="00047DE0">
        <w:rPr>
          <w:rFonts w:eastAsia="Times New Roman" w:cs="Calibri"/>
          <w:color w:val="000000"/>
        </w:rPr>
        <w:t>/YMP</w:t>
      </w:r>
      <w:r>
        <w:rPr>
          <w:rFonts w:eastAsia="Times New Roman" w:cs="Calibri"/>
          <w:color w:val="000000"/>
        </w:rPr>
        <w:t xml:space="preserve"> </w:t>
      </w:r>
      <w:r w:rsidRPr="00D83BC4">
        <w:rPr>
          <w:rFonts w:eastAsia="Times New Roman" w:cs="Calibri"/>
          <w:color w:val="000000"/>
        </w:rPr>
        <w:t>session</w:t>
      </w:r>
      <w:r w:rsidR="002B2E02">
        <w:rPr>
          <w:rFonts w:eastAsia="Times New Roman" w:cs="Calibri"/>
          <w:color w:val="000000"/>
        </w:rPr>
        <w:t>s</w:t>
      </w:r>
      <w:r w:rsidRPr="00D83BC4">
        <w:rPr>
          <w:rFonts w:eastAsia="Times New Roman" w:cs="Calibri"/>
          <w:color w:val="000000"/>
        </w:rPr>
        <w:t>.</w:t>
      </w:r>
    </w:p>
    <w:p w:rsidR="00E30C95" w:rsidRPr="003509EE" w:rsidRDefault="002B2E02" w:rsidP="003509EE">
      <w:pPr>
        <w:pStyle w:val="ListParagraph"/>
        <w:numPr>
          <w:ilvl w:val="0"/>
          <w:numId w:val="11"/>
        </w:numPr>
        <w:rPr>
          <w:rFonts w:eastAsia="Times New Roman" w:cs="Calibri"/>
          <w:color w:val="000000"/>
        </w:rPr>
      </w:pPr>
      <w:r>
        <w:rPr>
          <w:rFonts w:eastAsia="Times New Roman" w:cstheme="minorHAnsi"/>
          <w:color w:val="000000"/>
        </w:rPr>
        <w:t xml:space="preserve">Parishes should provide hand sanitizer </w:t>
      </w:r>
      <w:r w:rsidR="003509EE">
        <w:rPr>
          <w:rFonts w:eastAsia="Times New Roman" w:cstheme="minorHAnsi"/>
          <w:color w:val="000000"/>
        </w:rPr>
        <w:t xml:space="preserve">to be used </w:t>
      </w:r>
      <w:r>
        <w:rPr>
          <w:rFonts w:eastAsia="Times New Roman" w:cstheme="minorHAnsi"/>
          <w:color w:val="000000"/>
        </w:rPr>
        <w:t xml:space="preserve">before </w:t>
      </w:r>
      <w:r w:rsidR="003509EE">
        <w:rPr>
          <w:rFonts w:eastAsia="Times New Roman" w:cstheme="minorHAnsi"/>
          <w:color w:val="000000"/>
        </w:rPr>
        <w:t xml:space="preserve">PREP/CCD/YMP students and staff enter the </w:t>
      </w:r>
      <w:r w:rsidR="003509EE" w:rsidRPr="003509EE">
        <w:rPr>
          <w:rFonts w:eastAsia="Times New Roman" w:cstheme="minorHAnsi"/>
          <w:color w:val="000000"/>
        </w:rPr>
        <w:t>religious education/youth ministry site</w:t>
      </w:r>
      <w:r w:rsidR="003509EE">
        <w:rPr>
          <w:rFonts w:eastAsia="Times New Roman" w:cstheme="minorHAnsi"/>
          <w:color w:val="000000"/>
        </w:rPr>
        <w:t>.</w:t>
      </w:r>
      <w:r w:rsidR="00E30C95" w:rsidRPr="003509EE">
        <w:rPr>
          <w:rFonts w:eastAsia="Times New Roman" w:cstheme="minorHAnsi"/>
          <w:color w:val="000000"/>
        </w:rPr>
        <w:t xml:space="preserve"> </w:t>
      </w:r>
    </w:p>
    <w:p w:rsidR="00E30C95" w:rsidRPr="00431D96" w:rsidRDefault="00E30C95" w:rsidP="00E30C95">
      <w:pPr>
        <w:pStyle w:val="ListParagraph"/>
        <w:numPr>
          <w:ilvl w:val="0"/>
          <w:numId w:val="11"/>
        </w:numPr>
        <w:rPr>
          <w:rFonts w:eastAsia="Times New Roman" w:cs="Calibri"/>
          <w:b/>
          <w:color w:val="000000"/>
        </w:rPr>
      </w:pPr>
      <w:r w:rsidRPr="00047DE0">
        <w:rPr>
          <w:rFonts w:eastAsia="Times New Roman" w:cstheme="minorHAnsi"/>
          <w:color w:val="000000"/>
        </w:rPr>
        <w:t>Parish</w:t>
      </w:r>
      <w:r>
        <w:rPr>
          <w:rFonts w:eastAsia="Times New Roman" w:cstheme="minorHAnsi"/>
          <w:color w:val="000000"/>
        </w:rPr>
        <w:t>es should have a plan in place i</w:t>
      </w:r>
      <w:r w:rsidRPr="00047DE0">
        <w:rPr>
          <w:rFonts w:eastAsia="Times New Roman" w:cstheme="minorHAnsi"/>
          <w:color w:val="000000"/>
        </w:rPr>
        <w:t>f a child needs to be picked up ea</w:t>
      </w:r>
      <w:r w:rsidR="003509EE">
        <w:rPr>
          <w:rFonts w:eastAsia="Times New Roman" w:cstheme="minorHAnsi"/>
          <w:color w:val="000000"/>
        </w:rPr>
        <w:t>rly from the class/session</w:t>
      </w:r>
      <w:r w:rsidRPr="00047DE0">
        <w:rPr>
          <w:rFonts w:eastAsia="Times New Roman" w:cstheme="minorHAnsi"/>
          <w:color w:val="000000"/>
        </w:rPr>
        <w:t>.</w:t>
      </w:r>
    </w:p>
    <w:p w:rsidR="00431D96" w:rsidRPr="00047DE0" w:rsidRDefault="00431D96" w:rsidP="00431D96">
      <w:pPr>
        <w:pStyle w:val="ListParagraph"/>
        <w:ind w:left="1440"/>
        <w:rPr>
          <w:rFonts w:eastAsia="Times New Roman" w:cs="Calibri"/>
          <w:b/>
          <w:color w:val="000000"/>
        </w:rPr>
      </w:pPr>
    </w:p>
    <w:p w:rsidR="00E30C95" w:rsidRPr="00D83BC4" w:rsidRDefault="00E30C95" w:rsidP="00E30C95">
      <w:pPr>
        <w:pStyle w:val="ListParagraph"/>
        <w:numPr>
          <w:ilvl w:val="0"/>
          <w:numId w:val="1"/>
        </w:numPr>
        <w:rPr>
          <w:rFonts w:eastAsia="Times New Roman" w:cs="Calibri"/>
          <w:b/>
          <w:color w:val="000000"/>
        </w:rPr>
      </w:pPr>
      <w:r w:rsidRPr="00D83BC4">
        <w:rPr>
          <w:rFonts w:eastAsia="Times New Roman" w:cs="Calibri"/>
          <w:b/>
          <w:color w:val="000000"/>
        </w:rPr>
        <w:t>During the PREP/CCD</w:t>
      </w:r>
      <w:r w:rsidR="00A03642">
        <w:rPr>
          <w:rFonts w:eastAsia="Times New Roman" w:cs="Calibri"/>
          <w:b/>
          <w:color w:val="000000"/>
        </w:rPr>
        <w:t>/YMP</w:t>
      </w:r>
      <w:r w:rsidRPr="00D83BC4">
        <w:rPr>
          <w:rFonts w:eastAsia="Times New Roman" w:cs="Calibri"/>
          <w:b/>
          <w:color w:val="000000"/>
        </w:rPr>
        <w:t xml:space="preserve"> Session</w:t>
      </w:r>
    </w:p>
    <w:p w:rsidR="00E30C95" w:rsidRPr="00D83BC4" w:rsidRDefault="00E30C95" w:rsidP="00E30C95">
      <w:pPr>
        <w:pStyle w:val="ListParagraph"/>
        <w:numPr>
          <w:ilvl w:val="0"/>
          <w:numId w:val="12"/>
        </w:numPr>
        <w:rPr>
          <w:rFonts w:eastAsia="Times New Roman" w:cs="Calibri"/>
          <w:b/>
          <w:color w:val="000000"/>
        </w:rPr>
      </w:pPr>
      <w:r w:rsidRPr="00D83BC4">
        <w:rPr>
          <w:rFonts w:eastAsia="Times New Roman" w:cs="Calibri"/>
          <w:color w:val="000000"/>
        </w:rPr>
        <w:t>Avoid the sharing of materials, pens, pencils, etc.</w:t>
      </w:r>
    </w:p>
    <w:p w:rsidR="00E30C95" w:rsidRPr="00047DE0" w:rsidRDefault="00E30C95" w:rsidP="00E30C95">
      <w:pPr>
        <w:pStyle w:val="ListParagraph"/>
        <w:numPr>
          <w:ilvl w:val="0"/>
          <w:numId w:val="12"/>
        </w:numPr>
        <w:rPr>
          <w:rFonts w:eastAsia="Times New Roman" w:cs="Calibri"/>
          <w:b/>
          <w:color w:val="000000"/>
        </w:rPr>
      </w:pPr>
      <w:r w:rsidRPr="00047DE0">
        <w:rPr>
          <w:rFonts w:eastAsia="Times New Roman" w:cs="Calibri"/>
          <w:color w:val="000000"/>
        </w:rPr>
        <w:t>Designate area for personal belongings (not inside desks where Parish schools are being used).</w:t>
      </w:r>
    </w:p>
    <w:p w:rsidR="00E30C95" w:rsidRPr="00D83BC4" w:rsidRDefault="00E30C95" w:rsidP="00E30C95">
      <w:pPr>
        <w:pStyle w:val="ListParagraph"/>
        <w:numPr>
          <w:ilvl w:val="0"/>
          <w:numId w:val="12"/>
        </w:numPr>
        <w:rPr>
          <w:rFonts w:eastAsia="Times New Roman" w:cs="Calibri"/>
          <w:b/>
          <w:color w:val="000000"/>
        </w:rPr>
      </w:pPr>
      <w:r w:rsidRPr="00D83BC4">
        <w:rPr>
          <w:rFonts w:eastAsia="Times New Roman" w:cs="Calibri"/>
          <w:color w:val="000000"/>
        </w:rPr>
        <w:t>Establish the procedures for the wiping down of desks.</w:t>
      </w:r>
    </w:p>
    <w:p w:rsidR="00E30C95" w:rsidRPr="00CA2250" w:rsidRDefault="00E30C95" w:rsidP="00E30C95">
      <w:pPr>
        <w:pStyle w:val="ListParagraph"/>
        <w:numPr>
          <w:ilvl w:val="0"/>
          <w:numId w:val="12"/>
        </w:numPr>
        <w:rPr>
          <w:rFonts w:eastAsia="Times New Roman" w:cs="Calibri"/>
          <w:b/>
          <w:color w:val="000000"/>
        </w:rPr>
      </w:pPr>
      <w:r w:rsidRPr="00D83BC4">
        <w:rPr>
          <w:rFonts w:eastAsia="Times New Roman" w:cs="Calibri"/>
          <w:color w:val="000000"/>
        </w:rPr>
        <w:t>Establish policies on bathroom use, washing of hands, etc.</w:t>
      </w:r>
    </w:p>
    <w:p w:rsidR="00CA2250" w:rsidRPr="009A5797" w:rsidRDefault="00CA2250" w:rsidP="009A5797">
      <w:pPr>
        <w:pStyle w:val="ListParagraph"/>
        <w:numPr>
          <w:ilvl w:val="0"/>
          <w:numId w:val="12"/>
        </w:numPr>
        <w:rPr>
          <w:rFonts w:eastAsia="Times New Roman" w:cs="Calibri"/>
          <w:b/>
        </w:rPr>
      </w:pPr>
      <w:r w:rsidRPr="00047DE0">
        <w:rPr>
          <w:rFonts w:eastAsia="Times New Roman" w:cstheme="minorHAnsi"/>
          <w:color w:val="000000"/>
        </w:rPr>
        <w:t>PREP/CCD/YMP have the right to restrict vi</w:t>
      </w:r>
      <w:r>
        <w:rPr>
          <w:rFonts w:eastAsia="Times New Roman" w:cstheme="minorHAnsi"/>
          <w:color w:val="000000"/>
        </w:rPr>
        <w:t xml:space="preserve">sitors </w:t>
      </w:r>
      <w:r w:rsidRPr="00047DE0">
        <w:rPr>
          <w:rFonts w:eastAsia="Times New Roman" w:cstheme="minorHAnsi"/>
          <w:color w:val="000000"/>
        </w:rPr>
        <w:t xml:space="preserve">to safeguard the health of all involved. </w:t>
      </w:r>
      <w:r w:rsidR="009A5797">
        <w:rPr>
          <w:rFonts w:eastAsia="Times New Roman" w:cstheme="minorHAnsi"/>
        </w:rPr>
        <w:t>(Please also refer to</w:t>
      </w:r>
      <w:r w:rsidRPr="00047DE0">
        <w:rPr>
          <w:rFonts w:eastAsia="Times New Roman" w:cstheme="minorHAnsi"/>
        </w:rPr>
        <w:t xml:space="preserve"> LP 8 of DOH Catholic School Reopening Plan.)</w:t>
      </w:r>
    </w:p>
    <w:p w:rsidR="00E30C95" w:rsidRPr="00431D96" w:rsidRDefault="00E30C95" w:rsidP="00E30C95">
      <w:pPr>
        <w:pStyle w:val="ListParagraph"/>
        <w:numPr>
          <w:ilvl w:val="0"/>
          <w:numId w:val="12"/>
        </w:numPr>
        <w:rPr>
          <w:rFonts w:eastAsia="Times New Roman" w:cs="Calibri"/>
          <w:b/>
          <w:color w:val="000000"/>
        </w:rPr>
      </w:pPr>
      <w:r w:rsidRPr="00047DE0">
        <w:rPr>
          <w:rFonts w:eastAsia="Times New Roman" w:cs="Calibri"/>
          <w:bCs/>
          <w:color w:val="000000"/>
        </w:rPr>
        <w:t>Attempts should be made to keep rooms well ventilated.</w:t>
      </w:r>
    </w:p>
    <w:p w:rsidR="00431D96" w:rsidRPr="00047DE0" w:rsidRDefault="00431D96" w:rsidP="00431D96">
      <w:pPr>
        <w:pStyle w:val="ListParagraph"/>
        <w:ind w:left="1440"/>
        <w:rPr>
          <w:rFonts w:eastAsia="Times New Roman" w:cs="Calibri"/>
          <w:b/>
          <w:color w:val="000000"/>
        </w:rPr>
      </w:pPr>
    </w:p>
    <w:p w:rsidR="00E30C95" w:rsidRPr="00D83BC4" w:rsidRDefault="00E30C95" w:rsidP="00E30C95">
      <w:pPr>
        <w:pStyle w:val="ListParagraph"/>
        <w:numPr>
          <w:ilvl w:val="0"/>
          <w:numId w:val="1"/>
        </w:numPr>
        <w:rPr>
          <w:rFonts w:eastAsia="Times New Roman" w:cs="Calibri"/>
          <w:b/>
          <w:color w:val="000000"/>
        </w:rPr>
      </w:pPr>
      <w:r w:rsidRPr="00D83BC4">
        <w:rPr>
          <w:rFonts w:eastAsia="Times New Roman" w:cs="Calibri"/>
          <w:b/>
          <w:color w:val="000000"/>
        </w:rPr>
        <w:t>Catech</w:t>
      </w:r>
      <w:r>
        <w:rPr>
          <w:rFonts w:eastAsia="Times New Roman" w:cs="Calibri"/>
          <w:b/>
          <w:color w:val="000000"/>
        </w:rPr>
        <w:t>e</w:t>
      </w:r>
      <w:r w:rsidRPr="00D83BC4">
        <w:rPr>
          <w:rFonts w:eastAsia="Times New Roman" w:cs="Calibri"/>
          <w:b/>
          <w:color w:val="000000"/>
        </w:rPr>
        <w:t xml:space="preserve">tical Staff </w:t>
      </w:r>
    </w:p>
    <w:p w:rsidR="00E30C95" w:rsidRPr="00D83BC4" w:rsidRDefault="00E30C95" w:rsidP="00E30C95">
      <w:pPr>
        <w:pStyle w:val="ListParagraph"/>
        <w:numPr>
          <w:ilvl w:val="0"/>
          <w:numId w:val="13"/>
        </w:numPr>
        <w:rPr>
          <w:rFonts w:eastAsia="Times New Roman" w:cs="Calibri"/>
          <w:color w:val="000000"/>
        </w:rPr>
      </w:pPr>
      <w:r w:rsidRPr="00D83BC4">
        <w:rPr>
          <w:rFonts w:eastAsia="Times New Roman" w:cs="Calibri"/>
          <w:color w:val="000000"/>
        </w:rPr>
        <w:t xml:space="preserve">Catechetical staff </w:t>
      </w:r>
      <w:r w:rsidRPr="00047DE0">
        <w:rPr>
          <w:rFonts w:eastAsia="Times New Roman" w:cs="Calibri"/>
          <w:color w:val="000000"/>
        </w:rPr>
        <w:t>must</w:t>
      </w:r>
      <w:r>
        <w:rPr>
          <w:rFonts w:eastAsia="Times New Roman" w:cs="Calibri"/>
          <w:color w:val="000000"/>
        </w:rPr>
        <w:t xml:space="preserve"> </w:t>
      </w:r>
      <w:r w:rsidRPr="00D83BC4">
        <w:rPr>
          <w:rFonts w:eastAsia="Times New Roman" w:cs="Calibri"/>
          <w:color w:val="000000"/>
        </w:rPr>
        <w:t xml:space="preserve">be </w:t>
      </w:r>
      <w:r w:rsidRPr="00047DE0">
        <w:rPr>
          <w:rFonts w:eastAsia="Times New Roman" w:cs="Calibri"/>
          <w:color w:val="000000"/>
        </w:rPr>
        <w:t>fully</w:t>
      </w:r>
      <w:r>
        <w:rPr>
          <w:rFonts w:eastAsia="Times New Roman" w:cs="Calibri"/>
          <w:color w:val="000000"/>
        </w:rPr>
        <w:t xml:space="preserve"> </w:t>
      </w:r>
      <w:r w:rsidRPr="00D83BC4">
        <w:rPr>
          <w:rFonts w:eastAsia="Times New Roman" w:cs="Calibri"/>
          <w:color w:val="000000"/>
        </w:rPr>
        <w:t xml:space="preserve">compliant with the </w:t>
      </w:r>
      <w:r w:rsidRPr="00047DE0">
        <w:rPr>
          <w:rFonts w:eastAsia="Times New Roman" w:cs="Calibri"/>
          <w:color w:val="000000"/>
        </w:rPr>
        <w:t>Youth Protection</w:t>
      </w:r>
      <w:r>
        <w:rPr>
          <w:rFonts w:eastAsia="Times New Roman" w:cs="Calibri"/>
          <w:color w:val="000000"/>
        </w:rPr>
        <w:t xml:space="preserve">/Safe Environment </w:t>
      </w:r>
      <w:r w:rsidRPr="00D83BC4">
        <w:rPr>
          <w:rFonts w:eastAsia="Times New Roman" w:cs="Calibri"/>
          <w:color w:val="000000"/>
        </w:rPr>
        <w:t>policies of the Diocese of Harrisburg</w:t>
      </w:r>
      <w:r>
        <w:rPr>
          <w:rFonts w:eastAsia="Times New Roman" w:cs="Calibri"/>
          <w:color w:val="000000"/>
        </w:rPr>
        <w:t xml:space="preserve"> </w:t>
      </w:r>
      <w:hyperlink r:id="rId10" w:history="1">
        <w:r w:rsidRPr="00A00C63">
          <w:rPr>
            <w:color w:val="0000FF"/>
            <w:u w:val="single"/>
          </w:rPr>
          <w:t>https://www.youthprotectionhbg.com/</w:t>
        </w:r>
      </w:hyperlink>
    </w:p>
    <w:p w:rsidR="00E30C95" w:rsidRPr="00D83BC4" w:rsidRDefault="00E30C95" w:rsidP="00E30C95">
      <w:pPr>
        <w:pStyle w:val="ListParagraph"/>
        <w:numPr>
          <w:ilvl w:val="0"/>
          <w:numId w:val="13"/>
        </w:numPr>
        <w:rPr>
          <w:rFonts w:eastAsia="Times New Roman" w:cs="Calibri"/>
          <w:color w:val="000000"/>
        </w:rPr>
      </w:pPr>
      <w:r w:rsidRPr="00D83BC4">
        <w:rPr>
          <w:rFonts w:eastAsia="Times New Roman" w:cs="Calibri"/>
          <w:color w:val="000000"/>
        </w:rPr>
        <w:t>Before accepting the volunteer, the D/CRE</w:t>
      </w:r>
      <w:r w:rsidRPr="00047DE0">
        <w:rPr>
          <w:rFonts w:eastAsia="Times New Roman" w:cs="Calibri"/>
          <w:color w:val="000000"/>
        </w:rPr>
        <w:t>/YM</w:t>
      </w:r>
      <w:r w:rsidRPr="00D83BC4">
        <w:rPr>
          <w:rFonts w:eastAsia="Times New Roman" w:cs="Calibri"/>
          <w:color w:val="000000"/>
        </w:rPr>
        <w:t xml:space="preserve"> should:</w:t>
      </w:r>
    </w:p>
    <w:p w:rsidR="00E30C95" w:rsidRPr="00D83BC4" w:rsidRDefault="00E30C95" w:rsidP="00E30C95">
      <w:pPr>
        <w:pStyle w:val="ListParagraph"/>
        <w:numPr>
          <w:ilvl w:val="0"/>
          <w:numId w:val="14"/>
        </w:numPr>
        <w:rPr>
          <w:rFonts w:eastAsia="Times New Roman" w:cs="Calibri"/>
          <w:color w:val="000000"/>
        </w:rPr>
      </w:pPr>
      <w:r w:rsidRPr="00D83BC4">
        <w:rPr>
          <w:rFonts w:eastAsia="Times New Roman" w:cs="Calibri"/>
          <w:color w:val="000000"/>
        </w:rPr>
        <w:t>Discuss the possible exposure to COVID19.</w:t>
      </w:r>
    </w:p>
    <w:p w:rsidR="00E30C95" w:rsidRPr="00D83BC4" w:rsidRDefault="00E30C95" w:rsidP="00E30C95">
      <w:pPr>
        <w:pStyle w:val="ListParagraph"/>
        <w:numPr>
          <w:ilvl w:val="0"/>
          <w:numId w:val="14"/>
        </w:numPr>
        <w:rPr>
          <w:rFonts w:eastAsia="Times New Roman" w:cs="Calibri"/>
          <w:color w:val="000000"/>
        </w:rPr>
      </w:pPr>
      <w:r w:rsidRPr="00D83BC4">
        <w:rPr>
          <w:rFonts w:eastAsia="Times New Roman" w:cs="Calibri"/>
          <w:color w:val="000000"/>
        </w:rPr>
        <w:t xml:space="preserve">Orient the volunteer to the </w:t>
      </w:r>
      <w:r w:rsidR="009A5797">
        <w:rPr>
          <w:rFonts w:eastAsia="Times New Roman" w:cs="Calibri"/>
          <w:color w:val="000000"/>
        </w:rPr>
        <w:t xml:space="preserve">parish </w:t>
      </w:r>
      <w:r w:rsidRPr="00D83BC4">
        <w:rPr>
          <w:rFonts w:eastAsia="Times New Roman" w:cs="Calibri"/>
          <w:color w:val="000000"/>
        </w:rPr>
        <w:t xml:space="preserve">safety plan.  </w:t>
      </w:r>
    </w:p>
    <w:p w:rsidR="00E30C95" w:rsidRDefault="00E30C95" w:rsidP="00E30C95">
      <w:pPr>
        <w:pStyle w:val="ListParagraph"/>
        <w:numPr>
          <w:ilvl w:val="0"/>
          <w:numId w:val="13"/>
        </w:numPr>
        <w:rPr>
          <w:rFonts w:eastAsia="Times New Roman" w:cs="Calibri"/>
          <w:color w:val="000000"/>
        </w:rPr>
      </w:pPr>
      <w:r w:rsidRPr="00D83BC4">
        <w:rPr>
          <w:rFonts w:eastAsia="Times New Roman" w:cs="Calibri"/>
          <w:color w:val="000000"/>
        </w:rPr>
        <w:t xml:space="preserve">All catechetical staff members must agree to comply with the policies and protocols of the safety plan. </w:t>
      </w:r>
    </w:p>
    <w:p w:rsidR="00431D96" w:rsidRDefault="00431D96" w:rsidP="00431D96">
      <w:pPr>
        <w:pStyle w:val="ListParagraph"/>
        <w:ind w:left="1440"/>
        <w:rPr>
          <w:rFonts w:eastAsia="Times New Roman" w:cs="Calibri"/>
          <w:color w:val="000000"/>
        </w:rPr>
      </w:pPr>
    </w:p>
    <w:p w:rsidR="00431D96" w:rsidRPr="00431D96" w:rsidRDefault="00E30C95" w:rsidP="00431D96">
      <w:pPr>
        <w:pStyle w:val="ListParagraph"/>
        <w:numPr>
          <w:ilvl w:val="0"/>
          <w:numId w:val="1"/>
        </w:numPr>
        <w:rPr>
          <w:rFonts w:eastAsia="Times New Roman" w:cs="Calibri"/>
          <w:b/>
          <w:color w:val="000000"/>
        </w:rPr>
      </w:pPr>
      <w:r w:rsidRPr="006F282B">
        <w:rPr>
          <w:rFonts w:eastAsia="Times New Roman" w:cs="Calibri"/>
          <w:b/>
          <w:color w:val="000000"/>
        </w:rPr>
        <w:t>Cente</w:t>
      </w:r>
      <w:r w:rsidR="009A5797">
        <w:rPr>
          <w:rFonts w:eastAsia="Times New Roman" w:cs="Calibri"/>
          <w:b/>
          <w:color w:val="000000"/>
        </w:rPr>
        <w:t xml:space="preserve">r for Disease Control (CDC), </w:t>
      </w:r>
      <w:r w:rsidRPr="006F282B">
        <w:rPr>
          <w:rFonts w:eastAsia="Times New Roman" w:cs="Calibri"/>
          <w:b/>
          <w:color w:val="000000"/>
        </w:rPr>
        <w:t>Pennsylvania Department of Health (PADOH)</w:t>
      </w:r>
      <w:r w:rsidR="009A5797">
        <w:rPr>
          <w:rFonts w:eastAsia="Times New Roman" w:cs="Calibri"/>
          <w:b/>
          <w:color w:val="000000"/>
        </w:rPr>
        <w:t>, and Diocese of Harrisburg (DOH) Catholic Schools Reopening Plan Framework</w:t>
      </w:r>
    </w:p>
    <w:p w:rsidR="009A5797" w:rsidRDefault="00E30C95" w:rsidP="00E30C95">
      <w:pPr>
        <w:ind w:left="720"/>
        <w:rPr>
          <w:rFonts w:eastAsia="Times New Roman"/>
        </w:rPr>
      </w:pPr>
      <w:r w:rsidRPr="00431D96">
        <w:rPr>
          <w:rFonts w:eastAsia="Times New Roman"/>
          <w:b/>
          <w:u w:val="single"/>
        </w:rPr>
        <w:t>Note</w:t>
      </w:r>
      <w:r w:rsidRPr="00431D96">
        <w:rPr>
          <w:rFonts w:eastAsia="Times New Roman"/>
          <w:b/>
        </w:rPr>
        <w:t>:</w:t>
      </w:r>
      <w:r>
        <w:rPr>
          <w:rFonts w:eastAsia="Times New Roman"/>
        </w:rPr>
        <w:t xml:space="preserve"> Because reopening Schools, and by extension PREP/CCD/YM</w:t>
      </w:r>
      <w:r w:rsidR="00A03642">
        <w:rPr>
          <w:rFonts w:eastAsia="Times New Roman"/>
        </w:rPr>
        <w:t>P</w:t>
      </w:r>
      <w:r>
        <w:rPr>
          <w:rFonts w:eastAsia="Times New Roman"/>
        </w:rPr>
        <w:t xml:space="preserve">, is so fluid right now, we </w:t>
      </w:r>
      <w:r w:rsidR="009A5797">
        <w:rPr>
          <w:rFonts w:eastAsia="Times New Roman"/>
        </w:rPr>
        <w:t xml:space="preserve">have added links to the CDC, </w:t>
      </w:r>
      <w:r>
        <w:rPr>
          <w:rFonts w:eastAsia="Times New Roman"/>
        </w:rPr>
        <w:t>P</w:t>
      </w:r>
      <w:r w:rsidR="009A5797">
        <w:rPr>
          <w:rFonts w:eastAsia="Times New Roman"/>
        </w:rPr>
        <w:t>A</w:t>
      </w:r>
      <w:r>
        <w:rPr>
          <w:rFonts w:eastAsia="Times New Roman"/>
        </w:rPr>
        <w:t>DOH websites and we encourage Pastors/Administrators and DRE/CREs and YMs to consult them at least weekly.</w:t>
      </w:r>
      <w:r w:rsidR="009A5797">
        <w:rPr>
          <w:rFonts w:eastAsia="Times New Roman"/>
        </w:rPr>
        <w:t xml:space="preserve">  </w:t>
      </w:r>
    </w:p>
    <w:p w:rsidR="00E30C95" w:rsidRDefault="009A5797" w:rsidP="00E30C95">
      <w:pPr>
        <w:ind w:left="720"/>
        <w:rPr>
          <w:rFonts w:eastAsia="Times New Roman"/>
        </w:rPr>
      </w:pPr>
      <w:r>
        <w:rPr>
          <w:rFonts w:eastAsia="Times New Roman"/>
        </w:rPr>
        <w:t>Also, because we cited it several times in this document, and for your convenience, we are also providing below the link to the Diocese of Harrisburg Catholic Schools Re-</w:t>
      </w:r>
      <w:r>
        <w:rPr>
          <w:rFonts w:eastAsia="Times New Roman"/>
        </w:rPr>
        <w:lastRenderedPageBreak/>
        <w:t>Opening Framework.  This framework was sent previously from the DOH Catholic Schools Department to all Pastors</w:t>
      </w:r>
      <w:r w:rsidR="00A03642">
        <w:rPr>
          <w:rFonts w:eastAsia="Times New Roman"/>
        </w:rPr>
        <w:t>/Administrators</w:t>
      </w:r>
      <w:r>
        <w:rPr>
          <w:rFonts w:eastAsia="Times New Roman"/>
        </w:rPr>
        <w:t xml:space="preserve">.  </w:t>
      </w:r>
    </w:p>
    <w:p w:rsidR="00E30C95" w:rsidRDefault="00E30C95" w:rsidP="00E30C95">
      <w:pPr>
        <w:ind w:left="720"/>
        <w:rPr>
          <w:rFonts w:eastAsia="Times New Roman"/>
        </w:rPr>
      </w:pPr>
    </w:p>
    <w:p w:rsidR="00E30C95" w:rsidRDefault="00E30C95" w:rsidP="00E30C95">
      <w:pPr>
        <w:pStyle w:val="ListParagraph"/>
        <w:numPr>
          <w:ilvl w:val="0"/>
          <w:numId w:val="17"/>
        </w:numPr>
        <w:rPr>
          <w:b/>
        </w:rPr>
      </w:pPr>
      <w:r w:rsidRPr="00167DA1">
        <w:rPr>
          <w:b/>
        </w:rPr>
        <w:t xml:space="preserve">Center for Disease Control (CDC) - </w:t>
      </w:r>
      <w:hyperlink r:id="rId11" w:history="1">
        <w:r w:rsidRPr="00167DA1">
          <w:rPr>
            <w:rStyle w:val="Hyperlink"/>
            <w:b/>
          </w:rPr>
          <w:t>https://www.cdc.gov/</w:t>
        </w:r>
      </w:hyperlink>
      <w:r w:rsidRPr="00167DA1">
        <w:rPr>
          <w:b/>
        </w:rPr>
        <w:t xml:space="preserve"> </w:t>
      </w:r>
    </w:p>
    <w:p w:rsidR="00E30C95" w:rsidRPr="00167DA1" w:rsidRDefault="00E30C95" w:rsidP="00E30C95">
      <w:pPr>
        <w:pStyle w:val="ListParagraph"/>
        <w:ind w:left="1080"/>
        <w:rPr>
          <w:b/>
        </w:rPr>
      </w:pPr>
    </w:p>
    <w:p w:rsidR="00E30C95" w:rsidRPr="001B1A7C" w:rsidRDefault="00E30C95" w:rsidP="00E30C95">
      <w:pPr>
        <w:pStyle w:val="ListParagraph"/>
        <w:numPr>
          <w:ilvl w:val="0"/>
          <w:numId w:val="17"/>
        </w:numPr>
        <w:rPr>
          <w:rFonts w:eastAsia="Times New Roman"/>
          <w:b/>
          <w:sz w:val="22"/>
          <w:szCs w:val="22"/>
        </w:rPr>
      </w:pPr>
      <w:r w:rsidRPr="00167DA1">
        <w:rPr>
          <w:b/>
        </w:rPr>
        <w:t xml:space="preserve">Pennsylvania Department of Health (PADOH) </w:t>
      </w:r>
      <w:hyperlink r:id="rId12" w:history="1">
        <w:r w:rsidRPr="00167DA1">
          <w:rPr>
            <w:rStyle w:val="Hyperlink"/>
            <w:b/>
          </w:rPr>
          <w:t>https://www.health.pa.gov/Pages/default.aspx</w:t>
        </w:r>
      </w:hyperlink>
      <w:r w:rsidRPr="00167DA1">
        <w:rPr>
          <w:b/>
        </w:rPr>
        <w:t xml:space="preserve"> </w:t>
      </w:r>
    </w:p>
    <w:p w:rsidR="001B1A7C" w:rsidRPr="001B1A7C" w:rsidRDefault="001B1A7C" w:rsidP="001B1A7C">
      <w:pPr>
        <w:pStyle w:val="ListParagraph"/>
        <w:rPr>
          <w:rFonts w:eastAsia="Times New Roman"/>
          <w:b/>
          <w:sz w:val="22"/>
          <w:szCs w:val="22"/>
        </w:rPr>
      </w:pPr>
    </w:p>
    <w:p w:rsidR="001B1A7C" w:rsidRPr="001B1A7C" w:rsidRDefault="001B1A7C" w:rsidP="001B1A7C">
      <w:pPr>
        <w:pStyle w:val="ListParagraph"/>
        <w:numPr>
          <w:ilvl w:val="0"/>
          <w:numId w:val="17"/>
        </w:numPr>
        <w:rPr>
          <w:sz w:val="22"/>
          <w:szCs w:val="22"/>
        </w:rPr>
      </w:pPr>
      <w:r w:rsidRPr="001B1A7C">
        <w:rPr>
          <w:b/>
        </w:rPr>
        <w:t>Diocese of Harrisburg (DOH) Catholic Schools Reopening Framework (Updated August 3</w:t>
      </w:r>
      <w:r>
        <w:rPr>
          <w:b/>
        </w:rPr>
        <w:t>, 2020</w:t>
      </w:r>
      <w:r w:rsidRPr="001B1A7C">
        <w:rPr>
          <w:b/>
        </w:rPr>
        <w:t>)</w:t>
      </w:r>
      <w:r>
        <w:t xml:space="preserve"> </w:t>
      </w:r>
      <w:hyperlink r:id="rId13" w:history="1">
        <w:r>
          <w:rPr>
            <w:rStyle w:val="Hyperlink"/>
          </w:rPr>
          <w:t>https://www.hbgdiocese.org/wp-content/uploads/2020/08/DOH-Reopening-Plan-Framework-1-Aug-3-2020-update.pdf</w:t>
        </w:r>
      </w:hyperlink>
    </w:p>
    <w:p w:rsidR="00E30C95" w:rsidRPr="00D83BC4" w:rsidRDefault="00E30C95" w:rsidP="00E30C95">
      <w:pPr>
        <w:rPr>
          <w:rFonts w:eastAsia="Times New Roman" w:cs="Calibri"/>
          <w:b/>
          <w:color w:val="000000"/>
          <w:sz w:val="22"/>
          <w:szCs w:val="22"/>
        </w:rPr>
      </w:pPr>
    </w:p>
    <w:p w:rsidR="00E30C95" w:rsidRDefault="00E30C95" w:rsidP="00E30C95">
      <w:pPr>
        <w:rPr>
          <w:rFonts w:eastAsia="Times New Roman" w:cs="Calibri"/>
          <w:b/>
          <w:color w:val="000000"/>
          <w:u w:val="single"/>
        </w:rPr>
      </w:pPr>
    </w:p>
    <w:p w:rsidR="00E30C95" w:rsidRPr="00D83BC4" w:rsidRDefault="00E30C95" w:rsidP="00E30C95">
      <w:pPr>
        <w:rPr>
          <w:rFonts w:eastAsia="Times New Roman" w:cs="Calibri"/>
          <w:b/>
          <w:color w:val="000000"/>
          <w:u w:val="single"/>
        </w:rPr>
      </w:pPr>
      <w:r w:rsidRPr="00D83BC4">
        <w:rPr>
          <w:rFonts w:eastAsia="Times New Roman" w:cs="Calibri"/>
          <w:b/>
          <w:color w:val="000000"/>
          <w:u w:val="single"/>
        </w:rPr>
        <w:t>Suggested Protocols for Virtual, Live-Time Instruction</w:t>
      </w:r>
    </w:p>
    <w:p w:rsidR="00E30C95" w:rsidRPr="00D83BC4" w:rsidRDefault="00E30C95" w:rsidP="00E30C95">
      <w:pPr>
        <w:pStyle w:val="ListParagraph"/>
        <w:numPr>
          <w:ilvl w:val="0"/>
          <w:numId w:val="16"/>
        </w:numPr>
        <w:spacing w:line="276" w:lineRule="auto"/>
        <w:rPr>
          <w:rFonts w:cs="Times New Roman"/>
        </w:rPr>
      </w:pPr>
      <w:r w:rsidRPr="00D83BC4">
        <w:rPr>
          <w:rFonts w:cs="Times New Roman"/>
        </w:rPr>
        <w:t xml:space="preserve">Students are expected to be on time, appropriately dressed and seated at a table or in a chair. </w:t>
      </w:r>
    </w:p>
    <w:p w:rsidR="00E30C95" w:rsidRPr="00D83BC4" w:rsidRDefault="00E30C95" w:rsidP="00E30C95">
      <w:pPr>
        <w:pStyle w:val="ListParagraph"/>
        <w:numPr>
          <w:ilvl w:val="0"/>
          <w:numId w:val="16"/>
        </w:numPr>
        <w:spacing w:line="276" w:lineRule="auto"/>
        <w:rPr>
          <w:rFonts w:cs="Times New Roman"/>
        </w:rPr>
      </w:pPr>
      <w:r w:rsidRPr="00D83BC4">
        <w:rPr>
          <w:rFonts w:cs="Times New Roman"/>
        </w:rPr>
        <w:t xml:space="preserve">Students should be respectful at all times of </w:t>
      </w:r>
      <w:bookmarkStart w:id="2" w:name="_GoBack"/>
      <w:bookmarkEnd w:id="2"/>
      <w:r w:rsidRPr="00D83BC4">
        <w:rPr>
          <w:rFonts w:cs="Times New Roman"/>
        </w:rPr>
        <w:t>catechist and others in virtual classroom.</w:t>
      </w:r>
    </w:p>
    <w:p w:rsidR="00E30C95" w:rsidRPr="00D83BC4" w:rsidRDefault="00E30C95" w:rsidP="00E30C95">
      <w:pPr>
        <w:pStyle w:val="ListParagraph"/>
        <w:numPr>
          <w:ilvl w:val="0"/>
          <w:numId w:val="16"/>
        </w:numPr>
        <w:spacing w:line="276" w:lineRule="auto"/>
        <w:rPr>
          <w:rFonts w:cs="Times New Roman"/>
        </w:rPr>
      </w:pPr>
      <w:r w:rsidRPr="00D83BC4">
        <w:rPr>
          <w:rFonts w:cs="Times New Roman"/>
        </w:rPr>
        <w:t>Students</w:t>
      </w:r>
      <w:r>
        <w:rPr>
          <w:rFonts w:cs="Times New Roman"/>
        </w:rPr>
        <w:t>’</w:t>
      </w:r>
      <w:r w:rsidRPr="00D83BC4">
        <w:rPr>
          <w:rFonts w:cs="Times New Roman"/>
        </w:rPr>
        <w:t xml:space="preserve"> screen must use correct names and appropriate backgrounds.</w:t>
      </w:r>
    </w:p>
    <w:p w:rsidR="00E30C95" w:rsidRPr="00D83BC4" w:rsidRDefault="00E30C95" w:rsidP="00E30C95">
      <w:pPr>
        <w:pStyle w:val="ListParagraph"/>
        <w:numPr>
          <w:ilvl w:val="0"/>
          <w:numId w:val="16"/>
        </w:numPr>
        <w:spacing w:line="276" w:lineRule="auto"/>
        <w:rPr>
          <w:rFonts w:cs="Times New Roman"/>
        </w:rPr>
      </w:pPr>
      <w:r w:rsidRPr="00D83BC4">
        <w:rPr>
          <w:rFonts w:cs="Times New Roman"/>
        </w:rPr>
        <w:t>Students remain active, engaged, and visible at all times, face to face.</w:t>
      </w:r>
    </w:p>
    <w:p w:rsidR="00E30C95" w:rsidRPr="00D83BC4" w:rsidRDefault="00E30C95" w:rsidP="00E30C95">
      <w:pPr>
        <w:pStyle w:val="ListParagraph"/>
        <w:numPr>
          <w:ilvl w:val="0"/>
          <w:numId w:val="16"/>
        </w:numPr>
        <w:spacing w:line="276" w:lineRule="auto"/>
        <w:rPr>
          <w:rFonts w:cs="Times New Roman"/>
        </w:rPr>
      </w:pPr>
      <w:r w:rsidRPr="00D83BC4">
        <w:rPr>
          <w:rFonts w:cs="Times New Roman"/>
        </w:rPr>
        <w:t>Students remain on mute and only unmute when called upon.</w:t>
      </w:r>
    </w:p>
    <w:p w:rsidR="00E30C95" w:rsidRPr="00D83BC4" w:rsidRDefault="00E30C95" w:rsidP="00E30C95">
      <w:pPr>
        <w:pStyle w:val="ListParagraph"/>
        <w:numPr>
          <w:ilvl w:val="0"/>
          <w:numId w:val="16"/>
        </w:numPr>
        <w:spacing w:line="276" w:lineRule="auto"/>
        <w:rPr>
          <w:rFonts w:cs="Times New Roman"/>
        </w:rPr>
      </w:pPr>
      <w:r w:rsidRPr="00D83BC4">
        <w:rPr>
          <w:rFonts w:cs="Times New Roman"/>
        </w:rPr>
        <w:t xml:space="preserve">Students with questions use “raise hand” button. </w:t>
      </w:r>
    </w:p>
    <w:p w:rsidR="00E30C95" w:rsidRPr="00D83BC4" w:rsidRDefault="00E30C95" w:rsidP="00E30C95">
      <w:pPr>
        <w:pStyle w:val="ListParagraph"/>
        <w:numPr>
          <w:ilvl w:val="0"/>
          <w:numId w:val="16"/>
        </w:numPr>
        <w:spacing w:line="276" w:lineRule="auto"/>
        <w:rPr>
          <w:rFonts w:cs="Times New Roman"/>
        </w:rPr>
      </w:pPr>
      <w:r w:rsidRPr="00D83BC4">
        <w:rPr>
          <w:rFonts w:cs="Times New Roman"/>
        </w:rPr>
        <w:t xml:space="preserve">Students should refrain from eating and chewing gum. </w:t>
      </w:r>
    </w:p>
    <w:p w:rsidR="00E30C95" w:rsidRPr="00D83BC4" w:rsidRDefault="00E30C95" w:rsidP="00E30C95">
      <w:pPr>
        <w:pStyle w:val="ListParagraph"/>
        <w:numPr>
          <w:ilvl w:val="0"/>
          <w:numId w:val="16"/>
        </w:numPr>
        <w:spacing w:line="276" w:lineRule="auto"/>
        <w:rPr>
          <w:rFonts w:cs="Times New Roman"/>
        </w:rPr>
      </w:pPr>
      <w:r w:rsidRPr="00D83BC4">
        <w:rPr>
          <w:rFonts w:cs="Times New Roman"/>
        </w:rPr>
        <w:t>Student</w:t>
      </w:r>
      <w:r>
        <w:rPr>
          <w:rFonts w:cs="Times New Roman"/>
        </w:rPr>
        <w:t>s</w:t>
      </w:r>
      <w:r w:rsidRPr="00D83BC4">
        <w:rPr>
          <w:rFonts w:cs="Times New Roman"/>
        </w:rPr>
        <w:t xml:space="preserve"> and families may not share the link to the “virtual” classroom. </w:t>
      </w:r>
    </w:p>
    <w:p w:rsidR="00E30C95" w:rsidRPr="00D83BC4" w:rsidRDefault="00E30C95" w:rsidP="00E30C95">
      <w:pPr>
        <w:jc w:val="center"/>
        <w:rPr>
          <w:rFonts w:eastAsia="Times New Roman" w:cs="Calibri"/>
          <w:b/>
          <w:color w:val="000000"/>
          <w:sz w:val="22"/>
          <w:szCs w:val="22"/>
          <w:u w:val="single"/>
        </w:rPr>
      </w:pPr>
    </w:p>
    <w:p w:rsidR="00E30C95" w:rsidRDefault="00E30C95" w:rsidP="00E30C95"/>
    <w:p w:rsidR="005C03CB" w:rsidRDefault="00E30C95">
      <w:r>
        <w:t xml:space="preserve"> </w:t>
      </w:r>
    </w:p>
    <w:sectPr w:rsidR="005C03C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0E" w:rsidRDefault="00431D96">
      <w:r>
        <w:separator/>
      </w:r>
    </w:p>
  </w:endnote>
  <w:endnote w:type="continuationSeparator" w:id="0">
    <w:p w:rsidR="001A740E" w:rsidRDefault="0043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921455"/>
      <w:docPartObj>
        <w:docPartGallery w:val="Page Numbers (Bottom of Page)"/>
        <w:docPartUnique/>
      </w:docPartObj>
    </w:sdtPr>
    <w:sdtEndPr>
      <w:rPr>
        <w:noProof/>
      </w:rPr>
    </w:sdtEndPr>
    <w:sdtContent>
      <w:p w:rsidR="00D83BC4" w:rsidRDefault="00387550">
        <w:pPr>
          <w:pStyle w:val="Footer"/>
          <w:jc w:val="right"/>
        </w:pPr>
        <w:r>
          <w:fldChar w:fldCharType="begin"/>
        </w:r>
        <w:r>
          <w:instrText xml:space="preserve"> PAGE   \* MERGEFORMAT </w:instrText>
        </w:r>
        <w:r>
          <w:fldChar w:fldCharType="separate"/>
        </w:r>
        <w:r w:rsidR="00A03642">
          <w:rPr>
            <w:noProof/>
          </w:rPr>
          <w:t>1</w:t>
        </w:r>
        <w:r>
          <w:rPr>
            <w:noProof/>
          </w:rPr>
          <w:fldChar w:fldCharType="end"/>
        </w:r>
      </w:p>
    </w:sdtContent>
  </w:sdt>
  <w:p w:rsidR="00D83BC4" w:rsidRDefault="00A0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0E" w:rsidRDefault="00431D96">
      <w:r>
        <w:separator/>
      </w:r>
    </w:p>
  </w:footnote>
  <w:footnote w:type="continuationSeparator" w:id="0">
    <w:p w:rsidR="001A740E" w:rsidRDefault="00431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3E2"/>
    <w:multiLevelType w:val="hybridMultilevel"/>
    <w:tmpl w:val="F5A8C1B0"/>
    <w:lvl w:ilvl="0" w:tplc="34B69BD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42AA1"/>
    <w:multiLevelType w:val="hybridMultilevel"/>
    <w:tmpl w:val="38708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F4AFF"/>
    <w:multiLevelType w:val="hybridMultilevel"/>
    <w:tmpl w:val="4452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07445"/>
    <w:multiLevelType w:val="hybridMultilevel"/>
    <w:tmpl w:val="EBD00DC6"/>
    <w:lvl w:ilvl="0" w:tplc="D98689E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7474AD"/>
    <w:multiLevelType w:val="hybridMultilevel"/>
    <w:tmpl w:val="A2BC7EB6"/>
    <w:lvl w:ilvl="0" w:tplc="4720058C">
      <w:start w:val="1"/>
      <w:numFmt w:val="bullet"/>
      <w:lvlText w:val="+"/>
      <w:lvlJc w:val="left"/>
      <w:pPr>
        <w:ind w:left="2160" w:hanging="360"/>
      </w:pPr>
      <w:rPr>
        <w:rFonts w:ascii="Sitka Small" w:hAnsi="Sitka Smal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B86101"/>
    <w:multiLevelType w:val="hybridMultilevel"/>
    <w:tmpl w:val="A2A8A2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BF26E4"/>
    <w:multiLevelType w:val="hybridMultilevel"/>
    <w:tmpl w:val="6B24B028"/>
    <w:lvl w:ilvl="0" w:tplc="8F62206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D23736"/>
    <w:multiLevelType w:val="hybridMultilevel"/>
    <w:tmpl w:val="9A9A83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E0EB8"/>
    <w:multiLevelType w:val="hybridMultilevel"/>
    <w:tmpl w:val="9796F5EA"/>
    <w:lvl w:ilvl="0" w:tplc="9BE65F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2410AE"/>
    <w:multiLevelType w:val="hybridMultilevel"/>
    <w:tmpl w:val="80B29338"/>
    <w:lvl w:ilvl="0" w:tplc="0409000F">
      <w:start w:val="1"/>
      <w:numFmt w:val="decimal"/>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3568F2"/>
    <w:multiLevelType w:val="hybridMultilevel"/>
    <w:tmpl w:val="4AE45CA0"/>
    <w:lvl w:ilvl="0" w:tplc="D0BAE96C">
      <w:start w:val="1"/>
      <w:numFmt w:val="decimal"/>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090CFE"/>
    <w:multiLevelType w:val="hybridMultilevel"/>
    <w:tmpl w:val="F21CDB12"/>
    <w:lvl w:ilvl="0" w:tplc="FAD0AF24">
      <w:start w:val="1"/>
      <w:numFmt w:val="lowerLetter"/>
      <w:lvlText w:val="%1."/>
      <w:lvlJc w:val="left"/>
      <w:pPr>
        <w:ind w:left="2205" w:hanging="360"/>
      </w:pPr>
      <w:rPr>
        <w:b w:val="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 w15:restartNumberingAfterBreak="0">
    <w:nsid w:val="4D5C0646"/>
    <w:multiLevelType w:val="hybridMultilevel"/>
    <w:tmpl w:val="A1CA7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5347FF"/>
    <w:multiLevelType w:val="hybridMultilevel"/>
    <w:tmpl w:val="75D29D1A"/>
    <w:lvl w:ilvl="0" w:tplc="04090019">
      <w:start w:val="1"/>
      <w:numFmt w:val="lowerLetter"/>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4" w15:restartNumberingAfterBreak="0">
    <w:nsid w:val="66E071E3"/>
    <w:multiLevelType w:val="hybridMultilevel"/>
    <w:tmpl w:val="A11073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2130A0C"/>
    <w:multiLevelType w:val="hybridMultilevel"/>
    <w:tmpl w:val="B6E4C5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5D45B7"/>
    <w:multiLevelType w:val="hybridMultilevel"/>
    <w:tmpl w:val="25E672C6"/>
    <w:lvl w:ilvl="0" w:tplc="DF2C1C82">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5"/>
  </w:num>
  <w:num w:numId="4">
    <w:abstractNumId w:val="9"/>
  </w:num>
  <w:num w:numId="5">
    <w:abstractNumId w:val="4"/>
  </w:num>
  <w:num w:numId="6">
    <w:abstractNumId w:val="14"/>
  </w:num>
  <w:num w:numId="7">
    <w:abstractNumId w:val="12"/>
  </w:num>
  <w:num w:numId="8">
    <w:abstractNumId w:val="3"/>
  </w:num>
  <w:num w:numId="9">
    <w:abstractNumId w:val="11"/>
  </w:num>
  <w:num w:numId="10">
    <w:abstractNumId w:val="6"/>
  </w:num>
  <w:num w:numId="11">
    <w:abstractNumId w:val="8"/>
  </w:num>
  <w:num w:numId="12">
    <w:abstractNumId w:val="0"/>
  </w:num>
  <w:num w:numId="13">
    <w:abstractNumId w:val="1"/>
  </w:num>
  <w:num w:numId="14">
    <w:abstractNumId w:val="13"/>
  </w:num>
  <w:num w:numId="15">
    <w:abstractNumId w:val="10"/>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95"/>
    <w:rsid w:val="001A4F5F"/>
    <w:rsid w:val="001A740E"/>
    <w:rsid w:val="001B1A7C"/>
    <w:rsid w:val="002B2E02"/>
    <w:rsid w:val="003509EE"/>
    <w:rsid w:val="00387550"/>
    <w:rsid w:val="00431D96"/>
    <w:rsid w:val="005C03CB"/>
    <w:rsid w:val="007734DB"/>
    <w:rsid w:val="00814634"/>
    <w:rsid w:val="0093510C"/>
    <w:rsid w:val="009429FD"/>
    <w:rsid w:val="009A5797"/>
    <w:rsid w:val="00A03642"/>
    <w:rsid w:val="00CA2250"/>
    <w:rsid w:val="00E3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7EA1"/>
  <w15:chartTrackingRefBased/>
  <w15:docId w15:val="{D26EEB1C-610D-475D-BAA7-63B07FC2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95"/>
    <w:pPr>
      <w:ind w:left="720"/>
      <w:contextualSpacing/>
    </w:pPr>
  </w:style>
  <w:style w:type="character" w:styleId="Hyperlink">
    <w:name w:val="Hyperlink"/>
    <w:basedOn w:val="DefaultParagraphFont"/>
    <w:uiPriority w:val="99"/>
    <w:unhideWhenUsed/>
    <w:rsid w:val="00E30C95"/>
    <w:rPr>
      <w:color w:val="0000FF"/>
      <w:u w:val="single"/>
    </w:rPr>
  </w:style>
  <w:style w:type="paragraph" w:styleId="Footer">
    <w:name w:val="footer"/>
    <w:basedOn w:val="Normal"/>
    <w:link w:val="FooterChar"/>
    <w:uiPriority w:val="99"/>
    <w:unhideWhenUsed/>
    <w:rsid w:val="00E30C95"/>
    <w:pPr>
      <w:tabs>
        <w:tab w:val="center" w:pos="4680"/>
        <w:tab w:val="right" w:pos="9360"/>
      </w:tabs>
    </w:pPr>
  </w:style>
  <w:style w:type="character" w:customStyle="1" w:styleId="FooterChar">
    <w:name w:val="Footer Char"/>
    <w:basedOn w:val="DefaultParagraphFont"/>
    <w:link w:val="Footer"/>
    <w:uiPriority w:val="99"/>
    <w:rsid w:val="00E30C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protectionhbg.com/" TargetMode="External"/><Relationship Id="rId13" Type="http://schemas.openxmlformats.org/officeDocument/2006/relationships/hyperlink" Target="https://www.hbgdiocese.org/wp-content/uploads/2020/08/DOH-Reopening-Plan-Framework-1-Aug-3-2020-upda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pa.gov/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hprotectionhbg.com/" TargetMode="External"/><Relationship Id="rId4" Type="http://schemas.openxmlformats.org/officeDocument/2006/relationships/settings" Target="settings.xml"/><Relationship Id="rId9" Type="http://schemas.openxmlformats.org/officeDocument/2006/relationships/hyperlink" Target="https://www.education.pa.gov/Schools/safeschools/emergencyplanning/COVID-%0919/Waivers/MaskWearing/Pages/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6BAC-6830-42F1-B9EE-3BD307E3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Diocese of Harrisburg</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Gontis, James, Diocesan Center, Harrisburg</dc:creator>
  <cp:keywords/>
  <dc:description/>
  <cp:lastModifiedBy>Gontis, James, Diocesan Center, Harrisburg</cp:lastModifiedBy>
  <cp:revision>6</cp:revision>
  <dcterms:created xsi:type="dcterms:W3CDTF">2020-08-22T16:45:00Z</dcterms:created>
  <dcterms:modified xsi:type="dcterms:W3CDTF">2020-08-22T19:47:00Z</dcterms:modified>
</cp:coreProperties>
</file>