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27668" w14:textId="3103806A" w:rsidR="00E442DB" w:rsidRDefault="000837C6" w:rsidP="000837C6">
      <w:pPr>
        <w:jc w:val="center"/>
        <w:rPr>
          <w:sz w:val="144"/>
          <w:szCs w:val="144"/>
        </w:rPr>
      </w:pPr>
      <w:bookmarkStart w:id="0" w:name="_GoBack"/>
      <w:bookmarkEnd w:id="0"/>
      <w:r w:rsidRPr="000837C6">
        <w:rPr>
          <w:sz w:val="144"/>
          <w:szCs w:val="144"/>
        </w:rPr>
        <w:t>Tier 3 Intervention Toolkit</w:t>
      </w:r>
    </w:p>
    <w:p w14:paraId="2A0DFC97" w14:textId="77777777" w:rsidR="000837C6" w:rsidRDefault="000837C6" w:rsidP="000837C6">
      <w:pPr>
        <w:jc w:val="center"/>
        <w:rPr>
          <w:sz w:val="144"/>
          <w:szCs w:val="144"/>
        </w:rPr>
      </w:pPr>
    </w:p>
    <w:p w14:paraId="7361C362" w14:textId="77777777" w:rsidR="000837C6" w:rsidRDefault="000837C6" w:rsidP="000837C6">
      <w:pPr>
        <w:jc w:val="center"/>
        <w:rPr>
          <w:sz w:val="144"/>
          <w:szCs w:val="144"/>
        </w:rPr>
      </w:pPr>
    </w:p>
    <w:p w14:paraId="08917E7E" w14:textId="77777777" w:rsidR="000837C6" w:rsidRDefault="000837C6" w:rsidP="000837C6">
      <w:pPr>
        <w:jc w:val="center"/>
        <w:rPr>
          <w:sz w:val="144"/>
          <w:szCs w:val="144"/>
        </w:rPr>
      </w:pPr>
    </w:p>
    <w:tbl>
      <w:tblPr>
        <w:tblStyle w:val="TableGrid"/>
        <w:tblpPr w:leftFromText="180" w:rightFromText="180" w:vertAnchor="page" w:horzAnchor="margin" w:tblpXSpec="center" w:tblpY="1786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0837C6" w14:paraId="19987E91" w14:textId="77777777" w:rsidTr="00296799">
        <w:tc>
          <w:tcPr>
            <w:tcW w:w="11178" w:type="dxa"/>
            <w:shd w:val="clear" w:color="auto" w:fill="C0C0C0"/>
          </w:tcPr>
          <w:p w14:paraId="161140F3" w14:textId="582DE56E" w:rsidR="000837C6" w:rsidRPr="000837C6" w:rsidRDefault="000837C6" w:rsidP="000837C6">
            <w:pPr>
              <w:rPr>
                <w:b/>
                <w:i/>
                <w:sz w:val="28"/>
                <w:szCs w:val="28"/>
              </w:rPr>
            </w:pPr>
            <w:r w:rsidRPr="000837C6">
              <w:rPr>
                <w:b/>
                <w:i/>
                <w:sz w:val="28"/>
                <w:szCs w:val="28"/>
              </w:rPr>
              <w:lastRenderedPageBreak/>
              <w:t xml:space="preserve">Tier 3 Intervention Name: </w:t>
            </w:r>
            <w:r>
              <w:rPr>
                <w:b/>
                <w:i/>
                <w:sz w:val="28"/>
                <w:szCs w:val="28"/>
              </w:rPr>
              <w:t>5150 Re-entry/Suicide Intervention</w:t>
            </w:r>
          </w:p>
        </w:tc>
      </w:tr>
      <w:tr w:rsidR="000837C6" w14:paraId="25707035" w14:textId="77777777" w:rsidTr="00296799">
        <w:tc>
          <w:tcPr>
            <w:tcW w:w="11178" w:type="dxa"/>
          </w:tcPr>
          <w:p w14:paraId="0A3C4A69" w14:textId="4DD4585E" w:rsidR="000837C6" w:rsidRP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 xml:space="preserve">What is the criterion for students to get into this Tier 3 Intervention? </w:t>
            </w:r>
          </w:p>
          <w:p w14:paraId="45FF476E" w14:textId="68127814" w:rsidR="000837C6" w:rsidRDefault="000837C6" w:rsidP="000837C6">
            <w:pPr>
              <w:pStyle w:val="ListParagraph"/>
              <w:numPr>
                <w:ilvl w:val="0"/>
                <w:numId w:val="1"/>
              </w:numPr>
            </w:pPr>
            <w:r>
              <w:t>Teacher,  student, self, staff member referral</w:t>
            </w:r>
          </w:p>
          <w:p w14:paraId="3E25DE77" w14:textId="2F2BBBED" w:rsidR="000837C6" w:rsidRDefault="000837C6" w:rsidP="000837C6">
            <w:pPr>
              <w:pStyle w:val="ListParagraph"/>
              <w:numPr>
                <w:ilvl w:val="0"/>
                <w:numId w:val="1"/>
              </w:numPr>
            </w:pPr>
            <w:r>
              <w:t xml:space="preserve">Off campus/community referral </w:t>
            </w:r>
          </w:p>
          <w:p w14:paraId="6D642405" w14:textId="5C6EFE77" w:rsidR="000837C6" w:rsidRPr="00296799" w:rsidRDefault="000837C6" w:rsidP="000837C6">
            <w:pPr>
              <w:pStyle w:val="ListParagraph"/>
              <w:numPr>
                <w:ilvl w:val="0"/>
                <w:numId w:val="1"/>
              </w:numPr>
            </w:pPr>
            <w:r>
              <w:t>Students identified as 5150 students and re-entering into school</w:t>
            </w:r>
          </w:p>
        </w:tc>
      </w:tr>
      <w:tr w:rsidR="000837C6" w14:paraId="58D42F90" w14:textId="77777777" w:rsidTr="00296799">
        <w:tc>
          <w:tcPr>
            <w:tcW w:w="11178" w:type="dxa"/>
          </w:tcPr>
          <w:p w14:paraId="658D6031" w14:textId="162C63D3" w:rsidR="000837C6" w:rsidRP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>How often does this Tier 3 Intervention meet (e.g., daily for 6-8 weeks, individual support)?</w:t>
            </w:r>
          </w:p>
          <w:p w14:paraId="7BB027D1" w14:textId="144F754C" w:rsidR="000837C6" w:rsidRPr="008C44D6" w:rsidRDefault="008C44D6" w:rsidP="000837C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Check in once a week with a school counselor</w:t>
            </w:r>
          </w:p>
          <w:p w14:paraId="171B39CF" w14:textId="77777777" w:rsidR="008C44D6" w:rsidRPr="008C44D6" w:rsidRDefault="008C44D6" w:rsidP="000837C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Receiving outside services (still get a check in with the school counselor at least once a week)</w:t>
            </w:r>
          </w:p>
          <w:p w14:paraId="2FF46BF9" w14:textId="5788CBAE" w:rsidR="000837C6" w:rsidRPr="00296799" w:rsidRDefault="008C44D6" w:rsidP="000837C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FCMH therapy at least once a week (need to identify what students receive what)</w:t>
            </w:r>
          </w:p>
        </w:tc>
      </w:tr>
      <w:tr w:rsidR="000837C6" w14:paraId="2AE01853" w14:textId="77777777" w:rsidTr="00296799">
        <w:tc>
          <w:tcPr>
            <w:tcW w:w="11178" w:type="dxa"/>
          </w:tcPr>
          <w:p w14:paraId="5F318A97" w14:textId="77777777" w:rsidR="000837C6" w:rsidRP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>What do students receive in this Tier 3 Intervention?</w:t>
            </w:r>
          </w:p>
          <w:p w14:paraId="0A9EB68C" w14:textId="27B60ED8" w:rsidR="000837C6" w:rsidRPr="008C44D6" w:rsidRDefault="008C44D6" w:rsidP="008C44D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May receive but not limited to the following (relaxation, solution focused therapy, CBT, Narrative change life story etc.)</w:t>
            </w:r>
          </w:p>
          <w:p w14:paraId="45BFB2E9" w14:textId="78AB57DC" w:rsidR="000837C6" w:rsidRPr="00296799" w:rsidRDefault="008C44D6" w:rsidP="000837C6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Medical care plan- managing medication in partnership with school and home</w:t>
            </w:r>
          </w:p>
        </w:tc>
      </w:tr>
      <w:tr w:rsidR="000837C6" w14:paraId="68EA195E" w14:textId="77777777" w:rsidTr="00296799">
        <w:tc>
          <w:tcPr>
            <w:tcW w:w="11178" w:type="dxa"/>
          </w:tcPr>
          <w:p w14:paraId="7211E883" w14:textId="77777777" w:rsidR="000837C6" w:rsidRP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>How many students are currently in this Tier 3 Intervention?</w:t>
            </w:r>
          </w:p>
          <w:p w14:paraId="3411EAEB" w14:textId="6973EB6E" w:rsidR="000837C6" w:rsidRPr="008C44D6" w:rsidRDefault="008C44D6" w:rsidP="008C44D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Fluctuates based on need (important to document number of students in Aeries by Central East and Central West/grade level)</w:t>
            </w:r>
          </w:p>
          <w:p w14:paraId="4D1AF05D" w14:textId="517011D9" w:rsidR="000837C6" w:rsidRPr="00296799" w:rsidRDefault="008C44D6" w:rsidP="000837C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Approximately 10 at each site at this time</w:t>
            </w:r>
          </w:p>
        </w:tc>
      </w:tr>
      <w:tr w:rsidR="000837C6" w14:paraId="7BCE9F74" w14:textId="77777777" w:rsidTr="00296799">
        <w:tc>
          <w:tcPr>
            <w:tcW w:w="11178" w:type="dxa"/>
          </w:tcPr>
          <w:p w14:paraId="77DC1445" w14:textId="721A5C1E" w:rsidR="000837C6" w:rsidRP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>Do students in this Tier 3 Intervention have academic and behavior goals?  Is there an incentive plan built into their individualized academic and behavior goals (e.g., daily incentive(s) etc.)?</w:t>
            </w:r>
          </w:p>
          <w:p w14:paraId="51029533" w14:textId="55D6963D" w:rsidR="000837C6" w:rsidRPr="008C44D6" w:rsidRDefault="008C44D6" w:rsidP="008C44D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Academic and behavior goals set with students individually at the initial re-entry meeting and first counseling follow up.</w:t>
            </w:r>
          </w:p>
          <w:p w14:paraId="6B22A25C" w14:textId="074EBA65" w:rsidR="000837C6" w:rsidRPr="00296799" w:rsidRDefault="008C44D6" w:rsidP="0029679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Incentives based on the student requests are also decided and documented at the initial re-entry or first counseling follow up meeting and documented in Aeries.</w:t>
            </w:r>
          </w:p>
        </w:tc>
      </w:tr>
      <w:tr w:rsidR="000837C6" w14:paraId="1C938120" w14:textId="77777777" w:rsidTr="00296799">
        <w:tc>
          <w:tcPr>
            <w:tcW w:w="11178" w:type="dxa"/>
          </w:tcPr>
          <w:p w14:paraId="40C8104A" w14:textId="0B39967A" w:rsidR="000837C6" w:rsidRP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>How are these students progress monitored and how often (e.g., attendance to intervention, amount of time it takes to support this student daily, academic &amp; behavior goals, &amp; number of behavior incidents monitored on a daily basis etc.)?</w:t>
            </w:r>
          </w:p>
          <w:p w14:paraId="0C1E8DFB" w14:textId="77777777" w:rsidR="000837C6" w:rsidRPr="008C44D6" w:rsidRDefault="008C44D6" w:rsidP="008C44D6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Monitored in Aeries (working on aligning the data points in Aeries to the intervention)</w:t>
            </w:r>
          </w:p>
          <w:p w14:paraId="5625B721" w14:textId="3B4E73F4" w:rsidR="008C44D6" w:rsidRPr="008C44D6" w:rsidRDefault="008C44D6" w:rsidP="008C44D6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Monitored at least weekly for progress and to provide student with incentive earned (note: incentives do not need to be tangible incentives, they can include alternative project assignment, opportunities for additional music, art, computer etc.)</w:t>
            </w:r>
          </w:p>
        </w:tc>
      </w:tr>
      <w:tr w:rsidR="000837C6" w14:paraId="0DCC74CC" w14:textId="77777777" w:rsidTr="00296799">
        <w:tc>
          <w:tcPr>
            <w:tcW w:w="11178" w:type="dxa"/>
          </w:tcPr>
          <w:p w14:paraId="61CD6D55" w14:textId="77777777" w:rsidR="000837C6" w:rsidRP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>How is this Tier 3 Intervention progress monitoring data shared with the PBIS team and how often?</w:t>
            </w:r>
          </w:p>
          <w:p w14:paraId="09BA3225" w14:textId="0FCB8124" w:rsidR="000837C6" w:rsidRPr="008C44D6" w:rsidRDefault="008C44D6" w:rsidP="000837C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Reports provided twice a week to the PBIS team on progress of the students receiving this intervention and progress (note: working with Aeries to create snapshot reports)</w:t>
            </w:r>
          </w:p>
        </w:tc>
      </w:tr>
      <w:tr w:rsidR="000837C6" w14:paraId="5671DC9B" w14:textId="77777777" w:rsidTr="00296799">
        <w:tc>
          <w:tcPr>
            <w:tcW w:w="11178" w:type="dxa"/>
          </w:tcPr>
          <w:p w14:paraId="77A96D8E" w14:textId="392CDEC0" w:rsid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>How is this Tier 3 Intervention information shared with the school staff and how often?</w:t>
            </w:r>
          </w:p>
          <w:p w14:paraId="762956D8" w14:textId="77777777" w:rsidR="00296799" w:rsidRPr="00296799" w:rsidRDefault="00296799" w:rsidP="00296799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Possibly tips on awareness and signs for students and staff shared on the CLAWS newsletter</w:t>
            </w:r>
          </w:p>
          <w:p w14:paraId="664A1DED" w14:textId="255C6203" w:rsidR="000837C6" w:rsidRPr="00296799" w:rsidRDefault="00296799" w:rsidP="000837C6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School Counselors sharing tips and updates at staff or department meetings at least quarterly</w:t>
            </w:r>
          </w:p>
        </w:tc>
      </w:tr>
      <w:tr w:rsidR="000837C6" w14:paraId="0A0AF50B" w14:textId="77777777" w:rsidTr="00296799">
        <w:tc>
          <w:tcPr>
            <w:tcW w:w="11178" w:type="dxa"/>
          </w:tcPr>
          <w:p w14:paraId="6929071D" w14:textId="77777777" w:rsidR="000837C6" w:rsidRP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 xml:space="preserve">What is the exit criterion from this Tier 3 Intervention? </w:t>
            </w:r>
          </w:p>
          <w:p w14:paraId="1610308B" w14:textId="7E74EE84" w:rsidR="000837C6" w:rsidRPr="00296799" w:rsidRDefault="00296799" w:rsidP="00296799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Based on the student’s individualized needs but criteria that may include exiting to short check-ins with the counselors every 2 weeks may include: meetings academic and social-emotional goals, and functioning full days in school independently for at least 6-8 weeks.</w:t>
            </w:r>
          </w:p>
        </w:tc>
      </w:tr>
      <w:tr w:rsidR="000837C6" w14:paraId="29E96786" w14:textId="77777777" w:rsidTr="00296799">
        <w:tc>
          <w:tcPr>
            <w:tcW w:w="11178" w:type="dxa"/>
          </w:tcPr>
          <w:p w14:paraId="61674E7B" w14:textId="77777777" w:rsidR="000837C6" w:rsidRDefault="000837C6" w:rsidP="000837C6">
            <w:pPr>
              <w:rPr>
                <w:b/>
              </w:rPr>
            </w:pPr>
            <w:r w:rsidRPr="000837C6">
              <w:rPr>
                <w:b/>
              </w:rPr>
              <w:t>How is the structure of the day adjusted for students in this Tier 3 Intervention?</w:t>
            </w:r>
          </w:p>
          <w:p w14:paraId="533ABA52" w14:textId="309F55D2" w:rsidR="000837C6" w:rsidRPr="00296799" w:rsidRDefault="00182927" w:rsidP="000837C6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Separate student schedule: (note: s</w:t>
            </w:r>
            <w:r w:rsidR="00296799">
              <w:t>ome students may begin with functioning through a class period, a couple of class periods, a half day, or full day as part of the re-entry plan based on the needs of the student</w:t>
            </w:r>
            <w:r>
              <w:t>)</w:t>
            </w:r>
            <w:r w:rsidR="00296799">
              <w:t>.</w:t>
            </w:r>
          </w:p>
        </w:tc>
      </w:tr>
    </w:tbl>
    <w:p w14:paraId="52645827" w14:textId="77777777" w:rsidR="000837C6" w:rsidRPr="000837C6" w:rsidRDefault="000837C6" w:rsidP="000837C6"/>
    <w:sectPr w:rsidR="000837C6" w:rsidRPr="000837C6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4CEC"/>
    <w:multiLevelType w:val="hybridMultilevel"/>
    <w:tmpl w:val="A31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B082C"/>
    <w:multiLevelType w:val="hybridMultilevel"/>
    <w:tmpl w:val="7BE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827D8"/>
    <w:multiLevelType w:val="hybridMultilevel"/>
    <w:tmpl w:val="7050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5011B"/>
    <w:multiLevelType w:val="hybridMultilevel"/>
    <w:tmpl w:val="3ED2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36FEB"/>
    <w:multiLevelType w:val="hybridMultilevel"/>
    <w:tmpl w:val="C3E4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80F41"/>
    <w:multiLevelType w:val="hybridMultilevel"/>
    <w:tmpl w:val="479E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3101C"/>
    <w:multiLevelType w:val="hybridMultilevel"/>
    <w:tmpl w:val="55EA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64C2C"/>
    <w:multiLevelType w:val="hybridMultilevel"/>
    <w:tmpl w:val="F3E2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39"/>
    <w:rsid w:val="000837C6"/>
    <w:rsid w:val="00182927"/>
    <w:rsid w:val="00213E4D"/>
    <w:rsid w:val="002410B9"/>
    <w:rsid w:val="00241170"/>
    <w:rsid w:val="00276C96"/>
    <w:rsid w:val="00296799"/>
    <w:rsid w:val="00310796"/>
    <w:rsid w:val="003517F1"/>
    <w:rsid w:val="003F1649"/>
    <w:rsid w:val="00485D93"/>
    <w:rsid w:val="005C4A06"/>
    <w:rsid w:val="005D3B39"/>
    <w:rsid w:val="00607ED8"/>
    <w:rsid w:val="0076754A"/>
    <w:rsid w:val="008A3379"/>
    <w:rsid w:val="008C44D6"/>
    <w:rsid w:val="009A41CE"/>
    <w:rsid w:val="00A45250"/>
    <w:rsid w:val="00B00671"/>
    <w:rsid w:val="00B307DD"/>
    <w:rsid w:val="00B51BF5"/>
    <w:rsid w:val="00C14B92"/>
    <w:rsid w:val="00E126BD"/>
    <w:rsid w:val="00E442DB"/>
    <w:rsid w:val="00E87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334E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984E9-B9B3-8B40-B9DA-FEE84F32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JHannigan</dc:creator>
  <cp:lastModifiedBy>JHannigan</cp:lastModifiedBy>
  <cp:revision>2</cp:revision>
  <dcterms:created xsi:type="dcterms:W3CDTF">2015-10-12T16:28:00Z</dcterms:created>
  <dcterms:modified xsi:type="dcterms:W3CDTF">2015-10-12T16:28:00Z</dcterms:modified>
</cp:coreProperties>
</file>