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D045" w14:textId="77777777" w:rsidR="00D8195F" w:rsidRPr="00297229" w:rsidRDefault="00D8195F" w:rsidP="00297229">
      <w:pPr>
        <w:spacing w:line="480" w:lineRule="auto"/>
        <w:jc w:val="center"/>
        <w:rPr>
          <w:rStyle w:val="Strong"/>
          <w:b w:val="0"/>
          <w:sz w:val="24"/>
          <w:szCs w:val="24"/>
        </w:rPr>
      </w:pPr>
      <w:bookmarkStart w:id="0" w:name="_GoBack"/>
      <w:bookmarkEnd w:id="0"/>
      <w:r w:rsidRPr="00297229">
        <w:rPr>
          <w:rStyle w:val="Strong"/>
          <w:b w:val="0"/>
          <w:sz w:val="24"/>
          <w:szCs w:val="24"/>
        </w:rPr>
        <w:t>Article 30</w:t>
      </w:r>
    </w:p>
    <w:p w14:paraId="4FF5D046" w14:textId="77777777" w:rsidR="00F10B15" w:rsidRPr="00297229" w:rsidRDefault="00F10B15" w:rsidP="00297229">
      <w:pPr>
        <w:spacing w:line="480" w:lineRule="auto"/>
        <w:jc w:val="center"/>
        <w:rPr>
          <w:sz w:val="24"/>
          <w:szCs w:val="24"/>
        </w:rPr>
      </w:pPr>
    </w:p>
    <w:p w14:paraId="4FF5D047" w14:textId="32435A97" w:rsidR="00D8195F" w:rsidRPr="000E32E3" w:rsidRDefault="00D8195F" w:rsidP="00297229">
      <w:pPr>
        <w:spacing w:line="480" w:lineRule="auto"/>
        <w:jc w:val="center"/>
        <w:rPr>
          <w:strike/>
          <w:sz w:val="24"/>
          <w:szCs w:val="24"/>
        </w:rPr>
      </w:pPr>
      <w:r w:rsidRPr="000E32E3">
        <w:rPr>
          <w:strike/>
          <w:sz w:val="24"/>
          <w:szCs w:val="24"/>
        </w:rPr>
        <w:t>Official Time</w:t>
      </w:r>
      <w:r w:rsidR="000E32E3" w:rsidRPr="000E32E3">
        <w:rPr>
          <w:sz w:val="24"/>
          <w:szCs w:val="24"/>
        </w:rPr>
        <w:t xml:space="preserve"> </w:t>
      </w:r>
      <w:r w:rsidR="000E32E3" w:rsidRPr="000E32E3">
        <w:rPr>
          <w:b/>
          <w:sz w:val="24"/>
          <w:szCs w:val="24"/>
        </w:rPr>
        <w:t>Taxpayer</w:t>
      </w:r>
      <w:r w:rsidR="000E32E3">
        <w:rPr>
          <w:b/>
          <w:sz w:val="24"/>
          <w:szCs w:val="24"/>
        </w:rPr>
        <w:t>-Funded Union Time</w:t>
      </w:r>
    </w:p>
    <w:p w14:paraId="4FF5D048" w14:textId="77777777" w:rsidR="00D8195F" w:rsidRPr="00297229" w:rsidRDefault="00D8195F" w:rsidP="00297229">
      <w:pPr>
        <w:spacing w:line="480" w:lineRule="auto"/>
        <w:rPr>
          <w:sz w:val="24"/>
          <w:szCs w:val="24"/>
        </w:rPr>
      </w:pPr>
    </w:p>
    <w:p w14:paraId="4FF5D049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4A" w14:textId="77777777" w:rsidR="00D8195F" w:rsidRPr="00297229" w:rsidRDefault="00D8195F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>Section 1</w:t>
      </w:r>
      <w:r w:rsidR="00F10B15" w:rsidRPr="00297229">
        <w:rPr>
          <w:sz w:val="24"/>
          <w:szCs w:val="24"/>
        </w:rPr>
        <w:t xml:space="preserve">. </w:t>
      </w:r>
      <w:r w:rsidR="00E2743E" w:rsidRPr="00297229">
        <w:rPr>
          <w:sz w:val="24"/>
          <w:szCs w:val="24"/>
        </w:rPr>
        <w:t>P</w:t>
      </w:r>
      <w:r w:rsidRPr="00297229">
        <w:rPr>
          <w:sz w:val="24"/>
          <w:szCs w:val="24"/>
        </w:rPr>
        <w:t>olicy Statement</w:t>
      </w:r>
    </w:p>
    <w:p w14:paraId="4FF5D04B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28C8A95A" w14:textId="494F54C6" w:rsidR="00BB4BB7" w:rsidRPr="00BB4BB7" w:rsidRDefault="00BB4BB7" w:rsidP="00BB4BB7">
      <w:pPr>
        <w:spacing w:line="480" w:lineRule="auto"/>
        <w:rPr>
          <w:rFonts w:eastAsia="Calibri"/>
          <w:sz w:val="24"/>
          <w:szCs w:val="24"/>
        </w:rPr>
      </w:pPr>
      <w:r w:rsidRPr="00BB4BB7">
        <w:rPr>
          <w:rFonts w:eastAsia="Calibri"/>
          <w:b/>
          <w:sz w:val="24"/>
          <w:szCs w:val="24"/>
        </w:rPr>
        <w:t>Designated taxpayer-funded union time users</w:t>
      </w:r>
      <w:r w:rsidRPr="00BB4BB7">
        <w:rPr>
          <w:rFonts w:eastAsia="Calibri"/>
          <w:sz w:val="24"/>
          <w:szCs w:val="24"/>
        </w:rPr>
        <w:t xml:space="preserve"> </w:t>
      </w:r>
      <w:r w:rsidRPr="00BB4BB7">
        <w:rPr>
          <w:rFonts w:eastAsia="Calibri"/>
          <w:strike/>
          <w:sz w:val="24"/>
          <w:szCs w:val="24"/>
        </w:rPr>
        <w:t>Union officials, when not engaged in authorized labor-management activities,</w:t>
      </w:r>
      <w:r w:rsidRPr="00BB4BB7">
        <w:rPr>
          <w:rFonts w:eastAsia="Calibri"/>
          <w:sz w:val="24"/>
          <w:szCs w:val="24"/>
        </w:rPr>
        <w:t xml:space="preserve"> are expected to accomplish the duties of the </w:t>
      </w:r>
      <w:r w:rsidRPr="00BB4BB7">
        <w:rPr>
          <w:rFonts w:eastAsia="Calibri"/>
          <w:b/>
          <w:sz w:val="24"/>
          <w:szCs w:val="24"/>
        </w:rPr>
        <w:t>Agency</w:t>
      </w:r>
      <w:r w:rsidRPr="00BB4BB7">
        <w:rPr>
          <w:rFonts w:eastAsia="Calibri"/>
          <w:sz w:val="24"/>
          <w:szCs w:val="24"/>
        </w:rPr>
        <w:t xml:space="preserve"> position to which they have been assigned.   </w:t>
      </w:r>
      <w:r w:rsidRPr="00BB4BB7">
        <w:rPr>
          <w:rFonts w:eastAsia="Calibri"/>
          <w:b/>
          <w:sz w:val="24"/>
          <w:szCs w:val="24"/>
        </w:rPr>
        <w:t>Therefore, designated taxpayer-funded union time users</w:t>
      </w:r>
      <w:r w:rsidRPr="00BB4BB7">
        <w:rPr>
          <w:rFonts w:eastAsia="Calibri"/>
          <w:sz w:val="24"/>
          <w:szCs w:val="24"/>
        </w:rPr>
        <w:t xml:space="preserve"> </w:t>
      </w:r>
      <w:r w:rsidRPr="00BB4BB7">
        <w:rPr>
          <w:rFonts w:eastAsia="Calibri"/>
          <w:b/>
          <w:sz w:val="24"/>
          <w:szCs w:val="24"/>
        </w:rPr>
        <w:t xml:space="preserve">shall spend </w:t>
      </w:r>
      <w:r w:rsidR="00425C50">
        <w:rPr>
          <w:rFonts w:eastAsia="Calibri"/>
          <w:b/>
          <w:sz w:val="24"/>
          <w:szCs w:val="24"/>
        </w:rPr>
        <w:t>at least three quarters of paid</w:t>
      </w:r>
      <w:r w:rsidRPr="00BB4BB7">
        <w:rPr>
          <w:rFonts w:eastAsia="Calibri"/>
          <w:b/>
          <w:sz w:val="24"/>
          <w:szCs w:val="24"/>
        </w:rPr>
        <w:t xml:space="preserve"> time</w:t>
      </w:r>
      <w:r w:rsidR="00425C50">
        <w:rPr>
          <w:b/>
          <w:sz w:val="24"/>
          <w:szCs w:val="24"/>
        </w:rPr>
        <w:t>, as defined in Section 5.C. below,</w:t>
      </w:r>
      <w:r w:rsidRPr="00BB4BB7">
        <w:rPr>
          <w:rFonts w:eastAsia="Calibri"/>
          <w:b/>
          <w:sz w:val="24"/>
          <w:szCs w:val="24"/>
        </w:rPr>
        <w:t xml:space="preserve"> performing agency business.  </w:t>
      </w:r>
      <w:r w:rsidRPr="00BB4BB7">
        <w:rPr>
          <w:rFonts w:eastAsia="Calibri"/>
          <w:strike/>
          <w:sz w:val="24"/>
          <w:szCs w:val="24"/>
        </w:rPr>
        <w:t>The Administration recognizes that in the furtherance of good labor-management relations as provided for in the Civil Service Reform Act of 1978, Union officials have the responsibility of carrying out representational duties.</w:t>
      </w:r>
    </w:p>
    <w:p w14:paraId="71C11056" w14:textId="73D40B76" w:rsidR="000E32E3" w:rsidRPr="00297229" w:rsidRDefault="000E32E3" w:rsidP="00297229">
      <w:pPr>
        <w:spacing w:line="480" w:lineRule="auto"/>
        <w:rPr>
          <w:strike/>
          <w:sz w:val="24"/>
          <w:szCs w:val="24"/>
        </w:rPr>
      </w:pPr>
    </w:p>
    <w:p w14:paraId="4FF5D04E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4F" w14:textId="77777777" w:rsidR="00D8195F" w:rsidRPr="00297229" w:rsidRDefault="00D8195F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>Section 2</w:t>
      </w:r>
      <w:r w:rsidR="00F10B15" w:rsidRPr="00297229">
        <w:rPr>
          <w:sz w:val="24"/>
          <w:szCs w:val="24"/>
        </w:rPr>
        <w:t xml:space="preserve">. </w:t>
      </w:r>
      <w:r w:rsidRPr="00297229">
        <w:rPr>
          <w:sz w:val="24"/>
          <w:szCs w:val="24"/>
        </w:rPr>
        <w:t>Designation</w:t>
      </w:r>
    </w:p>
    <w:p w14:paraId="4FF5D050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51" w14:textId="17F51005" w:rsidR="00B06443" w:rsidRPr="00297229" w:rsidRDefault="00F10B15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A.</w:t>
      </w:r>
      <w:r w:rsidRPr="00297229">
        <w:rPr>
          <w:sz w:val="24"/>
          <w:szCs w:val="24"/>
        </w:rPr>
        <w:tab/>
      </w:r>
      <w:r w:rsidR="00B06443" w:rsidRPr="00297229">
        <w:rPr>
          <w:sz w:val="24"/>
          <w:szCs w:val="24"/>
        </w:rPr>
        <w:t xml:space="preserve">The Union will provide </w:t>
      </w:r>
      <w:r w:rsidRPr="00297229">
        <w:rPr>
          <w:sz w:val="24"/>
          <w:szCs w:val="24"/>
        </w:rPr>
        <w:t>t</w:t>
      </w:r>
      <w:r w:rsidR="00B06443" w:rsidRPr="00297229">
        <w:rPr>
          <w:sz w:val="24"/>
          <w:szCs w:val="24"/>
        </w:rPr>
        <w:t>he Office of Labor Management and Employee Relations (OLMER) with electronic list</w:t>
      </w:r>
      <w:r w:rsidR="001A3647" w:rsidRPr="00297229">
        <w:rPr>
          <w:sz w:val="24"/>
          <w:szCs w:val="24"/>
        </w:rPr>
        <w:t>s</w:t>
      </w:r>
      <w:r w:rsidR="00B06443" w:rsidRPr="00297229">
        <w:rPr>
          <w:sz w:val="24"/>
          <w:szCs w:val="24"/>
        </w:rPr>
        <w:t xml:space="preserve"> of all designated union representatives within 60 days of the effective date of this Agreement.  </w:t>
      </w:r>
      <w:r w:rsidR="009F661E" w:rsidRPr="00297229">
        <w:rPr>
          <w:sz w:val="24"/>
          <w:szCs w:val="24"/>
        </w:rPr>
        <w:t xml:space="preserve">  </w:t>
      </w:r>
      <w:r w:rsidR="00B06443" w:rsidRPr="00297229">
        <w:rPr>
          <w:sz w:val="24"/>
          <w:szCs w:val="24"/>
        </w:rPr>
        <w:t xml:space="preserve">The Union will </w:t>
      </w:r>
      <w:r w:rsidR="00811293" w:rsidRPr="00297229">
        <w:rPr>
          <w:sz w:val="24"/>
          <w:szCs w:val="24"/>
        </w:rPr>
        <w:t xml:space="preserve">continue to provide </w:t>
      </w:r>
      <w:r w:rsidR="00B06443" w:rsidRPr="00297229">
        <w:rPr>
          <w:sz w:val="24"/>
          <w:szCs w:val="24"/>
        </w:rPr>
        <w:t xml:space="preserve">OLMER with </w:t>
      </w:r>
      <w:r w:rsidR="00811293" w:rsidRPr="00297229">
        <w:rPr>
          <w:sz w:val="24"/>
          <w:szCs w:val="24"/>
        </w:rPr>
        <w:t>u</w:t>
      </w:r>
      <w:r w:rsidR="00B06443" w:rsidRPr="00297229">
        <w:rPr>
          <w:sz w:val="24"/>
          <w:szCs w:val="24"/>
        </w:rPr>
        <w:t>pdated summary list</w:t>
      </w:r>
      <w:r w:rsidR="00811293" w:rsidRPr="00297229">
        <w:rPr>
          <w:sz w:val="24"/>
          <w:szCs w:val="24"/>
        </w:rPr>
        <w:t xml:space="preserve">s as </w:t>
      </w:r>
      <w:r w:rsidR="002E00CF" w:rsidRPr="00297229">
        <w:rPr>
          <w:sz w:val="24"/>
          <w:szCs w:val="24"/>
        </w:rPr>
        <w:t>necessary</w:t>
      </w:r>
      <w:r w:rsidRPr="00297229">
        <w:rPr>
          <w:sz w:val="24"/>
          <w:szCs w:val="24"/>
        </w:rPr>
        <w:t>.</w:t>
      </w:r>
      <w:r w:rsidR="00B06443" w:rsidRPr="00297229">
        <w:rPr>
          <w:sz w:val="24"/>
          <w:szCs w:val="24"/>
        </w:rPr>
        <w:t xml:space="preserve">  Each list will include the name, </w:t>
      </w:r>
      <w:r w:rsidR="000B30CE" w:rsidRPr="00297229">
        <w:rPr>
          <w:sz w:val="24"/>
          <w:szCs w:val="24"/>
        </w:rPr>
        <w:t xml:space="preserve">union position, </w:t>
      </w:r>
      <w:r w:rsidR="00035DCA" w:rsidRPr="00AB3A58">
        <w:rPr>
          <w:strike/>
          <w:sz w:val="24"/>
          <w:szCs w:val="24"/>
        </w:rPr>
        <w:t xml:space="preserve">designated </w:t>
      </w:r>
      <w:r w:rsidR="00035DCA" w:rsidRPr="00AB3A58">
        <w:rPr>
          <w:strike/>
          <w:sz w:val="24"/>
          <w:szCs w:val="24"/>
        </w:rPr>
        <w:lastRenderedPageBreak/>
        <w:t>official time</w:t>
      </w:r>
      <w:r w:rsidR="00DB5B60" w:rsidRPr="00AB3A58">
        <w:rPr>
          <w:strike/>
          <w:sz w:val="24"/>
          <w:szCs w:val="24"/>
        </w:rPr>
        <w:t xml:space="preserve"> </w:t>
      </w:r>
      <w:r w:rsidR="00CE3EC6" w:rsidRPr="00AB3A58">
        <w:rPr>
          <w:strike/>
          <w:sz w:val="24"/>
          <w:szCs w:val="24"/>
        </w:rPr>
        <w:t xml:space="preserve">hours </w:t>
      </w:r>
      <w:r w:rsidR="00025C1B" w:rsidRPr="00AB3A58">
        <w:rPr>
          <w:strike/>
          <w:sz w:val="24"/>
          <w:szCs w:val="24"/>
        </w:rPr>
        <w:t xml:space="preserve">available to </w:t>
      </w:r>
      <w:r w:rsidR="008B1DF7" w:rsidRPr="00AB3A58">
        <w:rPr>
          <w:strike/>
          <w:sz w:val="24"/>
          <w:szCs w:val="24"/>
        </w:rPr>
        <w:t xml:space="preserve">the </w:t>
      </w:r>
      <w:r w:rsidR="00025C1B" w:rsidRPr="00AB3A58">
        <w:rPr>
          <w:strike/>
          <w:sz w:val="24"/>
          <w:szCs w:val="24"/>
        </w:rPr>
        <w:t>representative</w:t>
      </w:r>
      <w:r w:rsidR="00F33F52" w:rsidRPr="00AB3A58">
        <w:rPr>
          <w:strike/>
          <w:sz w:val="24"/>
          <w:szCs w:val="24"/>
        </w:rPr>
        <w:t xml:space="preserve"> </w:t>
      </w:r>
      <w:r w:rsidR="00035DCA" w:rsidRPr="00AB3A58">
        <w:rPr>
          <w:strike/>
          <w:sz w:val="24"/>
          <w:szCs w:val="24"/>
        </w:rPr>
        <w:t>(i.e.</w:t>
      </w:r>
      <w:r w:rsidRPr="00AB3A58">
        <w:rPr>
          <w:strike/>
          <w:sz w:val="24"/>
          <w:szCs w:val="24"/>
        </w:rPr>
        <w:t>,</w:t>
      </w:r>
      <w:r w:rsidR="00035DCA" w:rsidRPr="00AB3A58">
        <w:rPr>
          <w:strike/>
          <w:sz w:val="24"/>
          <w:szCs w:val="24"/>
        </w:rPr>
        <w:t xml:space="preserve"> </w:t>
      </w:r>
      <w:r w:rsidR="00CE3EC6" w:rsidRPr="00AB3A58">
        <w:rPr>
          <w:strike/>
          <w:sz w:val="24"/>
          <w:szCs w:val="24"/>
        </w:rPr>
        <w:t>2080, 1440, 1040 or 520</w:t>
      </w:r>
      <w:r w:rsidR="00C33719" w:rsidRPr="00AB3A58">
        <w:rPr>
          <w:strike/>
          <w:sz w:val="24"/>
          <w:szCs w:val="24"/>
        </w:rPr>
        <w:t>)</w:t>
      </w:r>
      <w:r w:rsidR="00035DCA" w:rsidRPr="00AB3A58">
        <w:rPr>
          <w:strike/>
          <w:sz w:val="24"/>
          <w:szCs w:val="24"/>
        </w:rPr>
        <w:t>,</w:t>
      </w:r>
      <w:r w:rsidR="00035DCA" w:rsidRPr="00297229">
        <w:rPr>
          <w:sz w:val="24"/>
          <w:szCs w:val="24"/>
        </w:rPr>
        <w:t xml:space="preserve"> </w:t>
      </w:r>
      <w:r w:rsidR="00B06443" w:rsidRPr="00297229">
        <w:rPr>
          <w:sz w:val="24"/>
          <w:szCs w:val="24"/>
        </w:rPr>
        <w:t xml:space="preserve">component, council, local, </w:t>
      </w:r>
      <w:r w:rsidR="000B30CE" w:rsidRPr="00297229">
        <w:rPr>
          <w:sz w:val="24"/>
          <w:szCs w:val="24"/>
        </w:rPr>
        <w:t xml:space="preserve">duty </w:t>
      </w:r>
      <w:r w:rsidR="00B06443" w:rsidRPr="00297229">
        <w:rPr>
          <w:sz w:val="24"/>
          <w:szCs w:val="24"/>
        </w:rPr>
        <w:t xml:space="preserve">location and telephone number of each designated union representative. </w:t>
      </w:r>
    </w:p>
    <w:p w14:paraId="4FF5D052" w14:textId="77777777" w:rsidR="00F10B15" w:rsidRPr="00297229" w:rsidRDefault="00F10B15" w:rsidP="00297229">
      <w:pPr>
        <w:spacing w:line="480" w:lineRule="auto"/>
        <w:ind w:left="360" w:hanging="360"/>
        <w:rPr>
          <w:sz w:val="24"/>
          <w:szCs w:val="24"/>
        </w:rPr>
      </w:pPr>
    </w:p>
    <w:p w14:paraId="4FF5D053" w14:textId="11B9025D" w:rsidR="00B06443" w:rsidRPr="00297229" w:rsidRDefault="00B06443" w:rsidP="00297229">
      <w:pPr>
        <w:numPr>
          <w:ilvl w:val="0"/>
          <w:numId w:val="9"/>
        </w:numPr>
        <w:tabs>
          <w:tab w:val="clear" w:pos="720"/>
          <w:tab w:val="num" w:pos="360"/>
        </w:tabs>
        <w:spacing w:line="480" w:lineRule="auto"/>
        <w:ind w:left="360"/>
        <w:rPr>
          <w:sz w:val="24"/>
          <w:szCs w:val="24"/>
        </w:rPr>
      </w:pPr>
      <w:r w:rsidRPr="00297229">
        <w:rPr>
          <w:sz w:val="24"/>
          <w:szCs w:val="24"/>
        </w:rPr>
        <w:t xml:space="preserve">Only those </w:t>
      </w:r>
      <w:r w:rsidRPr="00AB3A58">
        <w:rPr>
          <w:strike/>
          <w:sz w:val="24"/>
          <w:szCs w:val="24"/>
        </w:rPr>
        <w:t>union r</w:t>
      </w:r>
      <w:r w:rsidR="00363B50" w:rsidRPr="00AB3A58">
        <w:rPr>
          <w:strike/>
          <w:sz w:val="24"/>
          <w:szCs w:val="24"/>
        </w:rPr>
        <w:t>epresentatives</w:t>
      </w:r>
      <w:r w:rsidR="00363B50" w:rsidRPr="00297229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 xml:space="preserve">employees </w:t>
      </w:r>
      <w:r w:rsidR="00363B50" w:rsidRPr="00297229">
        <w:rPr>
          <w:sz w:val="24"/>
          <w:szCs w:val="24"/>
        </w:rPr>
        <w:t>identified on the</w:t>
      </w:r>
      <w:r w:rsidRPr="00297229">
        <w:rPr>
          <w:sz w:val="24"/>
          <w:szCs w:val="24"/>
        </w:rPr>
        <w:t xml:space="preserve"> list</w:t>
      </w:r>
      <w:r w:rsidR="00363B50" w:rsidRPr="00297229">
        <w:rPr>
          <w:sz w:val="24"/>
          <w:szCs w:val="24"/>
        </w:rPr>
        <w:t xml:space="preserve"> provided by the Union</w:t>
      </w:r>
      <w:r w:rsidRPr="00297229">
        <w:rPr>
          <w:sz w:val="24"/>
          <w:szCs w:val="24"/>
        </w:rPr>
        <w:t xml:space="preserve"> will be authorized </w:t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Pr="00297229">
        <w:rPr>
          <w:sz w:val="24"/>
          <w:szCs w:val="24"/>
        </w:rPr>
        <w:t xml:space="preserve"> for union representational activities and labor-management relations functions.  </w:t>
      </w:r>
    </w:p>
    <w:p w14:paraId="4FF5D054" w14:textId="77777777" w:rsidR="003B7B5E" w:rsidRPr="00297229" w:rsidRDefault="003B7B5E" w:rsidP="00297229">
      <w:pPr>
        <w:spacing w:line="480" w:lineRule="auto"/>
        <w:rPr>
          <w:sz w:val="24"/>
          <w:szCs w:val="24"/>
        </w:rPr>
      </w:pPr>
    </w:p>
    <w:p w14:paraId="4FF5D055" w14:textId="77777777" w:rsidR="00322F24" w:rsidRPr="00297229" w:rsidRDefault="00322F24" w:rsidP="00297229">
      <w:pPr>
        <w:spacing w:line="480" w:lineRule="auto"/>
        <w:rPr>
          <w:sz w:val="24"/>
          <w:szCs w:val="24"/>
        </w:rPr>
      </w:pPr>
    </w:p>
    <w:p w14:paraId="4FF5D056" w14:textId="77777777" w:rsidR="00D8195F" w:rsidRPr="00297229" w:rsidRDefault="00D8195F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 xml:space="preserve">Section </w:t>
      </w:r>
      <w:r w:rsidR="005F152E" w:rsidRPr="00297229">
        <w:rPr>
          <w:sz w:val="24"/>
          <w:szCs w:val="24"/>
        </w:rPr>
        <w:t>3</w:t>
      </w:r>
      <w:r w:rsidR="00F10B15" w:rsidRPr="00297229">
        <w:rPr>
          <w:sz w:val="24"/>
          <w:szCs w:val="24"/>
        </w:rPr>
        <w:t xml:space="preserve">. </w:t>
      </w:r>
      <w:r w:rsidR="00E2743E" w:rsidRPr="00297229">
        <w:rPr>
          <w:sz w:val="24"/>
          <w:szCs w:val="24"/>
        </w:rPr>
        <w:t>U</w:t>
      </w:r>
      <w:r w:rsidR="00612ED6" w:rsidRPr="00297229">
        <w:rPr>
          <w:sz w:val="24"/>
          <w:szCs w:val="24"/>
        </w:rPr>
        <w:t>nion Sponsored Training</w:t>
      </w:r>
    </w:p>
    <w:p w14:paraId="4FF5D057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58" w14:textId="449DBEBE" w:rsidR="00E73E9E" w:rsidRPr="00297229" w:rsidRDefault="00811293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A</w:t>
      </w:r>
      <w:r w:rsidR="00F10B15" w:rsidRPr="00297229">
        <w:rPr>
          <w:sz w:val="24"/>
          <w:szCs w:val="24"/>
        </w:rPr>
        <w:t>.</w:t>
      </w:r>
      <w:r w:rsidR="00F10B15" w:rsidRPr="00297229">
        <w:rPr>
          <w:sz w:val="24"/>
          <w:szCs w:val="24"/>
        </w:rPr>
        <w:tab/>
      </w:r>
      <w:r w:rsidR="008B1DF7" w:rsidRPr="00297229">
        <w:rPr>
          <w:sz w:val="24"/>
          <w:szCs w:val="24"/>
        </w:rPr>
        <w:t xml:space="preserve">The Administration recognizes that </w:t>
      </w:r>
      <w:r w:rsidR="007F3F84" w:rsidRPr="00297229">
        <w:rPr>
          <w:sz w:val="24"/>
          <w:szCs w:val="24"/>
        </w:rPr>
        <w:t>u</w:t>
      </w:r>
      <w:r w:rsidR="008B1DF7" w:rsidRPr="00297229">
        <w:rPr>
          <w:sz w:val="24"/>
          <w:szCs w:val="24"/>
        </w:rPr>
        <w:t xml:space="preserve">nion sponsored training is an appropriate representational activity for which </w:t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="00AB3A58" w:rsidRPr="00297229">
        <w:rPr>
          <w:sz w:val="24"/>
          <w:szCs w:val="24"/>
        </w:rPr>
        <w:t xml:space="preserve"> </w:t>
      </w:r>
      <w:r w:rsidR="008B1DF7" w:rsidRPr="00297229">
        <w:rPr>
          <w:sz w:val="24"/>
          <w:szCs w:val="24"/>
        </w:rPr>
        <w:t>may be used</w:t>
      </w:r>
      <w:r w:rsidR="00233FE9" w:rsidRPr="00297229">
        <w:rPr>
          <w:sz w:val="24"/>
          <w:szCs w:val="24"/>
        </w:rPr>
        <w:t>.</w:t>
      </w:r>
      <w:r w:rsidR="008B1DF7" w:rsidRPr="00297229">
        <w:rPr>
          <w:sz w:val="24"/>
          <w:szCs w:val="24"/>
        </w:rPr>
        <w:t xml:space="preserve"> </w:t>
      </w:r>
      <w:r w:rsidR="00F10B15" w:rsidRPr="00297229">
        <w:rPr>
          <w:sz w:val="24"/>
          <w:szCs w:val="24"/>
        </w:rPr>
        <w:t xml:space="preserve"> </w:t>
      </w:r>
      <w:r w:rsidR="00E73E9E" w:rsidRPr="00297229">
        <w:rPr>
          <w:sz w:val="24"/>
          <w:szCs w:val="24"/>
        </w:rPr>
        <w:t xml:space="preserve">When requesting </w:t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="00E73E9E" w:rsidRPr="00297229">
        <w:rPr>
          <w:sz w:val="24"/>
          <w:szCs w:val="24"/>
        </w:rPr>
        <w:t xml:space="preserve"> for union sponsored training or conferences, the Union will provide the appropriate management official with documentation</w:t>
      </w:r>
      <w:r w:rsidR="00CB56EA" w:rsidRPr="00297229">
        <w:rPr>
          <w:sz w:val="24"/>
          <w:szCs w:val="24"/>
        </w:rPr>
        <w:t>,</w:t>
      </w:r>
      <w:r w:rsidR="00E73E9E" w:rsidRPr="00297229">
        <w:rPr>
          <w:sz w:val="24"/>
          <w:szCs w:val="24"/>
        </w:rPr>
        <w:t xml:space="preserve"> at the time of the request</w:t>
      </w:r>
      <w:r w:rsidR="00CB56EA" w:rsidRPr="00297229">
        <w:rPr>
          <w:sz w:val="24"/>
          <w:szCs w:val="24"/>
        </w:rPr>
        <w:t>,</w:t>
      </w:r>
      <w:r w:rsidR="00E73E9E" w:rsidRPr="00297229">
        <w:rPr>
          <w:sz w:val="24"/>
          <w:szCs w:val="24"/>
        </w:rPr>
        <w:t xml:space="preserve"> denoting the date, location, subject matter and provider or sponsor of the training or conference.</w:t>
      </w:r>
      <w:r w:rsidR="00294459" w:rsidRPr="00297229">
        <w:rPr>
          <w:sz w:val="24"/>
          <w:szCs w:val="24"/>
        </w:rPr>
        <w:t xml:space="preserve">  Management wil</w:t>
      </w:r>
      <w:r w:rsidR="00D60A31" w:rsidRPr="00297229">
        <w:rPr>
          <w:sz w:val="24"/>
          <w:szCs w:val="24"/>
        </w:rPr>
        <w:t xml:space="preserve">l </w:t>
      </w:r>
      <w:r w:rsidR="00233FE9" w:rsidRPr="00297229">
        <w:rPr>
          <w:sz w:val="24"/>
          <w:szCs w:val="24"/>
        </w:rPr>
        <w:t xml:space="preserve">timely </w:t>
      </w:r>
      <w:r w:rsidR="00D60A31" w:rsidRPr="00297229">
        <w:rPr>
          <w:sz w:val="24"/>
          <w:szCs w:val="24"/>
        </w:rPr>
        <w:t xml:space="preserve">respond to the request after receiving </w:t>
      </w:r>
      <w:r w:rsidR="00294459" w:rsidRPr="00297229">
        <w:rPr>
          <w:sz w:val="24"/>
          <w:szCs w:val="24"/>
        </w:rPr>
        <w:t>the information from the Union.</w:t>
      </w:r>
    </w:p>
    <w:p w14:paraId="4FF5D059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5A" w14:textId="60121348" w:rsidR="00FC6CE8" w:rsidRPr="00297229" w:rsidRDefault="00D8195F" w:rsidP="00297229">
      <w:pPr>
        <w:numPr>
          <w:ilvl w:val="0"/>
          <w:numId w:val="10"/>
        </w:numPr>
        <w:tabs>
          <w:tab w:val="clear" w:pos="720"/>
          <w:tab w:val="num" w:pos="360"/>
        </w:tabs>
        <w:spacing w:line="480" w:lineRule="auto"/>
        <w:ind w:left="360"/>
        <w:rPr>
          <w:sz w:val="24"/>
          <w:szCs w:val="24"/>
        </w:rPr>
      </w:pPr>
      <w:r w:rsidRPr="00297229">
        <w:rPr>
          <w:sz w:val="24"/>
          <w:szCs w:val="24"/>
        </w:rPr>
        <w:t xml:space="preserve">The Administration's sole expense for all </w:t>
      </w:r>
      <w:r w:rsidR="00363B50" w:rsidRPr="00297229">
        <w:rPr>
          <w:sz w:val="24"/>
          <w:szCs w:val="24"/>
        </w:rPr>
        <w:t xml:space="preserve">union sponsored </w:t>
      </w:r>
      <w:r w:rsidRPr="00297229">
        <w:rPr>
          <w:sz w:val="24"/>
          <w:szCs w:val="24"/>
        </w:rPr>
        <w:t xml:space="preserve">training will be </w:t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Pr="00297229">
        <w:rPr>
          <w:sz w:val="24"/>
          <w:szCs w:val="24"/>
        </w:rPr>
        <w:t>.</w:t>
      </w:r>
      <w:r w:rsidR="004F51DC" w:rsidRPr="00297229">
        <w:rPr>
          <w:sz w:val="24"/>
          <w:szCs w:val="24"/>
        </w:rPr>
        <w:t xml:space="preserve"> </w:t>
      </w:r>
      <w:r w:rsidR="00E73E9E" w:rsidRPr="00297229">
        <w:rPr>
          <w:sz w:val="24"/>
          <w:szCs w:val="24"/>
        </w:rPr>
        <w:t xml:space="preserve"> </w:t>
      </w:r>
      <w:r w:rsidR="008B1DF7" w:rsidRPr="00AB3A58">
        <w:rPr>
          <w:strike/>
          <w:sz w:val="24"/>
          <w:szCs w:val="24"/>
        </w:rPr>
        <w:t>Where available, the Agency shall permit the use of Agency training space.</w:t>
      </w:r>
      <w:r w:rsidR="00294459" w:rsidRPr="00297229">
        <w:rPr>
          <w:sz w:val="24"/>
          <w:szCs w:val="24"/>
        </w:rPr>
        <w:t xml:space="preserve">  </w:t>
      </w:r>
    </w:p>
    <w:p w14:paraId="4FF5D05B" w14:textId="77777777" w:rsidR="00FC6CE8" w:rsidRPr="00297229" w:rsidRDefault="00FC6CE8" w:rsidP="00297229">
      <w:pPr>
        <w:spacing w:line="480" w:lineRule="auto"/>
        <w:ind w:left="720"/>
        <w:rPr>
          <w:sz w:val="24"/>
          <w:szCs w:val="24"/>
        </w:rPr>
      </w:pPr>
    </w:p>
    <w:p w14:paraId="4FF5D05C" w14:textId="77777777" w:rsidR="00322F24" w:rsidRPr="00297229" w:rsidRDefault="00322F24" w:rsidP="00297229">
      <w:pPr>
        <w:spacing w:line="480" w:lineRule="auto"/>
        <w:rPr>
          <w:sz w:val="24"/>
          <w:szCs w:val="24"/>
        </w:rPr>
      </w:pPr>
    </w:p>
    <w:p w14:paraId="4FF5D05D" w14:textId="77777777" w:rsidR="00D8195F" w:rsidRPr="00297229" w:rsidRDefault="00D8195F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lastRenderedPageBreak/>
        <w:t>Section</w:t>
      </w:r>
      <w:r w:rsidR="005F152E" w:rsidRPr="00297229">
        <w:rPr>
          <w:sz w:val="24"/>
          <w:szCs w:val="24"/>
        </w:rPr>
        <w:t xml:space="preserve"> 4</w:t>
      </w:r>
      <w:r w:rsidR="00F10B15" w:rsidRPr="00297229">
        <w:rPr>
          <w:sz w:val="24"/>
          <w:szCs w:val="24"/>
        </w:rPr>
        <w:t xml:space="preserve">. </w:t>
      </w:r>
      <w:r w:rsidR="000A1F9B" w:rsidRPr="00297229">
        <w:rPr>
          <w:sz w:val="24"/>
          <w:szCs w:val="24"/>
        </w:rPr>
        <w:t>Exclusions</w:t>
      </w:r>
    </w:p>
    <w:p w14:paraId="4FF5D05E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5F" w14:textId="044473BA" w:rsidR="00D8195F" w:rsidRPr="00297229" w:rsidRDefault="007C5D29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A</w:t>
      </w:r>
      <w:r w:rsidR="00F10B15" w:rsidRPr="00297229">
        <w:rPr>
          <w:sz w:val="24"/>
          <w:szCs w:val="24"/>
        </w:rPr>
        <w:t>.</w:t>
      </w:r>
      <w:r w:rsidR="00F10B15" w:rsidRPr="00297229">
        <w:rPr>
          <w:sz w:val="24"/>
          <w:szCs w:val="24"/>
        </w:rPr>
        <w:tab/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="00AB3A58" w:rsidRPr="00297229">
        <w:rPr>
          <w:sz w:val="24"/>
          <w:szCs w:val="24"/>
        </w:rPr>
        <w:t xml:space="preserve"> </w:t>
      </w:r>
      <w:r w:rsidR="00D8195F" w:rsidRPr="00297229">
        <w:rPr>
          <w:sz w:val="24"/>
          <w:szCs w:val="24"/>
        </w:rPr>
        <w:t xml:space="preserve">is not appropriate for use by a </w:t>
      </w:r>
      <w:r w:rsidR="007F3F84" w:rsidRPr="00297229">
        <w:rPr>
          <w:sz w:val="24"/>
          <w:szCs w:val="24"/>
        </w:rPr>
        <w:t>u</w:t>
      </w:r>
      <w:r w:rsidR="00D8195F" w:rsidRPr="00297229">
        <w:rPr>
          <w:sz w:val="24"/>
          <w:szCs w:val="24"/>
        </w:rPr>
        <w:t>nion representative for work performed at home</w:t>
      </w:r>
      <w:r w:rsidR="00F10B15" w:rsidRPr="00297229">
        <w:rPr>
          <w:sz w:val="24"/>
          <w:szCs w:val="24"/>
        </w:rPr>
        <w:t xml:space="preserve"> (including under an authorized flexiplace agreement)</w:t>
      </w:r>
      <w:r w:rsidR="00D8195F" w:rsidRPr="00297229">
        <w:rPr>
          <w:sz w:val="24"/>
          <w:szCs w:val="24"/>
        </w:rPr>
        <w:t xml:space="preserve"> or outside the time the </w:t>
      </w:r>
      <w:r w:rsidR="007F3F84" w:rsidRPr="00297229">
        <w:rPr>
          <w:sz w:val="24"/>
          <w:szCs w:val="24"/>
        </w:rPr>
        <w:t>u</w:t>
      </w:r>
      <w:r w:rsidR="00D8195F" w:rsidRPr="00297229">
        <w:rPr>
          <w:sz w:val="24"/>
          <w:szCs w:val="24"/>
        </w:rPr>
        <w:t xml:space="preserve">nion representative would otherwise be in duty status. </w:t>
      </w:r>
      <w:r w:rsidR="00F10B15" w:rsidRPr="00297229">
        <w:rPr>
          <w:sz w:val="24"/>
          <w:szCs w:val="24"/>
        </w:rPr>
        <w:t xml:space="preserve"> </w:t>
      </w:r>
      <w:r w:rsidR="00D8195F" w:rsidRPr="00297229">
        <w:rPr>
          <w:sz w:val="24"/>
          <w:szCs w:val="24"/>
        </w:rPr>
        <w:t>This section is not intended to preclude a remedy of straight time in accordance with case law.</w:t>
      </w:r>
    </w:p>
    <w:p w14:paraId="4FF5D060" w14:textId="77777777" w:rsidR="00F10B15" w:rsidRPr="00297229" w:rsidRDefault="00F10B15" w:rsidP="00297229">
      <w:pPr>
        <w:spacing w:line="480" w:lineRule="auto"/>
        <w:rPr>
          <w:sz w:val="24"/>
          <w:szCs w:val="24"/>
        </w:rPr>
      </w:pPr>
    </w:p>
    <w:p w14:paraId="4FF5D061" w14:textId="128BF08D" w:rsidR="007C5D29" w:rsidRPr="00297229" w:rsidRDefault="00F10B15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B.</w:t>
      </w:r>
      <w:r w:rsidRPr="00297229">
        <w:rPr>
          <w:sz w:val="24"/>
          <w:szCs w:val="24"/>
        </w:rPr>
        <w:tab/>
      </w:r>
      <w:r w:rsidR="00233FE9" w:rsidRPr="00297229">
        <w:rPr>
          <w:sz w:val="24"/>
          <w:szCs w:val="24"/>
        </w:rPr>
        <w:t>In accordance with 5 USC 7131 (b), t</w:t>
      </w:r>
      <w:r w:rsidR="007C5D29" w:rsidRPr="00297229">
        <w:rPr>
          <w:sz w:val="24"/>
          <w:szCs w:val="24"/>
        </w:rPr>
        <w:t xml:space="preserve">he use of </w:t>
      </w:r>
      <w:r w:rsidR="00AB3A58" w:rsidRPr="00DB5B60">
        <w:rPr>
          <w:strike/>
          <w:sz w:val="24"/>
          <w:szCs w:val="24"/>
        </w:rPr>
        <w:t>official time</w:t>
      </w:r>
      <w:r w:rsidR="00AB3A58">
        <w:rPr>
          <w:sz w:val="24"/>
          <w:szCs w:val="24"/>
        </w:rPr>
        <w:t xml:space="preserve"> </w:t>
      </w:r>
      <w:r w:rsidR="00AB3A58">
        <w:rPr>
          <w:b/>
          <w:sz w:val="24"/>
          <w:szCs w:val="24"/>
        </w:rPr>
        <w:t>taxpayer-funded union time</w:t>
      </w:r>
      <w:r w:rsidR="007C5D29" w:rsidRPr="00297229">
        <w:rPr>
          <w:sz w:val="24"/>
          <w:szCs w:val="24"/>
        </w:rPr>
        <w:t xml:space="preserve"> is prohibited for internal </w:t>
      </w:r>
      <w:r w:rsidR="007F3F84" w:rsidRPr="00297229">
        <w:rPr>
          <w:sz w:val="24"/>
          <w:szCs w:val="24"/>
        </w:rPr>
        <w:t>u</w:t>
      </w:r>
      <w:r w:rsidR="007C5D29" w:rsidRPr="00297229">
        <w:rPr>
          <w:sz w:val="24"/>
          <w:szCs w:val="24"/>
        </w:rPr>
        <w:t>nion business</w:t>
      </w:r>
      <w:r w:rsidRPr="00297229">
        <w:rPr>
          <w:sz w:val="24"/>
          <w:szCs w:val="24"/>
        </w:rPr>
        <w:t>.</w:t>
      </w:r>
      <w:r w:rsidR="00AB3A58">
        <w:rPr>
          <w:sz w:val="24"/>
          <w:szCs w:val="24"/>
        </w:rPr>
        <w:t xml:space="preserve">  </w:t>
      </w:r>
      <w:r w:rsidR="00AB3A58">
        <w:rPr>
          <w:b/>
          <w:sz w:val="24"/>
          <w:szCs w:val="24"/>
        </w:rPr>
        <w:t>In addition, employees may not engage in lobbying activities during paid time.</w:t>
      </w:r>
    </w:p>
    <w:p w14:paraId="4FF5D062" w14:textId="77777777" w:rsidR="00F10B15" w:rsidRPr="00297229" w:rsidRDefault="00F10B15" w:rsidP="00297229">
      <w:pPr>
        <w:spacing w:line="480" w:lineRule="auto"/>
        <w:rPr>
          <w:strike/>
          <w:sz w:val="24"/>
          <w:szCs w:val="24"/>
        </w:rPr>
      </w:pPr>
    </w:p>
    <w:p w14:paraId="4FF5D063" w14:textId="7AC1AFE8" w:rsidR="00002D46" w:rsidRDefault="000F5685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C.</w:t>
      </w:r>
      <w:r w:rsidRPr="00297229">
        <w:rPr>
          <w:sz w:val="24"/>
          <w:szCs w:val="24"/>
        </w:rPr>
        <w:tab/>
      </w:r>
      <w:r w:rsidRPr="005658EC">
        <w:rPr>
          <w:strike/>
          <w:sz w:val="24"/>
          <w:szCs w:val="24"/>
        </w:rPr>
        <w:t>Employees filing</w:t>
      </w:r>
      <w:r w:rsidR="00237F50" w:rsidRPr="005658EC">
        <w:rPr>
          <w:b/>
          <w:strike/>
          <w:sz w:val="24"/>
          <w:szCs w:val="24"/>
        </w:rPr>
        <w:t xml:space="preserve"> </w:t>
      </w:r>
      <w:r w:rsidRPr="005658EC">
        <w:rPr>
          <w:strike/>
          <w:sz w:val="24"/>
          <w:szCs w:val="24"/>
        </w:rPr>
        <w:t>Article 24, Section 9 grievances</w:t>
      </w:r>
      <w:r w:rsidR="00270CC8" w:rsidRPr="005658EC">
        <w:rPr>
          <w:strike/>
          <w:sz w:val="24"/>
          <w:szCs w:val="24"/>
        </w:rPr>
        <w:t xml:space="preserve">, </w:t>
      </w:r>
      <w:r w:rsidRPr="005658EC">
        <w:rPr>
          <w:strike/>
          <w:sz w:val="24"/>
          <w:szCs w:val="24"/>
        </w:rPr>
        <w:t xml:space="preserve">and witnesses at arbitration hearings will be granted a reasonable amount of </w:t>
      </w:r>
      <w:r w:rsidR="004E0DBD" w:rsidRPr="005658EC">
        <w:rPr>
          <w:strike/>
          <w:sz w:val="24"/>
          <w:szCs w:val="24"/>
        </w:rPr>
        <w:t>official time</w:t>
      </w:r>
      <w:r w:rsidRPr="005658EC">
        <w:rPr>
          <w:strike/>
          <w:sz w:val="24"/>
          <w:szCs w:val="24"/>
        </w:rPr>
        <w:t>, not subject to individual caps or the bank to prepare and present their grievance</w:t>
      </w:r>
      <w:r w:rsidR="006F67B3" w:rsidRPr="005658EC">
        <w:rPr>
          <w:strike/>
          <w:sz w:val="24"/>
          <w:szCs w:val="24"/>
        </w:rPr>
        <w:t>s</w:t>
      </w:r>
      <w:r w:rsidRPr="005658EC">
        <w:rPr>
          <w:strike/>
          <w:sz w:val="24"/>
          <w:szCs w:val="24"/>
        </w:rPr>
        <w:t xml:space="preserve"> and testimony.</w:t>
      </w:r>
    </w:p>
    <w:p w14:paraId="4E62ADC2" w14:textId="699C4847" w:rsidR="005658EC" w:rsidRDefault="005658EC" w:rsidP="005658EC">
      <w:pPr>
        <w:spacing w:line="480" w:lineRule="auto"/>
        <w:ind w:left="360"/>
        <w:rPr>
          <w:b/>
          <w:sz w:val="24"/>
          <w:szCs w:val="24"/>
        </w:rPr>
      </w:pPr>
      <w:r w:rsidRPr="005658EC">
        <w:rPr>
          <w:b/>
          <w:sz w:val="24"/>
          <w:szCs w:val="24"/>
        </w:rPr>
        <w:t xml:space="preserve">Employees may not use taxpayer-funded union time to prepare or pursue grievances (including arbitration of </w:t>
      </w:r>
      <w:r>
        <w:rPr>
          <w:b/>
          <w:sz w:val="24"/>
          <w:szCs w:val="24"/>
        </w:rPr>
        <w:t>grievances) brought against the A</w:t>
      </w:r>
      <w:r w:rsidRPr="005658EC">
        <w:rPr>
          <w:b/>
          <w:sz w:val="24"/>
          <w:szCs w:val="24"/>
        </w:rPr>
        <w:t xml:space="preserve">gency under </w:t>
      </w:r>
      <w:r>
        <w:rPr>
          <w:b/>
          <w:sz w:val="24"/>
          <w:szCs w:val="24"/>
        </w:rPr>
        <w:t>Article 24 of this Agreement, except for:</w:t>
      </w:r>
    </w:p>
    <w:p w14:paraId="25C9E941" w14:textId="77777777" w:rsidR="005658EC" w:rsidRPr="005658EC" w:rsidRDefault="005658EC" w:rsidP="005658EC">
      <w:pPr>
        <w:spacing w:line="480" w:lineRule="auto"/>
        <w:ind w:left="360"/>
        <w:rPr>
          <w:b/>
          <w:sz w:val="24"/>
          <w:szCs w:val="24"/>
        </w:rPr>
      </w:pPr>
    </w:p>
    <w:p w14:paraId="4179E26B" w14:textId="7F87A762" w:rsidR="005658EC" w:rsidRDefault="00237F50" w:rsidP="005658EC">
      <w:pPr>
        <w:pStyle w:val="ListParagraph"/>
        <w:numPr>
          <w:ilvl w:val="1"/>
          <w:numId w:val="10"/>
        </w:numPr>
        <w:spacing w:line="480" w:lineRule="auto"/>
        <w:rPr>
          <w:b/>
          <w:sz w:val="24"/>
          <w:szCs w:val="24"/>
        </w:rPr>
      </w:pPr>
      <w:r w:rsidRPr="005658EC">
        <w:rPr>
          <w:b/>
          <w:sz w:val="24"/>
          <w:szCs w:val="24"/>
        </w:rPr>
        <w:t>an employee using taxpayer-funded union time to prepare for, confer with an exclusive representative regarding, or present a grievance brought on the employee’s own behalf; or to appear as a witness in any grievance proceeding; or</w:t>
      </w:r>
    </w:p>
    <w:p w14:paraId="122D4BE5" w14:textId="77777777" w:rsidR="005658EC" w:rsidRPr="005658EC" w:rsidRDefault="005658EC" w:rsidP="005658EC">
      <w:pPr>
        <w:spacing w:line="480" w:lineRule="auto"/>
        <w:rPr>
          <w:b/>
          <w:sz w:val="24"/>
          <w:szCs w:val="24"/>
        </w:rPr>
      </w:pPr>
    </w:p>
    <w:p w14:paraId="6C6B4011" w14:textId="61586D53" w:rsidR="00025FD2" w:rsidRDefault="00237F50" w:rsidP="00025FD2">
      <w:pPr>
        <w:pStyle w:val="ListParagraph"/>
        <w:numPr>
          <w:ilvl w:val="1"/>
          <w:numId w:val="10"/>
        </w:numPr>
        <w:spacing w:line="480" w:lineRule="auto"/>
        <w:rPr>
          <w:b/>
          <w:sz w:val="24"/>
          <w:szCs w:val="24"/>
        </w:rPr>
      </w:pPr>
      <w:r w:rsidRPr="005658EC">
        <w:rPr>
          <w:b/>
          <w:sz w:val="24"/>
          <w:szCs w:val="24"/>
        </w:rPr>
        <w:t>an employee using taxpayer-funded union time to challenge an adverse personnel action taken against the employee in retaliation for engaging in federally protected whistleblower activity,</w:t>
      </w:r>
      <w:r w:rsidR="005658EC">
        <w:rPr>
          <w:b/>
          <w:sz w:val="24"/>
          <w:szCs w:val="24"/>
        </w:rPr>
        <w:t xml:space="preserve"> in accordance with law</w:t>
      </w:r>
      <w:r w:rsidRPr="005658EC">
        <w:rPr>
          <w:b/>
          <w:sz w:val="24"/>
          <w:szCs w:val="24"/>
        </w:rPr>
        <w:t>.</w:t>
      </w:r>
    </w:p>
    <w:p w14:paraId="784DCF9E" w14:textId="66BFFB34" w:rsidR="00025FD2" w:rsidRPr="00025FD2" w:rsidRDefault="00025FD2" w:rsidP="00025FD2">
      <w:pPr>
        <w:spacing w:line="480" w:lineRule="auto"/>
        <w:rPr>
          <w:b/>
          <w:sz w:val="24"/>
          <w:szCs w:val="24"/>
        </w:rPr>
      </w:pPr>
    </w:p>
    <w:p w14:paraId="3C8C4BAA" w14:textId="7B4FA085" w:rsidR="00025FD2" w:rsidRPr="005658EC" w:rsidRDefault="00025FD2" w:rsidP="009010A5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Time used by any employee for the above exceptions</w:t>
      </w:r>
      <w:r w:rsidR="009010A5">
        <w:rPr>
          <w:b/>
          <w:sz w:val="24"/>
          <w:szCs w:val="24"/>
        </w:rPr>
        <w:t xml:space="preserve"> is charged to the bank as iden</w:t>
      </w:r>
      <w:r>
        <w:rPr>
          <w:b/>
          <w:sz w:val="24"/>
          <w:szCs w:val="24"/>
        </w:rPr>
        <w:t>tif</w:t>
      </w:r>
      <w:r w:rsidR="009010A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ed in Section 5</w:t>
      </w:r>
      <w:r w:rsidR="009010A5">
        <w:rPr>
          <w:b/>
          <w:sz w:val="24"/>
          <w:szCs w:val="24"/>
        </w:rPr>
        <w:t>.  Time used by a designated</w:t>
      </w:r>
      <w:r>
        <w:rPr>
          <w:b/>
          <w:sz w:val="24"/>
          <w:szCs w:val="24"/>
        </w:rPr>
        <w:t xml:space="preserve"> </w:t>
      </w:r>
      <w:r w:rsidR="009010A5" w:rsidRPr="005658EC">
        <w:rPr>
          <w:b/>
          <w:sz w:val="24"/>
          <w:szCs w:val="24"/>
        </w:rPr>
        <w:t>taxpayer-funded union time</w:t>
      </w:r>
      <w:r w:rsidR="009010A5">
        <w:rPr>
          <w:b/>
          <w:sz w:val="24"/>
          <w:szCs w:val="24"/>
        </w:rPr>
        <w:t xml:space="preserve"> user for the above exceptions is charged</w:t>
      </w:r>
      <w:r>
        <w:rPr>
          <w:b/>
          <w:sz w:val="24"/>
          <w:szCs w:val="24"/>
        </w:rPr>
        <w:t xml:space="preserve"> to the individual cap</w:t>
      </w:r>
      <w:r w:rsidR="009010A5">
        <w:rPr>
          <w:b/>
          <w:sz w:val="24"/>
          <w:szCs w:val="24"/>
        </w:rPr>
        <w:t xml:space="preserve"> and bank.</w:t>
      </w:r>
      <w:r>
        <w:rPr>
          <w:b/>
          <w:sz w:val="24"/>
          <w:szCs w:val="24"/>
        </w:rPr>
        <w:t xml:space="preserve"> </w:t>
      </w:r>
    </w:p>
    <w:p w14:paraId="4FF5D064" w14:textId="77777777" w:rsidR="00F33F52" w:rsidRPr="00297229" w:rsidRDefault="00F33F52" w:rsidP="00297229">
      <w:pPr>
        <w:spacing w:line="480" w:lineRule="auto"/>
        <w:ind w:left="360" w:hanging="360"/>
        <w:rPr>
          <w:sz w:val="24"/>
          <w:szCs w:val="24"/>
        </w:rPr>
      </w:pPr>
    </w:p>
    <w:p w14:paraId="4FF5D065" w14:textId="77777777" w:rsidR="00513F56" w:rsidRPr="00297229" w:rsidRDefault="00513F56" w:rsidP="00297229">
      <w:pPr>
        <w:spacing w:line="480" w:lineRule="auto"/>
        <w:ind w:left="360" w:hanging="360"/>
        <w:rPr>
          <w:sz w:val="24"/>
          <w:szCs w:val="24"/>
        </w:rPr>
      </w:pPr>
    </w:p>
    <w:p w14:paraId="4FF5D066" w14:textId="7AE5EAF8" w:rsidR="00E17FB1" w:rsidRPr="005658EC" w:rsidRDefault="00E17FB1" w:rsidP="00297229">
      <w:pPr>
        <w:spacing w:line="480" w:lineRule="auto"/>
        <w:rPr>
          <w:b/>
          <w:sz w:val="24"/>
          <w:szCs w:val="24"/>
        </w:rPr>
      </w:pPr>
      <w:r w:rsidRPr="00297229">
        <w:rPr>
          <w:sz w:val="24"/>
          <w:szCs w:val="24"/>
        </w:rPr>
        <w:t xml:space="preserve">Section </w:t>
      </w:r>
      <w:r w:rsidR="005F152E" w:rsidRPr="00297229">
        <w:rPr>
          <w:sz w:val="24"/>
          <w:szCs w:val="24"/>
        </w:rPr>
        <w:t>5</w:t>
      </w:r>
      <w:r w:rsidR="000F5685" w:rsidRPr="00297229">
        <w:rPr>
          <w:sz w:val="24"/>
          <w:szCs w:val="24"/>
        </w:rPr>
        <w:t xml:space="preserve">. </w:t>
      </w:r>
      <w:r w:rsidR="005F152E" w:rsidRPr="00297229">
        <w:rPr>
          <w:sz w:val="24"/>
          <w:szCs w:val="24"/>
        </w:rPr>
        <w:t>P</w:t>
      </w:r>
      <w:r w:rsidRPr="00297229">
        <w:rPr>
          <w:sz w:val="24"/>
          <w:szCs w:val="24"/>
        </w:rPr>
        <w:t xml:space="preserve">rovisions for </w:t>
      </w:r>
      <w:r w:rsidRPr="005658EC">
        <w:rPr>
          <w:strike/>
          <w:sz w:val="24"/>
          <w:szCs w:val="24"/>
        </w:rPr>
        <w:t xml:space="preserve">Official </w:t>
      </w:r>
      <w:r w:rsidR="00421F41" w:rsidRPr="005658EC">
        <w:rPr>
          <w:strike/>
          <w:sz w:val="24"/>
          <w:szCs w:val="24"/>
        </w:rPr>
        <w:t>T</w:t>
      </w:r>
      <w:r w:rsidRPr="005658EC">
        <w:rPr>
          <w:strike/>
          <w:sz w:val="24"/>
          <w:szCs w:val="24"/>
        </w:rPr>
        <w:t>ime</w:t>
      </w:r>
      <w:r w:rsidRPr="00297229">
        <w:rPr>
          <w:sz w:val="24"/>
          <w:szCs w:val="24"/>
        </w:rPr>
        <w:t xml:space="preserve"> </w:t>
      </w:r>
      <w:r w:rsidR="005658EC">
        <w:rPr>
          <w:b/>
          <w:sz w:val="24"/>
          <w:szCs w:val="24"/>
        </w:rPr>
        <w:t>Taxpayer-Funded Union Time</w:t>
      </w:r>
    </w:p>
    <w:p w14:paraId="4FF5D067" w14:textId="77777777" w:rsidR="000F5685" w:rsidRPr="00297229" w:rsidRDefault="000F5685" w:rsidP="00297229">
      <w:pPr>
        <w:spacing w:line="480" w:lineRule="auto"/>
        <w:rPr>
          <w:sz w:val="24"/>
          <w:szCs w:val="24"/>
        </w:rPr>
      </w:pPr>
    </w:p>
    <w:p w14:paraId="4FF5D068" w14:textId="2BBAB509" w:rsidR="00E17FB1" w:rsidRPr="00297229" w:rsidRDefault="000F5685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A.</w:t>
      </w:r>
      <w:r w:rsidRPr="00297229">
        <w:rPr>
          <w:sz w:val="24"/>
          <w:szCs w:val="24"/>
        </w:rPr>
        <w:tab/>
      </w:r>
      <w:r w:rsidR="00E17FB1" w:rsidRPr="00297229">
        <w:rPr>
          <w:sz w:val="24"/>
          <w:szCs w:val="24"/>
        </w:rPr>
        <w:t xml:space="preserve">Consistent with 5 U.S.C. 71 and this Agreement, union representatives will be granted </w:t>
      </w:r>
      <w:r w:rsidR="00E17FB1" w:rsidRPr="005658EC">
        <w:rPr>
          <w:strike/>
          <w:sz w:val="24"/>
          <w:szCs w:val="24"/>
        </w:rPr>
        <w:t>official time</w:t>
      </w:r>
      <w:r w:rsidR="005658EC">
        <w:rPr>
          <w:sz w:val="24"/>
          <w:szCs w:val="24"/>
        </w:rPr>
        <w:t xml:space="preserve"> </w:t>
      </w:r>
      <w:r w:rsidR="005658EC">
        <w:rPr>
          <w:b/>
          <w:sz w:val="24"/>
          <w:szCs w:val="24"/>
        </w:rPr>
        <w:t>taxpayer-funded union time</w:t>
      </w:r>
      <w:r w:rsidR="00363B50" w:rsidRPr="00297229">
        <w:rPr>
          <w:sz w:val="24"/>
          <w:szCs w:val="24"/>
        </w:rPr>
        <w:t xml:space="preserve">, subject to the availability of </w:t>
      </w:r>
      <w:r w:rsidR="00246C4F" w:rsidRPr="005658EC">
        <w:rPr>
          <w:strike/>
          <w:sz w:val="24"/>
          <w:szCs w:val="24"/>
        </w:rPr>
        <w:t>official time</w:t>
      </w:r>
      <w:r w:rsidR="00246C4F">
        <w:rPr>
          <w:sz w:val="24"/>
          <w:szCs w:val="24"/>
        </w:rPr>
        <w:t xml:space="preserve"> </w:t>
      </w:r>
      <w:r w:rsidR="00246C4F">
        <w:rPr>
          <w:b/>
          <w:sz w:val="24"/>
          <w:szCs w:val="24"/>
        </w:rPr>
        <w:t>taxpayer-funded union time</w:t>
      </w:r>
      <w:r w:rsidR="00246C4F" w:rsidRPr="00297229">
        <w:rPr>
          <w:sz w:val="24"/>
          <w:szCs w:val="24"/>
        </w:rPr>
        <w:t xml:space="preserve"> </w:t>
      </w:r>
      <w:r w:rsidR="00363B50" w:rsidRPr="00297229">
        <w:rPr>
          <w:sz w:val="24"/>
          <w:szCs w:val="24"/>
        </w:rPr>
        <w:t xml:space="preserve">as described below, </w:t>
      </w:r>
      <w:r w:rsidR="00E17FB1" w:rsidRPr="00297229">
        <w:rPr>
          <w:sz w:val="24"/>
          <w:szCs w:val="24"/>
        </w:rPr>
        <w:t>for the following representational activities:</w:t>
      </w:r>
    </w:p>
    <w:p w14:paraId="4FF5D069" w14:textId="77777777" w:rsidR="000F5685" w:rsidRPr="00297229" w:rsidRDefault="000F5685" w:rsidP="00297229">
      <w:pPr>
        <w:spacing w:line="480" w:lineRule="auto"/>
        <w:rPr>
          <w:rFonts w:eastAsia="SimSun"/>
          <w:sz w:val="24"/>
          <w:szCs w:val="24"/>
          <w:lang w:eastAsia="zh-CN"/>
        </w:rPr>
      </w:pPr>
    </w:p>
    <w:p w14:paraId="4FF5D06A" w14:textId="77777777" w:rsidR="0094560C" w:rsidRPr="00297229" w:rsidRDefault="000F5685" w:rsidP="00297229">
      <w:pPr>
        <w:spacing w:line="480" w:lineRule="auto"/>
        <w:ind w:left="720" w:hanging="360"/>
        <w:rPr>
          <w:rFonts w:eastAsia="SimSun"/>
          <w:sz w:val="24"/>
          <w:szCs w:val="24"/>
          <w:lang w:eastAsia="zh-CN"/>
        </w:rPr>
      </w:pPr>
      <w:r w:rsidRPr="00297229">
        <w:rPr>
          <w:rFonts w:eastAsia="SimSun"/>
          <w:sz w:val="24"/>
          <w:szCs w:val="24"/>
          <w:lang w:eastAsia="zh-CN"/>
        </w:rPr>
        <w:t>1.</w:t>
      </w:r>
      <w:r w:rsidRPr="00297229">
        <w:rPr>
          <w:rFonts w:eastAsia="SimSun"/>
          <w:sz w:val="24"/>
          <w:szCs w:val="24"/>
          <w:lang w:eastAsia="zh-CN"/>
        </w:rPr>
        <w:tab/>
      </w:r>
      <w:r w:rsidR="0094560C" w:rsidRPr="00297229">
        <w:rPr>
          <w:rFonts w:eastAsia="SimSun"/>
          <w:sz w:val="24"/>
          <w:szCs w:val="24"/>
          <w:lang w:eastAsia="zh-CN"/>
        </w:rPr>
        <w:t xml:space="preserve">Term Negotiations—to prepare for and negotiate a collective bargaining agreement. </w:t>
      </w:r>
    </w:p>
    <w:p w14:paraId="4FF5D06B" w14:textId="77777777" w:rsidR="0094560C" w:rsidRPr="00297229" w:rsidRDefault="0094560C" w:rsidP="00297229">
      <w:pPr>
        <w:spacing w:line="480" w:lineRule="auto"/>
        <w:rPr>
          <w:rFonts w:eastAsia="SimSun"/>
          <w:sz w:val="24"/>
          <w:szCs w:val="24"/>
          <w:lang w:eastAsia="zh-CN"/>
        </w:rPr>
      </w:pPr>
    </w:p>
    <w:p w14:paraId="4FF5D06C" w14:textId="77777777" w:rsidR="0094560C" w:rsidRPr="00297229" w:rsidRDefault="000F5685" w:rsidP="00297229">
      <w:pPr>
        <w:spacing w:line="480" w:lineRule="auto"/>
        <w:ind w:left="720" w:hanging="360"/>
        <w:rPr>
          <w:rFonts w:eastAsia="SimSun"/>
          <w:sz w:val="24"/>
          <w:szCs w:val="24"/>
          <w:lang w:eastAsia="zh-CN"/>
        </w:rPr>
      </w:pPr>
      <w:r w:rsidRPr="00297229">
        <w:rPr>
          <w:rFonts w:eastAsia="SimSun"/>
          <w:sz w:val="24"/>
          <w:szCs w:val="24"/>
          <w:lang w:eastAsia="zh-CN"/>
        </w:rPr>
        <w:t>2.</w:t>
      </w:r>
      <w:r w:rsidRPr="00297229">
        <w:rPr>
          <w:rFonts w:eastAsia="SimSun"/>
          <w:sz w:val="24"/>
          <w:szCs w:val="24"/>
          <w:lang w:eastAsia="zh-CN"/>
        </w:rPr>
        <w:tab/>
      </w:r>
      <w:r w:rsidR="0094560C" w:rsidRPr="00297229">
        <w:rPr>
          <w:rFonts w:eastAsia="SimSun"/>
          <w:sz w:val="24"/>
          <w:szCs w:val="24"/>
          <w:lang w:eastAsia="zh-CN"/>
        </w:rPr>
        <w:t xml:space="preserve">Mid-Term Negotiations—to prepare for and bargain over issues raised during the life of a term agreement. </w:t>
      </w:r>
    </w:p>
    <w:p w14:paraId="4FF5D06D" w14:textId="77777777" w:rsidR="0094560C" w:rsidRPr="00297229" w:rsidRDefault="0094560C" w:rsidP="00297229">
      <w:pPr>
        <w:spacing w:line="480" w:lineRule="auto"/>
        <w:rPr>
          <w:rFonts w:eastAsia="SimSun"/>
          <w:sz w:val="24"/>
          <w:szCs w:val="24"/>
          <w:lang w:eastAsia="zh-CN"/>
        </w:rPr>
      </w:pPr>
    </w:p>
    <w:p w14:paraId="4FF5D06E" w14:textId="04CA8F8C" w:rsidR="0094560C" w:rsidRPr="00297229" w:rsidRDefault="000F5685" w:rsidP="00297229">
      <w:pPr>
        <w:spacing w:line="480" w:lineRule="auto"/>
        <w:ind w:left="720" w:hanging="360"/>
        <w:rPr>
          <w:rFonts w:eastAsia="SimSun"/>
          <w:sz w:val="24"/>
          <w:szCs w:val="24"/>
          <w:lang w:eastAsia="zh-CN"/>
        </w:rPr>
      </w:pPr>
      <w:r w:rsidRPr="00297229">
        <w:rPr>
          <w:rFonts w:eastAsia="SimSun"/>
          <w:sz w:val="24"/>
          <w:szCs w:val="24"/>
          <w:lang w:eastAsia="zh-CN"/>
        </w:rPr>
        <w:lastRenderedPageBreak/>
        <w:t>3.</w:t>
      </w:r>
      <w:r w:rsidRPr="00297229">
        <w:rPr>
          <w:rFonts w:eastAsia="SimSun"/>
          <w:sz w:val="24"/>
          <w:szCs w:val="24"/>
          <w:lang w:eastAsia="zh-CN"/>
        </w:rPr>
        <w:tab/>
      </w:r>
      <w:r w:rsidR="0094560C" w:rsidRPr="00297229">
        <w:rPr>
          <w:rFonts w:eastAsia="SimSun"/>
          <w:sz w:val="24"/>
          <w:szCs w:val="24"/>
          <w:lang w:eastAsia="zh-CN"/>
        </w:rPr>
        <w:t>Dispute Resolution—to process grievances</w:t>
      </w:r>
      <w:r w:rsidR="00246C4F">
        <w:rPr>
          <w:rFonts w:eastAsia="SimSun"/>
          <w:b/>
          <w:sz w:val="24"/>
          <w:szCs w:val="24"/>
          <w:lang w:eastAsia="zh-CN"/>
        </w:rPr>
        <w:t xml:space="preserve">, in accordance with Section 4.C. above, </w:t>
      </w:r>
      <w:r w:rsidR="0094560C" w:rsidRPr="00297229">
        <w:rPr>
          <w:rFonts w:eastAsia="SimSun"/>
          <w:sz w:val="24"/>
          <w:szCs w:val="24"/>
          <w:lang w:eastAsia="zh-CN"/>
        </w:rPr>
        <w:t>up to and including arbitrations</w:t>
      </w:r>
      <w:r w:rsidR="004F71F8">
        <w:rPr>
          <w:rFonts w:eastAsia="SimSun"/>
          <w:sz w:val="24"/>
          <w:szCs w:val="24"/>
          <w:lang w:eastAsia="zh-CN"/>
        </w:rPr>
        <w:t>.</w:t>
      </w:r>
      <w:r w:rsidR="0094560C" w:rsidRPr="00297229">
        <w:rPr>
          <w:rFonts w:eastAsia="SimSun"/>
          <w:sz w:val="24"/>
          <w:szCs w:val="24"/>
          <w:lang w:eastAsia="zh-CN"/>
        </w:rPr>
        <w:t xml:space="preserve"> </w:t>
      </w:r>
      <w:r w:rsidR="0094560C" w:rsidRPr="004F71F8">
        <w:rPr>
          <w:rFonts w:eastAsia="SimSun"/>
          <w:strike/>
          <w:sz w:val="24"/>
          <w:szCs w:val="24"/>
          <w:lang w:eastAsia="zh-CN"/>
        </w:rPr>
        <w:t>and to process</w:t>
      </w:r>
      <w:r w:rsidR="004F71F8" w:rsidRPr="004F71F8">
        <w:rPr>
          <w:rFonts w:eastAsia="SimSun"/>
          <w:strike/>
          <w:sz w:val="24"/>
          <w:szCs w:val="24"/>
          <w:lang w:eastAsia="zh-CN"/>
        </w:rPr>
        <w:t xml:space="preserve"> </w:t>
      </w:r>
      <w:r w:rsidR="0094560C" w:rsidRPr="004F71F8">
        <w:rPr>
          <w:rFonts w:eastAsia="SimSun"/>
          <w:strike/>
          <w:sz w:val="24"/>
          <w:szCs w:val="24"/>
          <w:lang w:eastAsia="zh-CN"/>
        </w:rPr>
        <w:t xml:space="preserve">appeals of bargaining unit employees to </w:t>
      </w:r>
      <w:r w:rsidR="00D60A31" w:rsidRPr="004F71F8">
        <w:rPr>
          <w:rFonts w:eastAsia="SimSun"/>
          <w:strike/>
          <w:sz w:val="24"/>
          <w:szCs w:val="24"/>
          <w:lang w:eastAsia="zh-CN"/>
        </w:rPr>
        <w:t xml:space="preserve">the MSPB, </w:t>
      </w:r>
      <w:r w:rsidR="0094560C" w:rsidRPr="004F71F8">
        <w:rPr>
          <w:rFonts w:eastAsia="SimSun"/>
          <w:strike/>
          <w:sz w:val="24"/>
          <w:szCs w:val="24"/>
          <w:lang w:eastAsia="zh-CN"/>
        </w:rPr>
        <w:t xml:space="preserve">FLRA and, as necessary, to the courts. </w:t>
      </w:r>
    </w:p>
    <w:p w14:paraId="4FF5D06F" w14:textId="77777777" w:rsidR="0094560C" w:rsidRPr="00297229" w:rsidRDefault="0094560C" w:rsidP="00297229">
      <w:pPr>
        <w:spacing w:line="480" w:lineRule="auto"/>
        <w:rPr>
          <w:rFonts w:eastAsia="SimSun"/>
          <w:sz w:val="24"/>
          <w:szCs w:val="24"/>
          <w:lang w:eastAsia="zh-CN"/>
        </w:rPr>
      </w:pPr>
    </w:p>
    <w:p w14:paraId="4FF5D070" w14:textId="18854363" w:rsidR="0094560C" w:rsidRPr="00297229" w:rsidRDefault="000F5685" w:rsidP="00297229">
      <w:pPr>
        <w:spacing w:line="480" w:lineRule="auto"/>
        <w:ind w:left="720" w:hanging="360"/>
        <w:rPr>
          <w:rFonts w:eastAsia="SimSun"/>
          <w:sz w:val="24"/>
          <w:szCs w:val="24"/>
          <w:lang w:eastAsia="zh-CN"/>
        </w:rPr>
      </w:pPr>
      <w:r w:rsidRPr="00297229">
        <w:rPr>
          <w:rFonts w:eastAsia="SimSun"/>
          <w:sz w:val="24"/>
          <w:szCs w:val="24"/>
          <w:lang w:eastAsia="zh-CN"/>
        </w:rPr>
        <w:t>4.</w:t>
      </w:r>
      <w:r w:rsidRPr="00297229">
        <w:rPr>
          <w:rFonts w:eastAsia="SimSun"/>
          <w:sz w:val="24"/>
          <w:szCs w:val="24"/>
          <w:lang w:eastAsia="zh-CN"/>
        </w:rPr>
        <w:tab/>
      </w:r>
      <w:r w:rsidR="0094560C" w:rsidRPr="00297229">
        <w:rPr>
          <w:rFonts w:eastAsia="SimSun"/>
          <w:sz w:val="24"/>
          <w:szCs w:val="24"/>
          <w:lang w:eastAsia="zh-CN"/>
        </w:rPr>
        <w:t>General Labor-Management Relations—meetings between labor and management officials to discuss general conditions of employment, labor-management committee meetings, labor relations training for union representatives, union participation in formal meetings</w:t>
      </w:r>
      <w:r w:rsidR="006C1764">
        <w:rPr>
          <w:rFonts w:eastAsia="SimSun"/>
          <w:sz w:val="24"/>
          <w:szCs w:val="24"/>
          <w:lang w:eastAsia="zh-CN"/>
        </w:rPr>
        <w:t xml:space="preserve"> </w:t>
      </w:r>
      <w:r w:rsidR="006C1764">
        <w:rPr>
          <w:rFonts w:eastAsia="SimSun"/>
          <w:b/>
          <w:sz w:val="24"/>
          <w:szCs w:val="24"/>
          <w:lang w:eastAsia="zh-CN"/>
        </w:rPr>
        <w:t>(excluding formal discussions related to grievances)</w:t>
      </w:r>
      <w:r w:rsidR="0094560C" w:rsidRPr="00297229">
        <w:rPr>
          <w:rFonts w:eastAsia="SimSun"/>
          <w:sz w:val="24"/>
          <w:szCs w:val="24"/>
          <w:lang w:eastAsia="zh-CN"/>
        </w:rPr>
        <w:t xml:space="preserve"> and investigative interviews</w:t>
      </w:r>
      <w:r w:rsidR="00FC6CE8" w:rsidRPr="00297229">
        <w:rPr>
          <w:rFonts w:eastAsia="SimSun"/>
          <w:sz w:val="24"/>
          <w:szCs w:val="24"/>
          <w:lang w:eastAsia="zh-CN"/>
        </w:rPr>
        <w:t xml:space="preserve">, </w:t>
      </w:r>
      <w:r w:rsidR="0094560C" w:rsidRPr="00297229">
        <w:rPr>
          <w:rFonts w:eastAsia="SimSun"/>
          <w:sz w:val="24"/>
          <w:szCs w:val="24"/>
          <w:lang w:eastAsia="zh-CN"/>
        </w:rPr>
        <w:t xml:space="preserve">and </w:t>
      </w:r>
      <w:r w:rsidR="001A3647" w:rsidRPr="00297229">
        <w:rPr>
          <w:rFonts w:eastAsia="SimSun"/>
          <w:sz w:val="24"/>
          <w:szCs w:val="24"/>
          <w:lang w:eastAsia="zh-CN"/>
        </w:rPr>
        <w:t xml:space="preserve">all </w:t>
      </w:r>
      <w:r w:rsidR="0094560C" w:rsidRPr="00297229">
        <w:rPr>
          <w:rFonts w:eastAsia="SimSun"/>
          <w:sz w:val="24"/>
          <w:szCs w:val="24"/>
          <w:lang w:eastAsia="zh-CN"/>
        </w:rPr>
        <w:t>other general labor relations activities</w:t>
      </w:r>
      <w:r w:rsidR="00585724" w:rsidRPr="00297229">
        <w:rPr>
          <w:rFonts w:eastAsia="SimSun"/>
          <w:sz w:val="24"/>
          <w:szCs w:val="24"/>
          <w:lang w:eastAsia="zh-CN"/>
        </w:rPr>
        <w:t xml:space="preserve"> consistent with 5 USC 71</w:t>
      </w:r>
      <w:r w:rsidR="0094560C" w:rsidRPr="00297229">
        <w:rPr>
          <w:rFonts w:eastAsia="SimSun"/>
          <w:sz w:val="24"/>
          <w:szCs w:val="24"/>
          <w:lang w:eastAsia="zh-CN"/>
        </w:rPr>
        <w:t xml:space="preserve">. </w:t>
      </w:r>
    </w:p>
    <w:p w14:paraId="4FF5D071" w14:textId="77777777" w:rsidR="0094560C" w:rsidRPr="00297229" w:rsidRDefault="0094560C" w:rsidP="00297229">
      <w:pPr>
        <w:spacing w:line="480" w:lineRule="auto"/>
        <w:rPr>
          <w:rFonts w:eastAsia="SimSun"/>
          <w:sz w:val="24"/>
          <w:szCs w:val="24"/>
          <w:lang w:eastAsia="zh-CN"/>
        </w:rPr>
      </w:pPr>
    </w:p>
    <w:p w14:paraId="4FF5D072" w14:textId="743E4D43" w:rsidR="000A1F9B" w:rsidRPr="00297229" w:rsidRDefault="000F5685" w:rsidP="00297229">
      <w:pPr>
        <w:spacing w:line="480" w:lineRule="auto"/>
        <w:ind w:left="360" w:hanging="360"/>
        <w:rPr>
          <w:strike/>
          <w:sz w:val="24"/>
          <w:szCs w:val="24"/>
        </w:rPr>
      </w:pPr>
      <w:r w:rsidRPr="00297229">
        <w:rPr>
          <w:sz w:val="24"/>
          <w:szCs w:val="24"/>
        </w:rPr>
        <w:t>B.</w:t>
      </w:r>
      <w:r w:rsidRPr="00297229">
        <w:rPr>
          <w:sz w:val="24"/>
          <w:szCs w:val="24"/>
        </w:rPr>
        <w:tab/>
      </w:r>
      <w:r w:rsidR="007D24A5" w:rsidRPr="00A05F9C">
        <w:rPr>
          <w:strike/>
          <w:sz w:val="24"/>
          <w:szCs w:val="24"/>
        </w:rPr>
        <w:t xml:space="preserve">The Union will be </w:t>
      </w:r>
      <w:r w:rsidR="008E28E2" w:rsidRPr="00A05F9C">
        <w:rPr>
          <w:strike/>
          <w:sz w:val="24"/>
          <w:szCs w:val="24"/>
        </w:rPr>
        <w:t>allowed to use</w:t>
      </w:r>
      <w:r w:rsidR="008E28E2" w:rsidRPr="00297229">
        <w:rPr>
          <w:sz w:val="24"/>
          <w:szCs w:val="24"/>
        </w:rPr>
        <w:t xml:space="preserve"> </w:t>
      </w:r>
      <w:r w:rsidR="00A05F9C" w:rsidRPr="00A05F9C">
        <w:rPr>
          <w:b/>
          <w:sz w:val="24"/>
          <w:szCs w:val="24"/>
        </w:rPr>
        <w:t xml:space="preserve">Taxpayer-funded union time is limited </w:t>
      </w:r>
      <w:r w:rsidR="00A05F9C">
        <w:rPr>
          <w:b/>
          <w:sz w:val="24"/>
          <w:szCs w:val="24"/>
        </w:rPr>
        <w:t xml:space="preserve">to </w:t>
      </w:r>
      <w:r w:rsidR="00A05F9C" w:rsidRPr="00B3399C">
        <w:rPr>
          <w:strike/>
          <w:sz w:val="24"/>
          <w:szCs w:val="24"/>
        </w:rPr>
        <w:t xml:space="preserve">up </w:t>
      </w:r>
      <w:r w:rsidR="008E28E2" w:rsidRPr="00B3399C">
        <w:rPr>
          <w:strike/>
          <w:sz w:val="24"/>
          <w:szCs w:val="24"/>
        </w:rPr>
        <w:t>to</w:t>
      </w:r>
      <w:r w:rsidR="008E28E2" w:rsidRPr="00297229">
        <w:rPr>
          <w:sz w:val="24"/>
          <w:szCs w:val="24"/>
        </w:rPr>
        <w:t xml:space="preserve"> </w:t>
      </w:r>
      <w:r w:rsidR="0094560C" w:rsidRPr="004174D2">
        <w:rPr>
          <w:strike/>
          <w:sz w:val="24"/>
          <w:szCs w:val="24"/>
        </w:rPr>
        <w:t>25</w:t>
      </w:r>
      <w:r w:rsidR="003F32ED" w:rsidRPr="004174D2">
        <w:rPr>
          <w:strike/>
          <w:sz w:val="24"/>
          <w:szCs w:val="24"/>
        </w:rPr>
        <w:t>0</w:t>
      </w:r>
      <w:r w:rsidR="007D24A5" w:rsidRPr="004174D2">
        <w:rPr>
          <w:strike/>
          <w:sz w:val="24"/>
          <w:szCs w:val="24"/>
        </w:rPr>
        <w:t>,000</w:t>
      </w:r>
      <w:r w:rsidR="007D24A5" w:rsidRPr="00297229">
        <w:rPr>
          <w:sz w:val="24"/>
          <w:szCs w:val="24"/>
        </w:rPr>
        <w:t xml:space="preserve"> </w:t>
      </w:r>
      <w:r w:rsidR="00B3399C">
        <w:rPr>
          <w:b/>
          <w:sz w:val="24"/>
          <w:szCs w:val="24"/>
        </w:rPr>
        <w:t>30,000</w:t>
      </w:r>
      <w:r w:rsidR="004174D2">
        <w:rPr>
          <w:b/>
          <w:sz w:val="24"/>
          <w:szCs w:val="24"/>
        </w:rPr>
        <w:t xml:space="preserve"> </w:t>
      </w:r>
      <w:r w:rsidR="007D24A5" w:rsidRPr="00297229">
        <w:rPr>
          <w:sz w:val="24"/>
          <w:szCs w:val="24"/>
        </w:rPr>
        <w:t>hour</w:t>
      </w:r>
      <w:r w:rsidR="007D24A5" w:rsidRPr="00B3399C">
        <w:rPr>
          <w:sz w:val="24"/>
          <w:szCs w:val="24"/>
        </w:rPr>
        <w:t>s</w:t>
      </w:r>
      <w:r w:rsidR="007D24A5" w:rsidRPr="00297229">
        <w:rPr>
          <w:sz w:val="24"/>
          <w:szCs w:val="24"/>
        </w:rPr>
        <w:t xml:space="preserve"> </w:t>
      </w:r>
      <w:r w:rsidR="008E28E2" w:rsidRPr="00297229">
        <w:rPr>
          <w:sz w:val="24"/>
          <w:szCs w:val="24"/>
        </w:rPr>
        <w:t>per fiscal year</w:t>
      </w:r>
      <w:r w:rsidR="004174D2" w:rsidRPr="004174D2">
        <w:rPr>
          <w:b/>
          <w:sz w:val="24"/>
          <w:szCs w:val="24"/>
        </w:rPr>
        <w:t xml:space="preserve"> </w:t>
      </w:r>
      <w:r w:rsidR="008E28E2" w:rsidRPr="00297229">
        <w:rPr>
          <w:sz w:val="24"/>
          <w:szCs w:val="24"/>
        </w:rPr>
        <w:t xml:space="preserve">for the </w:t>
      </w:r>
      <w:r w:rsidR="006C1764" w:rsidRPr="005658EC">
        <w:rPr>
          <w:strike/>
          <w:sz w:val="24"/>
          <w:szCs w:val="24"/>
        </w:rPr>
        <w:t>official time</w:t>
      </w:r>
      <w:r w:rsidR="006C1764">
        <w:rPr>
          <w:sz w:val="24"/>
          <w:szCs w:val="24"/>
        </w:rPr>
        <w:t xml:space="preserve"> </w:t>
      </w:r>
      <w:r w:rsidR="008E28E2" w:rsidRPr="00297229">
        <w:rPr>
          <w:sz w:val="24"/>
          <w:szCs w:val="24"/>
        </w:rPr>
        <w:t xml:space="preserve">activities identified in Section </w:t>
      </w:r>
      <w:r w:rsidR="005F152E" w:rsidRPr="00297229">
        <w:rPr>
          <w:sz w:val="24"/>
          <w:szCs w:val="24"/>
        </w:rPr>
        <w:t>5</w:t>
      </w:r>
      <w:r w:rsidR="008E28E2" w:rsidRPr="00297229">
        <w:rPr>
          <w:sz w:val="24"/>
          <w:szCs w:val="24"/>
        </w:rPr>
        <w:t>.A</w:t>
      </w:r>
      <w:r w:rsidR="007D24A5" w:rsidRPr="00297229">
        <w:rPr>
          <w:sz w:val="24"/>
          <w:szCs w:val="24"/>
        </w:rPr>
        <w:t>.</w:t>
      </w:r>
      <w:r w:rsidR="003F32ED" w:rsidRPr="00297229">
        <w:rPr>
          <w:sz w:val="24"/>
          <w:szCs w:val="24"/>
        </w:rPr>
        <w:t xml:space="preserve"> </w:t>
      </w:r>
      <w:r w:rsidR="004174D2">
        <w:rPr>
          <w:sz w:val="24"/>
          <w:szCs w:val="24"/>
        </w:rPr>
        <w:t xml:space="preserve"> </w:t>
      </w:r>
      <w:r w:rsidR="004174D2" w:rsidRPr="00A05F9C">
        <w:rPr>
          <w:strike/>
          <w:sz w:val="24"/>
          <w:szCs w:val="24"/>
        </w:rPr>
        <w:t>O</w:t>
      </w:r>
      <w:r w:rsidR="00594215" w:rsidRPr="00A05F9C">
        <w:rPr>
          <w:strike/>
          <w:sz w:val="24"/>
          <w:szCs w:val="24"/>
        </w:rPr>
        <w:t xml:space="preserve">fficial </w:t>
      </w:r>
      <w:r w:rsidR="004174D2" w:rsidRPr="00A05F9C">
        <w:rPr>
          <w:strike/>
          <w:sz w:val="24"/>
          <w:szCs w:val="24"/>
        </w:rPr>
        <w:t>t</w:t>
      </w:r>
      <w:r w:rsidR="00594215" w:rsidRPr="00A05F9C">
        <w:rPr>
          <w:strike/>
          <w:sz w:val="24"/>
          <w:szCs w:val="24"/>
        </w:rPr>
        <w:t xml:space="preserve">ime </w:t>
      </w:r>
      <w:r w:rsidR="007D24A5" w:rsidRPr="00A05F9C">
        <w:rPr>
          <w:strike/>
          <w:sz w:val="24"/>
          <w:szCs w:val="24"/>
        </w:rPr>
        <w:t>authorized pursuant to 5 U</w:t>
      </w:r>
      <w:r w:rsidR="00E62F9C" w:rsidRPr="00A05F9C">
        <w:rPr>
          <w:strike/>
          <w:sz w:val="24"/>
          <w:szCs w:val="24"/>
        </w:rPr>
        <w:t xml:space="preserve">.S.C. 7131 (a) </w:t>
      </w:r>
      <w:r w:rsidR="00CE3EC6" w:rsidRPr="00A05F9C">
        <w:rPr>
          <w:strike/>
          <w:sz w:val="24"/>
          <w:szCs w:val="24"/>
        </w:rPr>
        <w:t xml:space="preserve">and </w:t>
      </w:r>
      <w:r w:rsidR="00E62F9C" w:rsidRPr="00A05F9C">
        <w:rPr>
          <w:strike/>
          <w:sz w:val="24"/>
          <w:szCs w:val="24"/>
        </w:rPr>
        <w:t xml:space="preserve">(c) </w:t>
      </w:r>
      <w:r w:rsidR="00CE3EC6" w:rsidRPr="00A05F9C">
        <w:rPr>
          <w:strike/>
          <w:sz w:val="24"/>
          <w:szCs w:val="24"/>
        </w:rPr>
        <w:t>is not counted toward the bank</w:t>
      </w:r>
      <w:r w:rsidR="00353718" w:rsidRPr="00A05F9C">
        <w:rPr>
          <w:strike/>
          <w:sz w:val="24"/>
          <w:szCs w:val="24"/>
        </w:rPr>
        <w:t xml:space="preserve"> (term negotiations, mid term bargaining and FLRA time)</w:t>
      </w:r>
      <w:r w:rsidR="00665DEC" w:rsidRPr="00A05F9C">
        <w:rPr>
          <w:strike/>
          <w:sz w:val="24"/>
          <w:szCs w:val="24"/>
        </w:rPr>
        <w:t>.</w:t>
      </w:r>
      <w:r w:rsidR="00275D20" w:rsidRPr="00297229">
        <w:rPr>
          <w:sz w:val="24"/>
          <w:szCs w:val="24"/>
        </w:rPr>
        <w:t xml:space="preserve">  Unused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275D20" w:rsidRPr="00297229">
        <w:rPr>
          <w:sz w:val="24"/>
          <w:szCs w:val="24"/>
        </w:rPr>
        <w:t xml:space="preserve"> hours do not carry over into the next fiscal year.  </w:t>
      </w:r>
    </w:p>
    <w:p w14:paraId="4FF5D073" w14:textId="77777777" w:rsidR="000F5685" w:rsidRPr="00297229" w:rsidRDefault="000F5685" w:rsidP="00297229">
      <w:pPr>
        <w:spacing w:line="480" w:lineRule="auto"/>
        <w:rPr>
          <w:sz w:val="24"/>
          <w:szCs w:val="24"/>
        </w:rPr>
      </w:pPr>
    </w:p>
    <w:p w14:paraId="45AEDE38" w14:textId="788FEE13" w:rsidR="00B67FD7" w:rsidRDefault="000F5685" w:rsidP="00297229">
      <w:pPr>
        <w:spacing w:line="480" w:lineRule="auto"/>
        <w:ind w:left="360" w:hanging="360"/>
      </w:pPr>
      <w:r w:rsidRPr="00297229">
        <w:rPr>
          <w:sz w:val="24"/>
          <w:szCs w:val="24"/>
        </w:rPr>
        <w:t>C.</w:t>
      </w:r>
      <w:r w:rsidRPr="00297229">
        <w:rPr>
          <w:sz w:val="24"/>
          <w:szCs w:val="24"/>
        </w:rPr>
        <w:tab/>
      </w:r>
      <w:r w:rsidR="002A5C9C" w:rsidRPr="0037032F">
        <w:rPr>
          <w:strike/>
          <w:sz w:val="24"/>
          <w:szCs w:val="24"/>
        </w:rPr>
        <w:t xml:space="preserve">Union representatives </w:t>
      </w:r>
      <w:r w:rsidR="0037032F">
        <w:rPr>
          <w:b/>
          <w:sz w:val="24"/>
          <w:szCs w:val="24"/>
        </w:rPr>
        <w:t xml:space="preserve">Employees may </w:t>
      </w:r>
      <w:r w:rsidR="002A5C9C" w:rsidRPr="0037032F">
        <w:rPr>
          <w:strike/>
          <w:sz w:val="24"/>
          <w:szCs w:val="24"/>
        </w:rPr>
        <w:t>will</w:t>
      </w:r>
      <w:r w:rsidR="002A5C9C" w:rsidRPr="00297229">
        <w:rPr>
          <w:sz w:val="24"/>
          <w:szCs w:val="24"/>
        </w:rPr>
        <w:t xml:space="preserve"> be allowed to use </w:t>
      </w:r>
      <w:r w:rsidR="00F16416" w:rsidRPr="0037032F">
        <w:rPr>
          <w:strike/>
          <w:sz w:val="24"/>
          <w:szCs w:val="24"/>
        </w:rPr>
        <w:t xml:space="preserve">the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="00F16416" w:rsidRPr="00297229">
        <w:rPr>
          <w:sz w:val="24"/>
          <w:szCs w:val="24"/>
        </w:rPr>
        <w:t>hours</w:t>
      </w:r>
      <w:r w:rsidR="0037032F">
        <w:rPr>
          <w:b/>
          <w:sz w:val="24"/>
          <w:szCs w:val="24"/>
        </w:rPr>
        <w:t xml:space="preserve">, not to exceed twenty-five (25) percent of their paid time each fiscal year.  </w:t>
      </w:r>
      <w:r w:rsidR="00DE1C88" w:rsidRPr="0037032F">
        <w:rPr>
          <w:strike/>
          <w:sz w:val="24"/>
          <w:szCs w:val="24"/>
        </w:rPr>
        <w:t>described in Section 5.B in the performance of union representational activities as described in Section 5.A as follows:</w:t>
      </w:r>
      <w:r w:rsidR="00DE1C88">
        <w:rPr>
          <w:b/>
          <w:sz w:val="24"/>
          <w:szCs w:val="24"/>
        </w:rPr>
        <w:t xml:space="preserve"> </w:t>
      </w:r>
      <w:r w:rsidR="0037032F">
        <w:rPr>
          <w:b/>
          <w:sz w:val="24"/>
          <w:szCs w:val="24"/>
        </w:rPr>
        <w:t xml:space="preserve">“Paid time” is defined as </w:t>
      </w:r>
      <w:r w:rsidR="0037032F" w:rsidRPr="0037032F">
        <w:rPr>
          <w:b/>
          <w:sz w:val="24"/>
          <w:szCs w:val="24"/>
        </w:rPr>
        <w:t>time for which an employee is paid by the Federal Government, including both duty time, in which the employee performs agency business, and taxpayer-funded union time.  It does not include time spent on paid or unpaid leave, or an employee’s off-duty hours.</w:t>
      </w:r>
      <w:r w:rsidR="0037032F" w:rsidRPr="0037032F">
        <w:t xml:space="preserve"> </w:t>
      </w:r>
      <w:r w:rsidR="0037032F">
        <w:t xml:space="preserve"> </w:t>
      </w:r>
    </w:p>
    <w:p w14:paraId="43B6D28B" w14:textId="77777777" w:rsidR="00B67FD7" w:rsidRDefault="00B67FD7" w:rsidP="00B67FD7">
      <w:pPr>
        <w:spacing w:line="480" w:lineRule="auto"/>
        <w:ind w:left="360"/>
        <w:rPr>
          <w:b/>
          <w:sz w:val="24"/>
          <w:szCs w:val="24"/>
        </w:rPr>
      </w:pPr>
    </w:p>
    <w:p w14:paraId="16EFE76D" w14:textId="2D8ADFC2" w:rsidR="00B67FD7" w:rsidRDefault="00B67FD7" w:rsidP="00B67FD7">
      <w:pPr>
        <w:spacing w:line="480" w:lineRule="auto"/>
        <w:ind w:left="360"/>
        <w:rPr>
          <w:b/>
          <w:sz w:val="24"/>
          <w:szCs w:val="24"/>
        </w:rPr>
      </w:pPr>
      <w:r w:rsidRPr="00B67FD7">
        <w:rPr>
          <w:b/>
          <w:sz w:val="24"/>
          <w:szCs w:val="24"/>
        </w:rPr>
        <w:t>Employees who have spent one-quarter of their paid time in any fiscal year on non-agency business may continue to use taxpayer-funded union time in that fiscal year for purposes covered by sections 7131(a) or 7131(c) of title 5, United States Code.</w:t>
      </w:r>
    </w:p>
    <w:p w14:paraId="186B908C" w14:textId="77777777" w:rsidR="00B67FD7" w:rsidRDefault="00B67FD7" w:rsidP="00B67FD7">
      <w:pPr>
        <w:spacing w:line="480" w:lineRule="auto"/>
        <w:ind w:left="360"/>
        <w:rPr>
          <w:b/>
          <w:sz w:val="24"/>
          <w:szCs w:val="24"/>
        </w:rPr>
      </w:pPr>
    </w:p>
    <w:p w14:paraId="4FF5D074" w14:textId="59821AFB" w:rsidR="002A5C9C" w:rsidRPr="00297229" w:rsidRDefault="0037032F" w:rsidP="00B67FD7">
      <w:pPr>
        <w:spacing w:line="480" w:lineRule="auto"/>
        <w:ind w:left="360"/>
        <w:rPr>
          <w:sz w:val="24"/>
          <w:szCs w:val="24"/>
        </w:rPr>
      </w:pPr>
      <w:r w:rsidRPr="0037032F">
        <w:rPr>
          <w:b/>
          <w:sz w:val="24"/>
          <w:szCs w:val="24"/>
        </w:rPr>
        <w:t xml:space="preserve">Any time in excess of one-quarter of an employee’s paid time used to perform non-agency business in a fiscal year shall count toward the </w:t>
      </w:r>
      <w:r>
        <w:rPr>
          <w:b/>
          <w:sz w:val="24"/>
          <w:szCs w:val="24"/>
        </w:rPr>
        <w:t>employee’s twenty-five (25) percent maximum</w:t>
      </w:r>
      <w:r w:rsidRPr="0037032F">
        <w:rPr>
          <w:b/>
          <w:sz w:val="24"/>
          <w:szCs w:val="24"/>
        </w:rPr>
        <w:t xml:space="preserve"> in subsequent fiscal years.</w:t>
      </w:r>
      <w:r w:rsidR="00F16416" w:rsidRPr="00297229">
        <w:rPr>
          <w:sz w:val="24"/>
          <w:szCs w:val="24"/>
        </w:rPr>
        <w:t xml:space="preserve"> </w:t>
      </w:r>
    </w:p>
    <w:p w14:paraId="4FF5D075" w14:textId="77777777" w:rsidR="00FC1B0D" w:rsidRPr="00297229" w:rsidRDefault="00FC1B0D" w:rsidP="00297229">
      <w:pPr>
        <w:spacing w:line="480" w:lineRule="auto"/>
        <w:ind w:left="360" w:hanging="360"/>
        <w:rPr>
          <w:sz w:val="24"/>
          <w:szCs w:val="24"/>
        </w:rPr>
      </w:pPr>
    </w:p>
    <w:p w14:paraId="4FF5D076" w14:textId="77777777" w:rsidR="002A5C9C" w:rsidRPr="00B67FD7" w:rsidRDefault="002A5C9C" w:rsidP="00297229">
      <w:pPr>
        <w:pStyle w:val="ListParagraph"/>
        <w:numPr>
          <w:ilvl w:val="0"/>
          <w:numId w:val="13"/>
        </w:numPr>
        <w:spacing w:line="480" w:lineRule="auto"/>
        <w:rPr>
          <w:strike/>
          <w:sz w:val="24"/>
          <w:szCs w:val="24"/>
        </w:rPr>
      </w:pPr>
      <w:r w:rsidRPr="00B67FD7">
        <w:rPr>
          <w:strike/>
          <w:sz w:val="24"/>
          <w:szCs w:val="24"/>
        </w:rPr>
        <w:t>Twelve (12)</w:t>
      </w:r>
      <w:r w:rsidR="00166D52" w:rsidRPr="00B67FD7">
        <w:rPr>
          <w:strike/>
          <w:sz w:val="24"/>
          <w:szCs w:val="24"/>
        </w:rPr>
        <w:t xml:space="preserve"> </w:t>
      </w:r>
      <w:r w:rsidRPr="00B67FD7">
        <w:rPr>
          <w:strike/>
          <w:sz w:val="24"/>
          <w:szCs w:val="24"/>
        </w:rPr>
        <w:t xml:space="preserve">union </w:t>
      </w:r>
      <w:r w:rsidR="00D61180" w:rsidRPr="00B67FD7">
        <w:rPr>
          <w:strike/>
          <w:sz w:val="24"/>
          <w:szCs w:val="24"/>
        </w:rPr>
        <w:t xml:space="preserve">representatives </w:t>
      </w:r>
      <w:r w:rsidRPr="00B67FD7">
        <w:rPr>
          <w:strike/>
          <w:sz w:val="24"/>
          <w:szCs w:val="24"/>
        </w:rPr>
        <w:t xml:space="preserve">will be </w:t>
      </w:r>
      <w:r w:rsidR="002F1D27" w:rsidRPr="00B67FD7">
        <w:rPr>
          <w:strike/>
          <w:sz w:val="24"/>
          <w:szCs w:val="24"/>
        </w:rPr>
        <w:t xml:space="preserve">authorized to use up to </w:t>
      </w:r>
      <w:r w:rsidR="00377446" w:rsidRPr="00B67FD7">
        <w:rPr>
          <w:strike/>
          <w:sz w:val="24"/>
          <w:szCs w:val="24"/>
        </w:rPr>
        <w:t xml:space="preserve">2080 </w:t>
      </w:r>
      <w:r w:rsidR="00E62F9C" w:rsidRPr="00B67FD7">
        <w:rPr>
          <w:strike/>
          <w:sz w:val="24"/>
          <w:szCs w:val="24"/>
        </w:rPr>
        <w:t xml:space="preserve">hours in a </w:t>
      </w:r>
      <w:r w:rsidR="004D2509" w:rsidRPr="00B67FD7">
        <w:rPr>
          <w:strike/>
          <w:sz w:val="24"/>
          <w:szCs w:val="24"/>
        </w:rPr>
        <w:t xml:space="preserve">fiscal </w:t>
      </w:r>
      <w:r w:rsidR="00E62F9C" w:rsidRPr="00B67FD7">
        <w:rPr>
          <w:strike/>
          <w:sz w:val="24"/>
          <w:szCs w:val="24"/>
        </w:rPr>
        <w:t>year</w:t>
      </w:r>
      <w:r w:rsidR="00F16416" w:rsidRPr="00B67FD7">
        <w:rPr>
          <w:strike/>
          <w:sz w:val="24"/>
          <w:szCs w:val="24"/>
        </w:rPr>
        <w:t xml:space="preserve"> </w:t>
      </w:r>
      <w:r w:rsidR="00D61180" w:rsidRPr="00B67FD7">
        <w:rPr>
          <w:strike/>
          <w:sz w:val="24"/>
          <w:szCs w:val="24"/>
        </w:rPr>
        <w:t>and,</w:t>
      </w:r>
    </w:p>
    <w:p w14:paraId="4FF5D077" w14:textId="77777777" w:rsidR="00377446" w:rsidRPr="00B67FD7" w:rsidRDefault="00377446" w:rsidP="00297229">
      <w:pPr>
        <w:pStyle w:val="ListParagraph"/>
        <w:spacing w:line="480" w:lineRule="auto"/>
        <w:rPr>
          <w:strike/>
          <w:sz w:val="24"/>
          <w:szCs w:val="24"/>
        </w:rPr>
      </w:pPr>
    </w:p>
    <w:p w14:paraId="4FF5D078" w14:textId="77777777" w:rsidR="00377446" w:rsidRPr="00B67FD7" w:rsidRDefault="00CE3EC6" w:rsidP="00297229">
      <w:pPr>
        <w:pStyle w:val="ListParagraph"/>
        <w:numPr>
          <w:ilvl w:val="0"/>
          <w:numId w:val="13"/>
        </w:numPr>
        <w:spacing w:line="480" w:lineRule="auto"/>
        <w:rPr>
          <w:strike/>
          <w:sz w:val="24"/>
          <w:szCs w:val="24"/>
        </w:rPr>
      </w:pPr>
      <w:r w:rsidRPr="00B67FD7">
        <w:rPr>
          <w:strike/>
          <w:sz w:val="24"/>
          <w:szCs w:val="24"/>
        </w:rPr>
        <w:t xml:space="preserve">Fifteen </w:t>
      </w:r>
      <w:r w:rsidR="00377446" w:rsidRPr="00B67FD7">
        <w:rPr>
          <w:strike/>
          <w:sz w:val="24"/>
          <w:szCs w:val="24"/>
        </w:rPr>
        <w:t xml:space="preserve">(15) union representatives will be authorized to use up to </w:t>
      </w:r>
      <w:r w:rsidRPr="00B67FD7">
        <w:rPr>
          <w:strike/>
          <w:sz w:val="24"/>
          <w:szCs w:val="24"/>
        </w:rPr>
        <w:t>1440</w:t>
      </w:r>
      <w:r w:rsidR="00377446" w:rsidRPr="00B67FD7">
        <w:rPr>
          <w:strike/>
          <w:sz w:val="24"/>
          <w:szCs w:val="24"/>
        </w:rPr>
        <w:t xml:space="preserve"> hours in a </w:t>
      </w:r>
      <w:r w:rsidR="004D2509" w:rsidRPr="00B67FD7">
        <w:rPr>
          <w:strike/>
          <w:sz w:val="24"/>
          <w:szCs w:val="24"/>
        </w:rPr>
        <w:t>fiscal</w:t>
      </w:r>
      <w:r w:rsidR="00377446" w:rsidRPr="00B67FD7">
        <w:rPr>
          <w:strike/>
          <w:sz w:val="24"/>
          <w:szCs w:val="24"/>
        </w:rPr>
        <w:t xml:space="preserve"> year and,</w:t>
      </w:r>
    </w:p>
    <w:p w14:paraId="4FF5D079" w14:textId="77777777" w:rsidR="00377446" w:rsidRPr="00B67FD7" w:rsidRDefault="00377446" w:rsidP="00297229">
      <w:pPr>
        <w:pStyle w:val="ListParagraph"/>
        <w:spacing w:line="480" w:lineRule="auto"/>
        <w:rPr>
          <w:strike/>
          <w:sz w:val="24"/>
          <w:szCs w:val="24"/>
        </w:rPr>
      </w:pPr>
    </w:p>
    <w:p w14:paraId="4FF5D07A" w14:textId="77777777" w:rsidR="002F1D27" w:rsidRPr="00B67FD7" w:rsidRDefault="008E5AD9" w:rsidP="00297229">
      <w:pPr>
        <w:spacing w:line="480" w:lineRule="auto"/>
        <w:ind w:left="720" w:hanging="360"/>
        <w:rPr>
          <w:strike/>
          <w:sz w:val="24"/>
          <w:szCs w:val="24"/>
        </w:rPr>
      </w:pPr>
      <w:r w:rsidRPr="00B67FD7">
        <w:rPr>
          <w:strike/>
          <w:sz w:val="24"/>
          <w:szCs w:val="24"/>
        </w:rPr>
        <w:t>3</w:t>
      </w:r>
      <w:r w:rsidR="00262C7B" w:rsidRPr="00B67FD7">
        <w:rPr>
          <w:strike/>
          <w:sz w:val="24"/>
          <w:szCs w:val="24"/>
        </w:rPr>
        <w:t xml:space="preserve">. </w:t>
      </w:r>
      <w:r w:rsidR="0016298F" w:rsidRPr="00B67FD7">
        <w:rPr>
          <w:strike/>
          <w:sz w:val="24"/>
          <w:szCs w:val="24"/>
        </w:rPr>
        <w:tab/>
      </w:r>
      <w:r w:rsidR="002A5C9C" w:rsidRPr="00B67FD7">
        <w:rPr>
          <w:strike/>
          <w:sz w:val="24"/>
          <w:szCs w:val="24"/>
        </w:rPr>
        <w:t>One-hundred</w:t>
      </w:r>
      <w:r w:rsidR="008434EA" w:rsidRPr="00B67FD7">
        <w:rPr>
          <w:strike/>
          <w:sz w:val="24"/>
          <w:szCs w:val="24"/>
        </w:rPr>
        <w:t xml:space="preserve"> </w:t>
      </w:r>
      <w:r w:rsidR="002A5C9C" w:rsidRPr="00B67FD7">
        <w:rPr>
          <w:strike/>
          <w:sz w:val="24"/>
          <w:szCs w:val="24"/>
        </w:rPr>
        <w:t xml:space="preserve">and </w:t>
      </w:r>
      <w:r w:rsidR="006E528B" w:rsidRPr="00B67FD7">
        <w:rPr>
          <w:strike/>
          <w:sz w:val="24"/>
          <w:szCs w:val="24"/>
        </w:rPr>
        <w:t>thirty-</w:t>
      </w:r>
      <w:r w:rsidR="002A5C9C" w:rsidRPr="00B67FD7">
        <w:rPr>
          <w:strike/>
          <w:sz w:val="24"/>
          <w:szCs w:val="24"/>
        </w:rPr>
        <w:t>five (1</w:t>
      </w:r>
      <w:r w:rsidR="006E528B" w:rsidRPr="00B67FD7">
        <w:rPr>
          <w:strike/>
          <w:sz w:val="24"/>
          <w:szCs w:val="24"/>
        </w:rPr>
        <w:t>3</w:t>
      </w:r>
      <w:r w:rsidR="002A5C9C" w:rsidRPr="00B67FD7">
        <w:rPr>
          <w:strike/>
          <w:sz w:val="24"/>
          <w:szCs w:val="24"/>
        </w:rPr>
        <w:t>5</w:t>
      </w:r>
      <w:r w:rsidR="00500DB6" w:rsidRPr="00B67FD7">
        <w:rPr>
          <w:strike/>
          <w:sz w:val="24"/>
          <w:szCs w:val="24"/>
        </w:rPr>
        <w:t xml:space="preserve">) </w:t>
      </w:r>
      <w:r w:rsidR="002A5C9C" w:rsidRPr="00B67FD7">
        <w:rPr>
          <w:strike/>
          <w:sz w:val="24"/>
          <w:szCs w:val="24"/>
        </w:rPr>
        <w:t xml:space="preserve">union </w:t>
      </w:r>
      <w:r w:rsidR="002F1D27" w:rsidRPr="00B67FD7">
        <w:rPr>
          <w:strike/>
          <w:sz w:val="24"/>
          <w:szCs w:val="24"/>
        </w:rPr>
        <w:t>representatives</w:t>
      </w:r>
      <w:r w:rsidR="002A5C9C" w:rsidRPr="00B67FD7">
        <w:rPr>
          <w:strike/>
          <w:sz w:val="24"/>
          <w:szCs w:val="24"/>
        </w:rPr>
        <w:t xml:space="preserve"> will be </w:t>
      </w:r>
      <w:r w:rsidR="002F1D27" w:rsidRPr="00B67FD7">
        <w:rPr>
          <w:strike/>
          <w:sz w:val="24"/>
          <w:szCs w:val="24"/>
        </w:rPr>
        <w:t>authorized to use</w:t>
      </w:r>
      <w:r w:rsidR="00B907FC" w:rsidRPr="00B67FD7">
        <w:rPr>
          <w:strike/>
          <w:sz w:val="24"/>
          <w:szCs w:val="24"/>
        </w:rPr>
        <w:t xml:space="preserve"> </w:t>
      </w:r>
      <w:r w:rsidR="002F1D27" w:rsidRPr="00B67FD7">
        <w:rPr>
          <w:strike/>
          <w:sz w:val="24"/>
          <w:szCs w:val="24"/>
        </w:rPr>
        <w:t>up to</w:t>
      </w:r>
      <w:r w:rsidR="00676307" w:rsidRPr="00B67FD7">
        <w:rPr>
          <w:strike/>
          <w:sz w:val="24"/>
          <w:szCs w:val="24"/>
        </w:rPr>
        <w:t xml:space="preserve"> </w:t>
      </w:r>
      <w:r w:rsidR="00CE3EC6" w:rsidRPr="00B67FD7">
        <w:rPr>
          <w:strike/>
          <w:sz w:val="24"/>
          <w:szCs w:val="24"/>
        </w:rPr>
        <w:t xml:space="preserve">1040 </w:t>
      </w:r>
      <w:r w:rsidR="00E62F9C" w:rsidRPr="00B67FD7">
        <w:rPr>
          <w:strike/>
          <w:sz w:val="24"/>
          <w:szCs w:val="24"/>
        </w:rPr>
        <w:t xml:space="preserve">hours in a </w:t>
      </w:r>
      <w:r w:rsidR="004D2509" w:rsidRPr="00B67FD7">
        <w:rPr>
          <w:strike/>
          <w:sz w:val="24"/>
          <w:szCs w:val="24"/>
        </w:rPr>
        <w:t>fiscal</w:t>
      </w:r>
      <w:r w:rsidR="00E62F9C" w:rsidRPr="00B67FD7">
        <w:rPr>
          <w:strike/>
          <w:sz w:val="24"/>
          <w:szCs w:val="24"/>
        </w:rPr>
        <w:t xml:space="preserve"> year</w:t>
      </w:r>
      <w:r w:rsidR="001533EE" w:rsidRPr="00B67FD7">
        <w:rPr>
          <w:strike/>
          <w:sz w:val="24"/>
          <w:szCs w:val="24"/>
        </w:rPr>
        <w:t xml:space="preserve"> </w:t>
      </w:r>
      <w:r w:rsidR="00D61180" w:rsidRPr="00B67FD7">
        <w:rPr>
          <w:strike/>
          <w:sz w:val="24"/>
          <w:szCs w:val="24"/>
        </w:rPr>
        <w:t>and,</w:t>
      </w:r>
    </w:p>
    <w:p w14:paraId="4FF5D07B" w14:textId="77777777" w:rsidR="0016298F" w:rsidRPr="00B67FD7" w:rsidRDefault="0016298F" w:rsidP="00297229">
      <w:pPr>
        <w:spacing w:line="480" w:lineRule="auto"/>
        <w:rPr>
          <w:strike/>
          <w:sz w:val="24"/>
          <w:szCs w:val="24"/>
        </w:rPr>
      </w:pPr>
    </w:p>
    <w:p w14:paraId="4FF5D07C" w14:textId="77777777" w:rsidR="002F1D27" w:rsidRPr="00B67FD7" w:rsidRDefault="008E5AD9" w:rsidP="00297229">
      <w:pPr>
        <w:spacing w:line="480" w:lineRule="auto"/>
        <w:ind w:left="720" w:hanging="360"/>
        <w:rPr>
          <w:strike/>
          <w:sz w:val="24"/>
          <w:szCs w:val="24"/>
        </w:rPr>
      </w:pPr>
      <w:r w:rsidRPr="00B67FD7">
        <w:rPr>
          <w:strike/>
          <w:sz w:val="24"/>
          <w:szCs w:val="24"/>
        </w:rPr>
        <w:t>4</w:t>
      </w:r>
      <w:r w:rsidR="0016298F" w:rsidRPr="00B67FD7">
        <w:rPr>
          <w:strike/>
          <w:sz w:val="24"/>
          <w:szCs w:val="24"/>
        </w:rPr>
        <w:t>.</w:t>
      </w:r>
      <w:r w:rsidR="0016298F" w:rsidRPr="00B67FD7">
        <w:rPr>
          <w:strike/>
          <w:sz w:val="24"/>
          <w:szCs w:val="24"/>
        </w:rPr>
        <w:tab/>
      </w:r>
      <w:r w:rsidR="002A5C9C" w:rsidRPr="00B67FD7">
        <w:rPr>
          <w:strike/>
          <w:sz w:val="24"/>
          <w:szCs w:val="24"/>
        </w:rPr>
        <w:t>All other</w:t>
      </w:r>
      <w:r w:rsidR="00ED4749" w:rsidRPr="00B67FD7">
        <w:rPr>
          <w:strike/>
          <w:sz w:val="24"/>
          <w:szCs w:val="24"/>
        </w:rPr>
        <w:t xml:space="preserve"> </w:t>
      </w:r>
      <w:r w:rsidR="002A5C9C" w:rsidRPr="00B67FD7">
        <w:rPr>
          <w:strike/>
          <w:sz w:val="24"/>
          <w:szCs w:val="24"/>
        </w:rPr>
        <w:t xml:space="preserve">union representatives </w:t>
      </w:r>
      <w:r w:rsidR="002F1D27" w:rsidRPr="00B67FD7">
        <w:rPr>
          <w:strike/>
          <w:sz w:val="24"/>
          <w:szCs w:val="24"/>
        </w:rPr>
        <w:t>will be authorized to use up to</w:t>
      </w:r>
      <w:r w:rsidR="00ED4749" w:rsidRPr="00B67FD7">
        <w:rPr>
          <w:strike/>
          <w:sz w:val="24"/>
          <w:szCs w:val="24"/>
        </w:rPr>
        <w:t xml:space="preserve"> </w:t>
      </w:r>
      <w:r w:rsidR="00CE3EC6" w:rsidRPr="00B67FD7">
        <w:rPr>
          <w:strike/>
          <w:sz w:val="24"/>
          <w:szCs w:val="24"/>
        </w:rPr>
        <w:t xml:space="preserve">520 </w:t>
      </w:r>
      <w:r w:rsidR="00E62F9C" w:rsidRPr="00B67FD7">
        <w:rPr>
          <w:strike/>
          <w:sz w:val="24"/>
          <w:szCs w:val="24"/>
        </w:rPr>
        <w:t xml:space="preserve">hours in a </w:t>
      </w:r>
      <w:r w:rsidR="004D2509" w:rsidRPr="00B67FD7">
        <w:rPr>
          <w:strike/>
          <w:sz w:val="24"/>
          <w:szCs w:val="24"/>
        </w:rPr>
        <w:t>fiscal</w:t>
      </w:r>
      <w:r w:rsidR="00E62F9C" w:rsidRPr="00B67FD7">
        <w:rPr>
          <w:strike/>
          <w:sz w:val="24"/>
          <w:szCs w:val="24"/>
        </w:rPr>
        <w:t xml:space="preserve"> year</w:t>
      </w:r>
      <w:r w:rsidR="00322F24" w:rsidRPr="00B67FD7">
        <w:rPr>
          <w:strike/>
          <w:sz w:val="24"/>
          <w:szCs w:val="24"/>
        </w:rPr>
        <w:t>.</w:t>
      </w:r>
    </w:p>
    <w:p w14:paraId="4FF5D07D" w14:textId="77777777" w:rsidR="0016298F" w:rsidRPr="00297229" w:rsidRDefault="0016298F" w:rsidP="00297229">
      <w:pPr>
        <w:spacing w:line="480" w:lineRule="auto"/>
        <w:rPr>
          <w:sz w:val="24"/>
          <w:szCs w:val="24"/>
        </w:rPr>
      </w:pPr>
    </w:p>
    <w:p w14:paraId="4FF5D07E" w14:textId="19620A7B" w:rsidR="00A51DBC" w:rsidRPr="00297229" w:rsidRDefault="008E5AD9" w:rsidP="00297229">
      <w:pPr>
        <w:spacing w:line="480" w:lineRule="auto"/>
        <w:ind w:left="720" w:hanging="360"/>
        <w:rPr>
          <w:sz w:val="24"/>
          <w:szCs w:val="24"/>
        </w:rPr>
      </w:pPr>
      <w:r w:rsidRPr="00B67FD7">
        <w:rPr>
          <w:strike/>
          <w:sz w:val="24"/>
          <w:szCs w:val="24"/>
        </w:rPr>
        <w:t>5</w:t>
      </w:r>
      <w:r w:rsidR="00676307" w:rsidRPr="00B67FD7">
        <w:rPr>
          <w:strike/>
          <w:sz w:val="24"/>
          <w:szCs w:val="24"/>
        </w:rPr>
        <w:t>.</w:t>
      </w:r>
      <w:r w:rsidR="00676307" w:rsidRPr="00B67FD7">
        <w:rPr>
          <w:strike/>
          <w:sz w:val="24"/>
          <w:szCs w:val="24"/>
        </w:rPr>
        <w:tab/>
      </w:r>
      <w:r w:rsidR="00EC3577" w:rsidRPr="00297229">
        <w:rPr>
          <w:sz w:val="24"/>
          <w:szCs w:val="24"/>
        </w:rPr>
        <w:t xml:space="preserve">All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="00EC3577" w:rsidRPr="00297229">
        <w:rPr>
          <w:sz w:val="24"/>
          <w:szCs w:val="24"/>
        </w:rPr>
        <w:t xml:space="preserve">use is subject to the availability of bank hours as described in Section </w:t>
      </w:r>
      <w:r w:rsidR="005F152E" w:rsidRPr="00297229">
        <w:rPr>
          <w:sz w:val="24"/>
          <w:szCs w:val="24"/>
        </w:rPr>
        <w:t>5</w:t>
      </w:r>
      <w:r w:rsidR="00EC3577" w:rsidRPr="00297229">
        <w:rPr>
          <w:sz w:val="24"/>
          <w:szCs w:val="24"/>
        </w:rPr>
        <w:t>.B.</w:t>
      </w:r>
      <w:r w:rsidR="00B67FD7">
        <w:rPr>
          <w:sz w:val="24"/>
          <w:szCs w:val="24"/>
        </w:rPr>
        <w:t xml:space="preserve">  </w:t>
      </w:r>
      <w:r w:rsidR="00DE1C88">
        <w:rPr>
          <w:b/>
          <w:sz w:val="24"/>
          <w:szCs w:val="24"/>
        </w:rPr>
        <w:t xml:space="preserve">If the bank is exhausted prior to the end of the </w:t>
      </w:r>
      <w:r w:rsidR="00DE1C88">
        <w:rPr>
          <w:b/>
          <w:sz w:val="24"/>
          <w:szCs w:val="24"/>
        </w:rPr>
        <w:lastRenderedPageBreak/>
        <w:t>fiscal year, the Union shall receive whatever additional hours are required to fulfill its entitlements under 5 USC 7131 (a) and (c).</w:t>
      </w:r>
    </w:p>
    <w:p w14:paraId="4FF5D07F" w14:textId="2262A101" w:rsidR="003B7B5E" w:rsidRPr="00DD1A0B" w:rsidRDefault="003B7B5E" w:rsidP="00DD1A0B">
      <w:pPr>
        <w:spacing w:line="480" w:lineRule="auto"/>
        <w:rPr>
          <w:sz w:val="24"/>
          <w:szCs w:val="24"/>
        </w:rPr>
      </w:pPr>
    </w:p>
    <w:p w14:paraId="4FF5D080" w14:textId="07B7CFD7" w:rsidR="00E62F9C" w:rsidRPr="00297229" w:rsidRDefault="003B7B5E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D</w:t>
      </w:r>
      <w:r w:rsidR="00DF729D" w:rsidRPr="00297229">
        <w:rPr>
          <w:sz w:val="24"/>
          <w:szCs w:val="24"/>
        </w:rPr>
        <w:t xml:space="preserve">.  </w:t>
      </w:r>
      <w:r w:rsidR="002A6882" w:rsidRPr="00297229">
        <w:rPr>
          <w:sz w:val="24"/>
          <w:szCs w:val="24"/>
        </w:rPr>
        <w:t xml:space="preserve">Union representatives are </w:t>
      </w:r>
      <w:r w:rsidR="00A51DBC" w:rsidRPr="00297229">
        <w:rPr>
          <w:sz w:val="24"/>
          <w:szCs w:val="24"/>
        </w:rPr>
        <w:t>required</w:t>
      </w:r>
      <w:r w:rsidR="002A6882" w:rsidRPr="00297229">
        <w:rPr>
          <w:sz w:val="24"/>
          <w:szCs w:val="24"/>
        </w:rPr>
        <w:t xml:space="preserve"> to stagger their use of authorized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="002A6882" w:rsidRPr="00297229">
        <w:rPr>
          <w:sz w:val="24"/>
          <w:szCs w:val="24"/>
        </w:rPr>
        <w:t xml:space="preserve">hours over the course of the fiscal year.  </w:t>
      </w:r>
      <w:r w:rsidR="00062931" w:rsidRPr="00297229">
        <w:rPr>
          <w:sz w:val="24"/>
          <w:szCs w:val="24"/>
        </w:rPr>
        <w:t xml:space="preserve">Union representatives will work out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="00062931" w:rsidRPr="00297229">
        <w:rPr>
          <w:sz w:val="24"/>
          <w:szCs w:val="24"/>
        </w:rPr>
        <w:t xml:space="preserve">usage with their supervisors to accommodate both union representational activities and Agency assigned duties.  </w:t>
      </w:r>
      <w:r w:rsidR="0016298F" w:rsidRPr="00297229">
        <w:rPr>
          <w:sz w:val="24"/>
          <w:szCs w:val="24"/>
        </w:rPr>
        <w:t xml:space="preserve">The parties recognize that a mutually agreed upon schedule is the recommended method for scheduling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16298F" w:rsidRPr="00297229">
        <w:rPr>
          <w:sz w:val="24"/>
          <w:szCs w:val="24"/>
        </w:rPr>
        <w:t xml:space="preserve">.  </w:t>
      </w:r>
    </w:p>
    <w:p w14:paraId="4FF5D081" w14:textId="77777777" w:rsidR="0016298F" w:rsidRPr="00297229" w:rsidRDefault="0016298F" w:rsidP="00297229">
      <w:pPr>
        <w:spacing w:line="480" w:lineRule="auto"/>
        <w:ind w:left="360"/>
        <w:rPr>
          <w:strike/>
          <w:sz w:val="24"/>
          <w:szCs w:val="24"/>
        </w:rPr>
      </w:pPr>
    </w:p>
    <w:p w14:paraId="4FF5D082" w14:textId="5CAA7BE7" w:rsidR="00584C10" w:rsidRPr="00DD1A0B" w:rsidRDefault="0016298F" w:rsidP="00297229">
      <w:pPr>
        <w:spacing w:line="480" w:lineRule="auto"/>
        <w:ind w:left="360" w:hanging="360"/>
        <w:rPr>
          <w:strike/>
          <w:sz w:val="24"/>
          <w:szCs w:val="24"/>
        </w:rPr>
      </w:pPr>
      <w:r w:rsidRPr="00DD1A0B">
        <w:rPr>
          <w:strike/>
          <w:sz w:val="24"/>
          <w:szCs w:val="24"/>
        </w:rPr>
        <w:t>E.</w:t>
      </w:r>
      <w:r w:rsidRPr="00DD1A0B">
        <w:rPr>
          <w:strike/>
          <w:sz w:val="24"/>
          <w:szCs w:val="24"/>
        </w:rPr>
        <w:tab/>
      </w:r>
      <w:r w:rsidR="002B5F32" w:rsidRPr="00DD1A0B">
        <w:rPr>
          <w:strike/>
          <w:sz w:val="24"/>
          <w:szCs w:val="24"/>
        </w:rPr>
        <w:t xml:space="preserve">Union representatives identified </w:t>
      </w:r>
      <w:r w:rsidR="002A6882" w:rsidRPr="00DD1A0B">
        <w:rPr>
          <w:strike/>
          <w:sz w:val="24"/>
          <w:szCs w:val="24"/>
        </w:rPr>
        <w:t xml:space="preserve">as </w:t>
      </w:r>
      <w:r w:rsidR="00322F24" w:rsidRPr="00DD1A0B">
        <w:rPr>
          <w:strike/>
          <w:sz w:val="24"/>
          <w:szCs w:val="24"/>
        </w:rPr>
        <w:t>2</w:t>
      </w:r>
      <w:r w:rsidR="004D2509" w:rsidRPr="00DD1A0B">
        <w:rPr>
          <w:strike/>
          <w:sz w:val="24"/>
          <w:szCs w:val="24"/>
        </w:rPr>
        <w:t xml:space="preserve">080 hour </w:t>
      </w:r>
      <w:r w:rsidR="002A6882" w:rsidRPr="00DD1A0B">
        <w:rPr>
          <w:strike/>
          <w:sz w:val="24"/>
          <w:szCs w:val="24"/>
        </w:rPr>
        <w:t xml:space="preserve">users of </w:t>
      </w:r>
      <w:r w:rsidR="00594215" w:rsidRPr="00DD1A0B">
        <w:rPr>
          <w:strike/>
          <w:sz w:val="24"/>
          <w:szCs w:val="24"/>
        </w:rPr>
        <w:t xml:space="preserve">official time </w:t>
      </w:r>
      <w:r w:rsidR="002A6882" w:rsidRPr="00DD1A0B">
        <w:rPr>
          <w:strike/>
          <w:sz w:val="24"/>
          <w:szCs w:val="24"/>
        </w:rPr>
        <w:t xml:space="preserve">will be allowed to designate a replacement </w:t>
      </w:r>
      <w:r w:rsidR="00322F24" w:rsidRPr="00DD1A0B">
        <w:rPr>
          <w:strike/>
          <w:sz w:val="24"/>
          <w:szCs w:val="24"/>
        </w:rPr>
        <w:t>2</w:t>
      </w:r>
      <w:r w:rsidR="004D2509" w:rsidRPr="00DD1A0B">
        <w:rPr>
          <w:strike/>
          <w:sz w:val="24"/>
          <w:szCs w:val="24"/>
        </w:rPr>
        <w:t>080 hour</w:t>
      </w:r>
      <w:r w:rsidR="002A6882" w:rsidRPr="00DD1A0B">
        <w:rPr>
          <w:strike/>
          <w:sz w:val="24"/>
          <w:szCs w:val="24"/>
        </w:rPr>
        <w:t xml:space="preserve"> union representative when </w:t>
      </w:r>
      <w:r w:rsidR="002B5F32" w:rsidRPr="00DD1A0B">
        <w:rPr>
          <w:strike/>
          <w:sz w:val="24"/>
          <w:szCs w:val="24"/>
        </w:rPr>
        <w:t xml:space="preserve">he/she expects </w:t>
      </w:r>
      <w:r w:rsidR="002A6882" w:rsidRPr="00DD1A0B">
        <w:rPr>
          <w:strike/>
          <w:sz w:val="24"/>
          <w:szCs w:val="24"/>
        </w:rPr>
        <w:t xml:space="preserve">to be </w:t>
      </w:r>
      <w:r w:rsidR="002B5F32" w:rsidRPr="00DD1A0B">
        <w:rPr>
          <w:strike/>
          <w:sz w:val="24"/>
          <w:szCs w:val="24"/>
        </w:rPr>
        <w:t xml:space="preserve">unable to use any </w:t>
      </w:r>
      <w:r w:rsidR="00594215" w:rsidRPr="00DD1A0B">
        <w:rPr>
          <w:strike/>
          <w:sz w:val="24"/>
          <w:szCs w:val="24"/>
        </w:rPr>
        <w:t xml:space="preserve">official time </w:t>
      </w:r>
      <w:r w:rsidR="002B5F32" w:rsidRPr="00DD1A0B">
        <w:rPr>
          <w:strike/>
          <w:sz w:val="24"/>
          <w:szCs w:val="24"/>
        </w:rPr>
        <w:t xml:space="preserve">hours </w:t>
      </w:r>
      <w:r w:rsidR="002A6882" w:rsidRPr="00DD1A0B">
        <w:rPr>
          <w:strike/>
          <w:sz w:val="24"/>
          <w:szCs w:val="24"/>
        </w:rPr>
        <w:t>for a</w:t>
      </w:r>
      <w:r w:rsidR="002B5F32" w:rsidRPr="00DD1A0B">
        <w:rPr>
          <w:strike/>
          <w:sz w:val="24"/>
          <w:szCs w:val="24"/>
        </w:rPr>
        <w:t xml:space="preserve"> period of at</w:t>
      </w:r>
      <w:r w:rsidR="002A6882" w:rsidRPr="00DD1A0B">
        <w:rPr>
          <w:strike/>
          <w:sz w:val="24"/>
          <w:szCs w:val="24"/>
        </w:rPr>
        <w:t xml:space="preserve"> least </w:t>
      </w:r>
      <w:r w:rsidR="00062931" w:rsidRPr="00DD1A0B">
        <w:rPr>
          <w:strike/>
          <w:sz w:val="24"/>
          <w:szCs w:val="24"/>
        </w:rPr>
        <w:t xml:space="preserve">one </w:t>
      </w:r>
      <w:r w:rsidR="002A6882" w:rsidRPr="00DD1A0B">
        <w:rPr>
          <w:strike/>
          <w:sz w:val="24"/>
          <w:szCs w:val="24"/>
        </w:rPr>
        <w:t xml:space="preserve">work week.  </w:t>
      </w:r>
      <w:r w:rsidR="00B64FDD" w:rsidRPr="00DD1A0B">
        <w:rPr>
          <w:strike/>
          <w:sz w:val="24"/>
          <w:szCs w:val="24"/>
        </w:rPr>
        <w:t xml:space="preserve">Electronic </w:t>
      </w:r>
      <w:r w:rsidR="002B5F32" w:rsidRPr="00DD1A0B">
        <w:rPr>
          <w:strike/>
          <w:sz w:val="24"/>
          <w:szCs w:val="24"/>
        </w:rPr>
        <w:t>designation must be made in advance to OLMER and include the designee’s name and the expected duration of the</w:t>
      </w:r>
      <w:r w:rsidR="00322F24" w:rsidRPr="00DD1A0B">
        <w:rPr>
          <w:strike/>
          <w:sz w:val="24"/>
          <w:szCs w:val="24"/>
        </w:rPr>
        <w:t xml:space="preserve"> </w:t>
      </w:r>
      <w:r w:rsidR="004D2509" w:rsidRPr="00DD1A0B">
        <w:rPr>
          <w:strike/>
          <w:sz w:val="24"/>
          <w:szCs w:val="24"/>
        </w:rPr>
        <w:t>2080 hour</w:t>
      </w:r>
      <w:r w:rsidR="002B5F32" w:rsidRPr="00DD1A0B">
        <w:rPr>
          <w:strike/>
          <w:sz w:val="24"/>
          <w:szCs w:val="24"/>
        </w:rPr>
        <w:t xml:space="preserve"> designation.  </w:t>
      </w:r>
      <w:r w:rsidR="00DD1A0B">
        <w:rPr>
          <w:strike/>
          <w:sz w:val="24"/>
          <w:szCs w:val="24"/>
        </w:rPr>
        <w:t>O</w:t>
      </w:r>
      <w:r w:rsidR="00594215" w:rsidRPr="00DD1A0B">
        <w:rPr>
          <w:strike/>
          <w:sz w:val="24"/>
          <w:szCs w:val="24"/>
        </w:rPr>
        <w:t xml:space="preserve">fficial time </w:t>
      </w:r>
      <w:r w:rsidR="002A6882" w:rsidRPr="00DD1A0B">
        <w:rPr>
          <w:strike/>
          <w:sz w:val="24"/>
          <w:szCs w:val="24"/>
        </w:rPr>
        <w:t xml:space="preserve">hours used by the designee during this period will be subtracted from the </w:t>
      </w:r>
      <w:r w:rsidR="00194B4E" w:rsidRPr="00DD1A0B">
        <w:rPr>
          <w:strike/>
          <w:sz w:val="24"/>
          <w:szCs w:val="24"/>
        </w:rPr>
        <w:t>fiscal year</w:t>
      </w:r>
      <w:r w:rsidR="002A6882" w:rsidRPr="00DD1A0B">
        <w:rPr>
          <w:strike/>
          <w:sz w:val="24"/>
          <w:szCs w:val="24"/>
        </w:rPr>
        <w:t xml:space="preserve"> </w:t>
      </w:r>
      <w:r w:rsidR="00A51DBC" w:rsidRPr="00DD1A0B">
        <w:rPr>
          <w:strike/>
          <w:sz w:val="24"/>
          <w:szCs w:val="24"/>
        </w:rPr>
        <w:t>bank</w:t>
      </w:r>
      <w:r w:rsidR="002B5F32" w:rsidRPr="00DD1A0B">
        <w:rPr>
          <w:strike/>
          <w:sz w:val="24"/>
          <w:szCs w:val="24"/>
        </w:rPr>
        <w:t xml:space="preserve"> </w:t>
      </w:r>
      <w:r w:rsidR="002A6882" w:rsidRPr="00DD1A0B">
        <w:rPr>
          <w:strike/>
          <w:sz w:val="24"/>
          <w:szCs w:val="24"/>
        </w:rPr>
        <w:t>available to AFGE</w:t>
      </w:r>
      <w:r w:rsidR="002B5F32" w:rsidRPr="00DD1A0B">
        <w:rPr>
          <w:strike/>
          <w:sz w:val="24"/>
          <w:szCs w:val="24"/>
        </w:rPr>
        <w:t xml:space="preserve"> (250,000 </w:t>
      </w:r>
      <w:r w:rsidR="00594215" w:rsidRPr="00DD1A0B">
        <w:rPr>
          <w:strike/>
          <w:sz w:val="24"/>
          <w:szCs w:val="24"/>
        </w:rPr>
        <w:t xml:space="preserve">official time </w:t>
      </w:r>
      <w:r w:rsidR="002B5F32" w:rsidRPr="00DD1A0B">
        <w:rPr>
          <w:strike/>
          <w:sz w:val="24"/>
          <w:szCs w:val="24"/>
        </w:rPr>
        <w:t xml:space="preserve">hours) but will not be counted against the designee’s individual </w:t>
      </w:r>
      <w:r w:rsidR="00194B4E" w:rsidRPr="00DD1A0B">
        <w:rPr>
          <w:strike/>
          <w:sz w:val="24"/>
          <w:szCs w:val="24"/>
        </w:rPr>
        <w:t xml:space="preserve">annual </w:t>
      </w:r>
      <w:r w:rsidR="002B5F32" w:rsidRPr="00DD1A0B">
        <w:rPr>
          <w:strike/>
          <w:sz w:val="24"/>
          <w:szCs w:val="24"/>
        </w:rPr>
        <w:t>limit (i.e.</w:t>
      </w:r>
      <w:r w:rsidR="008A13BF" w:rsidRPr="00DD1A0B">
        <w:rPr>
          <w:strike/>
          <w:sz w:val="24"/>
          <w:szCs w:val="24"/>
        </w:rPr>
        <w:t>,</w:t>
      </w:r>
      <w:r w:rsidR="002B5F32" w:rsidRPr="00DD1A0B">
        <w:rPr>
          <w:strike/>
          <w:sz w:val="24"/>
          <w:szCs w:val="24"/>
        </w:rPr>
        <w:t xml:space="preserve"> </w:t>
      </w:r>
      <w:r w:rsidR="004D2509" w:rsidRPr="00DD1A0B">
        <w:rPr>
          <w:strike/>
          <w:sz w:val="24"/>
          <w:szCs w:val="24"/>
        </w:rPr>
        <w:t xml:space="preserve">1440, </w:t>
      </w:r>
      <w:r w:rsidR="002B5F32" w:rsidRPr="00DD1A0B">
        <w:rPr>
          <w:strike/>
          <w:sz w:val="24"/>
          <w:szCs w:val="24"/>
        </w:rPr>
        <w:t>1040 or 520 hours</w:t>
      </w:r>
      <w:r w:rsidR="00066EF2" w:rsidRPr="00DD1A0B">
        <w:rPr>
          <w:strike/>
          <w:sz w:val="24"/>
          <w:szCs w:val="24"/>
        </w:rPr>
        <w:t xml:space="preserve"> per fiscal year</w:t>
      </w:r>
      <w:r w:rsidR="002B5F32" w:rsidRPr="00DD1A0B">
        <w:rPr>
          <w:strike/>
          <w:sz w:val="24"/>
          <w:szCs w:val="24"/>
        </w:rPr>
        <w:t>)</w:t>
      </w:r>
      <w:r w:rsidR="002A6882" w:rsidRPr="00DD1A0B">
        <w:rPr>
          <w:strike/>
          <w:sz w:val="24"/>
          <w:szCs w:val="24"/>
        </w:rPr>
        <w:t>.</w:t>
      </w:r>
    </w:p>
    <w:p w14:paraId="4FF5D083" w14:textId="77777777" w:rsidR="008A13BF" w:rsidRPr="00297229" w:rsidRDefault="008A13BF" w:rsidP="00297229">
      <w:pPr>
        <w:spacing w:line="480" w:lineRule="auto"/>
        <w:rPr>
          <w:strike/>
          <w:color w:val="000000"/>
          <w:sz w:val="24"/>
          <w:szCs w:val="24"/>
        </w:rPr>
      </w:pPr>
    </w:p>
    <w:p w14:paraId="4FF5D084" w14:textId="0732A979" w:rsidR="009D6419" w:rsidRPr="00297229" w:rsidRDefault="00DD1A0B" w:rsidP="00297229">
      <w:pPr>
        <w:spacing w:line="480" w:lineRule="auto"/>
        <w:ind w:left="360" w:hanging="36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 </w:t>
      </w:r>
      <w:r w:rsidR="008A13BF" w:rsidRPr="00DD1A0B">
        <w:rPr>
          <w:strike/>
          <w:color w:val="000000"/>
          <w:sz w:val="24"/>
          <w:szCs w:val="24"/>
        </w:rPr>
        <w:t>F</w:t>
      </w:r>
      <w:r w:rsidR="008A13BF" w:rsidRPr="00297229">
        <w:rPr>
          <w:color w:val="000000"/>
          <w:sz w:val="24"/>
          <w:szCs w:val="24"/>
        </w:rPr>
        <w:t>.</w:t>
      </w:r>
      <w:r w:rsidR="008A13BF" w:rsidRPr="00297229">
        <w:rPr>
          <w:color w:val="000000"/>
          <w:sz w:val="24"/>
          <w:szCs w:val="24"/>
        </w:rPr>
        <w:tab/>
      </w:r>
      <w:r w:rsidR="00B8294C" w:rsidRPr="00297229">
        <w:rPr>
          <w:color w:val="000000"/>
          <w:sz w:val="24"/>
          <w:szCs w:val="24"/>
        </w:rPr>
        <w:t xml:space="preserve">Time spent by employees, including </w:t>
      </w:r>
      <w:r w:rsidR="00FC1B0D" w:rsidRPr="00297229">
        <w:rPr>
          <w:color w:val="000000"/>
          <w:sz w:val="24"/>
          <w:szCs w:val="24"/>
        </w:rPr>
        <w:t>u</w:t>
      </w:r>
      <w:r w:rsidR="00B8294C" w:rsidRPr="00297229">
        <w:rPr>
          <w:color w:val="000000"/>
          <w:sz w:val="24"/>
          <w:szCs w:val="24"/>
        </w:rPr>
        <w:t xml:space="preserve">nion officials, representing employees in statutory EEO complaints </w:t>
      </w:r>
      <w:r w:rsidR="00B8294C" w:rsidRPr="00BF2ED7">
        <w:rPr>
          <w:strike/>
          <w:color w:val="000000"/>
          <w:sz w:val="24"/>
          <w:szCs w:val="24"/>
        </w:rPr>
        <w:t>is</w:t>
      </w:r>
      <w:r w:rsidR="00BF2ED7" w:rsidRPr="00BF2ED7">
        <w:rPr>
          <w:strike/>
          <w:color w:val="000000"/>
          <w:sz w:val="24"/>
          <w:szCs w:val="24"/>
        </w:rPr>
        <w:t xml:space="preserve"> </w:t>
      </w:r>
      <w:r w:rsidR="00594215" w:rsidRPr="00BF2ED7">
        <w:rPr>
          <w:strike/>
          <w:sz w:val="24"/>
          <w:szCs w:val="24"/>
        </w:rPr>
        <w:t>o</w:t>
      </w:r>
      <w:r w:rsidR="00594215" w:rsidRPr="005658EC">
        <w:rPr>
          <w:strike/>
          <w:sz w:val="24"/>
          <w:szCs w:val="24"/>
        </w:rPr>
        <w:t>fficial time</w:t>
      </w:r>
      <w:r w:rsidR="00594215">
        <w:rPr>
          <w:sz w:val="24"/>
          <w:szCs w:val="24"/>
        </w:rPr>
        <w:t xml:space="preserve"> </w:t>
      </w:r>
      <w:r w:rsidR="00B8294C" w:rsidRPr="00297229">
        <w:rPr>
          <w:color w:val="000000"/>
          <w:sz w:val="24"/>
          <w:szCs w:val="24"/>
        </w:rPr>
        <w:t>under 29 Code of Federal Regulations</w:t>
      </w:r>
      <w:r w:rsidR="00BF2ED7">
        <w:rPr>
          <w:color w:val="000000"/>
          <w:sz w:val="24"/>
          <w:szCs w:val="24"/>
        </w:rPr>
        <w:t xml:space="preserve"> is </w:t>
      </w:r>
      <w:r w:rsidR="00B8294C" w:rsidRPr="00BF2ED7">
        <w:rPr>
          <w:strike/>
          <w:color w:val="000000"/>
          <w:sz w:val="24"/>
          <w:szCs w:val="24"/>
        </w:rPr>
        <w:t>and</w:t>
      </w:r>
      <w:r w:rsidR="00B8294C" w:rsidRPr="00297229">
        <w:rPr>
          <w:color w:val="000000"/>
          <w:sz w:val="24"/>
          <w:szCs w:val="24"/>
        </w:rPr>
        <w:t xml:space="preserve"> </w:t>
      </w:r>
      <w:r w:rsidR="00B8294C" w:rsidRPr="00D957E1">
        <w:rPr>
          <w:strike/>
          <w:color w:val="000000"/>
          <w:sz w:val="24"/>
          <w:szCs w:val="24"/>
        </w:rPr>
        <w:t>not</w:t>
      </w:r>
      <w:r w:rsidR="00D957E1">
        <w:rPr>
          <w:strike/>
          <w:color w:val="000000"/>
          <w:sz w:val="24"/>
          <w:szCs w:val="24"/>
        </w:rPr>
        <w:t xml:space="preserve"> </w:t>
      </w:r>
      <w:r w:rsidR="00B8294C" w:rsidRPr="00297229">
        <w:rPr>
          <w:color w:val="000000"/>
          <w:sz w:val="24"/>
          <w:szCs w:val="24"/>
        </w:rPr>
        <w:t xml:space="preserve">countable towards the </w:t>
      </w:r>
      <w:r>
        <w:rPr>
          <w:b/>
          <w:color w:val="000000"/>
          <w:sz w:val="24"/>
          <w:szCs w:val="24"/>
        </w:rPr>
        <w:t xml:space="preserve">individual cap and </w:t>
      </w:r>
      <w:r w:rsidR="00B8294C" w:rsidRPr="00297229">
        <w:rPr>
          <w:color w:val="000000"/>
          <w:sz w:val="24"/>
          <w:szCs w:val="24"/>
        </w:rPr>
        <w:t>bank</w:t>
      </w:r>
      <w:r w:rsidR="00B8294C" w:rsidRPr="00297229">
        <w:rPr>
          <w:sz w:val="24"/>
          <w:szCs w:val="24"/>
        </w:rPr>
        <w:t xml:space="preserve">. </w:t>
      </w:r>
      <w:r w:rsidR="00606CC5" w:rsidRPr="00297229">
        <w:rPr>
          <w:sz w:val="24"/>
          <w:szCs w:val="24"/>
        </w:rPr>
        <w:t xml:space="preserve"> </w:t>
      </w:r>
    </w:p>
    <w:p w14:paraId="4FF5D085" w14:textId="77777777" w:rsidR="008A13BF" w:rsidRPr="00297229" w:rsidRDefault="008A13BF" w:rsidP="00297229">
      <w:pPr>
        <w:spacing w:line="480" w:lineRule="auto"/>
        <w:rPr>
          <w:sz w:val="24"/>
          <w:szCs w:val="24"/>
        </w:rPr>
      </w:pPr>
    </w:p>
    <w:p w14:paraId="4FF5D086" w14:textId="77777777" w:rsidR="00322F24" w:rsidRPr="00297229" w:rsidRDefault="00322F24" w:rsidP="00297229">
      <w:pPr>
        <w:spacing w:line="480" w:lineRule="auto"/>
        <w:rPr>
          <w:sz w:val="24"/>
          <w:szCs w:val="24"/>
        </w:rPr>
      </w:pPr>
    </w:p>
    <w:p w14:paraId="4FF5D087" w14:textId="52454A6B" w:rsidR="000A1F9B" w:rsidRPr="00297229" w:rsidRDefault="000A1F9B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 xml:space="preserve">Section </w:t>
      </w:r>
      <w:r w:rsidR="005F152E" w:rsidRPr="00297229">
        <w:rPr>
          <w:sz w:val="24"/>
          <w:szCs w:val="24"/>
        </w:rPr>
        <w:t>6</w:t>
      </w:r>
      <w:r w:rsidR="008A13BF" w:rsidRPr="00297229">
        <w:rPr>
          <w:sz w:val="24"/>
          <w:szCs w:val="24"/>
        </w:rPr>
        <w:t xml:space="preserve">. </w:t>
      </w:r>
      <w:r w:rsidR="005F152E" w:rsidRPr="00297229">
        <w:rPr>
          <w:sz w:val="24"/>
          <w:szCs w:val="24"/>
        </w:rPr>
        <w:t>G</w:t>
      </w:r>
      <w:r w:rsidRPr="00297229">
        <w:rPr>
          <w:sz w:val="24"/>
          <w:szCs w:val="24"/>
        </w:rPr>
        <w:t xml:space="preserve">eneral Accountability Provisions for </w:t>
      </w:r>
      <w:r w:rsidR="00594215">
        <w:rPr>
          <w:strike/>
          <w:sz w:val="24"/>
          <w:szCs w:val="24"/>
        </w:rPr>
        <w:t>Official T</w:t>
      </w:r>
      <w:r w:rsidR="00594215" w:rsidRPr="005658EC">
        <w:rPr>
          <w:strike/>
          <w:sz w:val="24"/>
          <w:szCs w:val="24"/>
        </w:rPr>
        <w:t>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Users</w:t>
      </w:r>
      <w:r w:rsidR="000F2FA4" w:rsidRPr="00297229">
        <w:rPr>
          <w:sz w:val="24"/>
          <w:szCs w:val="24"/>
        </w:rPr>
        <w:t xml:space="preserve"> </w:t>
      </w:r>
    </w:p>
    <w:p w14:paraId="4FF5D088" w14:textId="77777777" w:rsidR="008A13BF" w:rsidRPr="00297229" w:rsidRDefault="008A13BF" w:rsidP="00297229">
      <w:pPr>
        <w:spacing w:line="480" w:lineRule="auto"/>
        <w:rPr>
          <w:sz w:val="24"/>
          <w:szCs w:val="24"/>
        </w:rPr>
      </w:pPr>
    </w:p>
    <w:p w14:paraId="4FF5D089" w14:textId="2BBA6AE6" w:rsidR="000F2FA4" w:rsidRPr="00297229" w:rsidRDefault="008A13BF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>Union representatives will</w:t>
      </w:r>
      <w:r w:rsidR="006C36BE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on a daily basis sign in on the Agency sign in/sign out form (SSA-30)</w:t>
      </w:r>
      <w:r w:rsidR="00D72E3F" w:rsidRPr="00297229">
        <w:rPr>
          <w:sz w:val="24"/>
          <w:szCs w:val="24"/>
        </w:rPr>
        <w:t>,</w:t>
      </w:r>
      <w:r w:rsidR="003324CC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and sign out on the same form</w:t>
      </w:r>
      <w:r w:rsidR="003324CC" w:rsidRPr="00297229">
        <w:rPr>
          <w:sz w:val="24"/>
          <w:szCs w:val="24"/>
        </w:rPr>
        <w:t xml:space="preserve">, </w:t>
      </w:r>
      <w:r w:rsidRPr="00297229">
        <w:rPr>
          <w:sz w:val="24"/>
          <w:szCs w:val="24"/>
        </w:rPr>
        <w:t>when they depart from their official duty station.  If a union representative</w:t>
      </w:r>
      <w:r w:rsidR="006C36BE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is unable to sign in/out</w:t>
      </w:r>
      <w:r w:rsidR="00ED4749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because he/she is off site on labor-management business, the union representative will notify the supervisor in advance and make arrangements with his/her supervisor to submit the SSA-30</w:t>
      </w:r>
      <w:r w:rsidR="00D72E3F" w:rsidRPr="00297229">
        <w:rPr>
          <w:sz w:val="24"/>
          <w:szCs w:val="24"/>
        </w:rPr>
        <w:t xml:space="preserve">, </w:t>
      </w:r>
      <w:r w:rsidRPr="00297229">
        <w:rPr>
          <w:sz w:val="24"/>
          <w:szCs w:val="24"/>
        </w:rPr>
        <w:t xml:space="preserve">on a daily basis if in an SSA facility or when they </w:t>
      </w:r>
      <w:r w:rsidR="006C36BE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>return to their officially assigned duty station if not in an SSA facility.</w:t>
      </w:r>
    </w:p>
    <w:p w14:paraId="4FF5D08A" w14:textId="77777777" w:rsidR="00513F56" w:rsidRPr="00297229" w:rsidRDefault="00513F56" w:rsidP="00297229">
      <w:pPr>
        <w:spacing w:line="480" w:lineRule="auto"/>
        <w:rPr>
          <w:sz w:val="24"/>
          <w:szCs w:val="24"/>
        </w:rPr>
      </w:pPr>
    </w:p>
    <w:p w14:paraId="4FF5D08B" w14:textId="77777777" w:rsidR="008A13BF" w:rsidRPr="00DD1A0B" w:rsidRDefault="008A13BF" w:rsidP="00297229">
      <w:pPr>
        <w:spacing w:line="480" w:lineRule="auto"/>
        <w:rPr>
          <w:strike/>
          <w:sz w:val="24"/>
          <w:szCs w:val="24"/>
        </w:rPr>
      </w:pPr>
      <w:r w:rsidRPr="00DD1A0B">
        <w:rPr>
          <w:strike/>
          <w:sz w:val="24"/>
          <w:szCs w:val="24"/>
        </w:rPr>
        <w:t xml:space="preserve">The current past practice for the twelve (12) </w:t>
      </w:r>
      <w:r w:rsidR="004D2509" w:rsidRPr="00DD1A0B">
        <w:rPr>
          <w:strike/>
          <w:sz w:val="24"/>
          <w:szCs w:val="24"/>
        </w:rPr>
        <w:t xml:space="preserve">2080 hour </w:t>
      </w:r>
      <w:r w:rsidRPr="00DD1A0B">
        <w:rPr>
          <w:strike/>
          <w:sz w:val="24"/>
          <w:szCs w:val="24"/>
        </w:rPr>
        <w:t>union officials for signing in and signing out on time and attendance forms within the confines of the union office will continue.</w:t>
      </w:r>
    </w:p>
    <w:p w14:paraId="4FF5D08C" w14:textId="77777777" w:rsidR="008E28E2" w:rsidRPr="00297229" w:rsidRDefault="008E28E2" w:rsidP="00297229">
      <w:pPr>
        <w:spacing w:line="480" w:lineRule="auto"/>
        <w:rPr>
          <w:sz w:val="24"/>
          <w:szCs w:val="24"/>
        </w:rPr>
      </w:pPr>
    </w:p>
    <w:p w14:paraId="4FF5D08D" w14:textId="77777777" w:rsidR="00322F24" w:rsidRPr="00297229" w:rsidRDefault="00322F24" w:rsidP="00297229">
      <w:pPr>
        <w:spacing w:line="480" w:lineRule="auto"/>
        <w:rPr>
          <w:sz w:val="24"/>
          <w:szCs w:val="24"/>
        </w:rPr>
      </w:pPr>
    </w:p>
    <w:p w14:paraId="4FF5D08E" w14:textId="33AE845D" w:rsidR="000F2FA4" w:rsidRPr="00297229" w:rsidRDefault="000F2FA4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 xml:space="preserve">Section </w:t>
      </w:r>
      <w:r w:rsidR="005F152E" w:rsidRPr="00297229">
        <w:rPr>
          <w:sz w:val="24"/>
          <w:szCs w:val="24"/>
        </w:rPr>
        <w:t>7</w:t>
      </w:r>
      <w:r w:rsidR="008A13BF" w:rsidRPr="00297229">
        <w:rPr>
          <w:sz w:val="24"/>
          <w:szCs w:val="24"/>
        </w:rPr>
        <w:t xml:space="preserve">. </w:t>
      </w:r>
      <w:r w:rsidR="00594215">
        <w:rPr>
          <w:strike/>
          <w:sz w:val="24"/>
          <w:szCs w:val="24"/>
        </w:rPr>
        <w:t>Official T</w:t>
      </w:r>
      <w:r w:rsidR="00594215" w:rsidRPr="005658EC">
        <w:rPr>
          <w:strike/>
          <w:sz w:val="24"/>
          <w:szCs w:val="24"/>
        </w:rPr>
        <w:t>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 xml:space="preserve">Requests and Reporting Procedures </w:t>
      </w:r>
    </w:p>
    <w:p w14:paraId="4FF5D08F" w14:textId="77777777" w:rsidR="008A13BF" w:rsidRPr="00297229" w:rsidRDefault="008A13BF" w:rsidP="00297229">
      <w:pPr>
        <w:spacing w:line="480" w:lineRule="auto"/>
        <w:rPr>
          <w:sz w:val="24"/>
          <w:szCs w:val="24"/>
        </w:rPr>
      </w:pPr>
    </w:p>
    <w:p w14:paraId="4FF5D090" w14:textId="7BC41AF4" w:rsidR="006E6D4E" w:rsidRPr="00297229" w:rsidRDefault="000F2FA4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A.</w:t>
      </w:r>
      <w:r w:rsidRPr="00297229">
        <w:rPr>
          <w:sz w:val="24"/>
          <w:szCs w:val="24"/>
        </w:rPr>
        <w:tab/>
      </w:r>
      <w:r w:rsidR="00A56A88" w:rsidRPr="00297229">
        <w:rPr>
          <w:sz w:val="24"/>
          <w:szCs w:val="24"/>
        </w:rPr>
        <w:t>All r</w:t>
      </w:r>
      <w:r w:rsidRPr="00297229">
        <w:rPr>
          <w:sz w:val="24"/>
          <w:szCs w:val="24"/>
        </w:rPr>
        <w:t xml:space="preserve">equests for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 xml:space="preserve">will be submitted via </w:t>
      </w:r>
      <w:r w:rsidR="00E65B8D" w:rsidRPr="00297229">
        <w:rPr>
          <w:sz w:val="24"/>
          <w:szCs w:val="24"/>
        </w:rPr>
        <w:t>OUTTS</w:t>
      </w:r>
      <w:r w:rsidR="00712643" w:rsidRPr="00297229">
        <w:rPr>
          <w:sz w:val="24"/>
          <w:szCs w:val="24"/>
        </w:rPr>
        <w:t xml:space="preserve"> or equivalent</w:t>
      </w:r>
      <w:r w:rsidR="00066EF2" w:rsidRPr="00297229">
        <w:rPr>
          <w:sz w:val="24"/>
          <w:szCs w:val="24"/>
        </w:rPr>
        <w:t xml:space="preserve"> electronic reporting system</w:t>
      </w:r>
      <w:r w:rsidR="00E65B8D" w:rsidRPr="00297229">
        <w:rPr>
          <w:sz w:val="24"/>
          <w:szCs w:val="24"/>
        </w:rPr>
        <w:t xml:space="preserve">.  </w:t>
      </w:r>
      <w:r w:rsidRPr="00297229">
        <w:rPr>
          <w:sz w:val="24"/>
          <w:szCs w:val="24"/>
        </w:rPr>
        <w:t>Sufficient information</w:t>
      </w:r>
      <w:r w:rsidR="006E6D4E" w:rsidRPr="00297229">
        <w:rPr>
          <w:sz w:val="24"/>
          <w:szCs w:val="24"/>
        </w:rPr>
        <w:t xml:space="preserve"> (time, date, representational category and location if other than </w:t>
      </w:r>
      <w:r w:rsidR="002F20F2" w:rsidRPr="00297229">
        <w:rPr>
          <w:sz w:val="24"/>
          <w:szCs w:val="24"/>
        </w:rPr>
        <w:t>normal</w:t>
      </w:r>
      <w:r w:rsidR="006E6D4E" w:rsidRPr="00297229">
        <w:rPr>
          <w:sz w:val="24"/>
          <w:szCs w:val="24"/>
        </w:rPr>
        <w:t xml:space="preserve"> duty station) </w:t>
      </w:r>
      <w:r w:rsidRPr="00297229">
        <w:rPr>
          <w:sz w:val="24"/>
          <w:szCs w:val="24"/>
        </w:rPr>
        <w:t xml:space="preserve">must be included </w:t>
      </w:r>
      <w:r w:rsidR="00961FB5" w:rsidRPr="00297229">
        <w:rPr>
          <w:sz w:val="24"/>
          <w:szCs w:val="24"/>
        </w:rPr>
        <w:t xml:space="preserve">with the request </w:t>
      </w:r>
      <w:r w:rsidRPr="00297229">
        <w:rPr>
          <w:sz w:val="24"/>
          <w:szCs w:val="24"/>
        </w:rPr>
        <w:t xml:space="preserve">to allow the approving official to determine if the time </w:t>
      </w:r>
      <w:r w:rsidR="00540D10" w:rsidRPr="00297229">
        <w:rPr>
          <w:sz w:val="24"/>
          <w:szCs w:val="24"/>
        </w:rPr>
        <w:t xml:space="preserve">requested </w:t>
      </w:r>
      <w:r w:rsidRPr="00297229">
        <w:rPr>
          <w:sz w:val="24"/>
          <w:szCs w:val="24"/>
        </w:rPr>
        <w:t xml:space="preserve">and activity </w:t>
      </w:r>
      <w:r w:rsidR="00540D10" w:rsidRPr="00297229">
        <w:rPr>
          <w:sz w:val="24"/>
          <w:szCs w:val="24"/>
        </w:rPr>
        <w:t xml:space="preserve">described </w:t>
      </w:r>
      <w:r w:rsidRPr="00297229">
        <w:rPr>
          <w:sz w:val="24"/>
          <w:szCs w:val="24"/>
        </w:rPr>
        <w:t xml:space="preserve">meet the criteria outlined in this Article.  </w:t>
      </w:r>
      <w:r w:rsidR="008A13BF" w:rsidRPr="00792F6E">
        <w:rPr>
          <w:strike/>
          <w:sz w:val="24"/>
          <w:szCs w:val="24"/>
        </w:rPr>
        <w:t>Unless an authorizing official is not available, a</w:t>
      </w:r>
      <w:r w:rsidR="00792F6E" w:rsidRPr="00792F6E">
        <w:rPr>
          <w:b/>
          <w:sz w:val="24"/>
          <w:szCs w:val="24"/>
        </w:rPr>
        <w:t>A</w:t>
      </w:r>
      <w:r w:rsidR="008A13BF" w:rsidRPr="00297229">
        <w:rPr>
          <w:sz w:val="24"/>
          <w:szCs w:val="24"/>
        </w:rPr>
        <w:t xml:space="preserve">pproval </w:t>
      </w:r>
      <w:r w:rsidRPr="00297229">
        <w:rPr>
          <w:sz w:val="24"/>
          <w:szCs w:val="24"/>
        </w:rPr>
        <w:t xml:space="preserve">from the authorizing official must be obtained prior to engaging in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</w:t>
      </w:r>
      <w:r w:rsidR="00594215">
        <w:rPr>
          <w:b/>
          <w:sz w:val="24"/>
          <w:szCs w:val="24"/>
        </w:rPr>
        <w:lastRenderedPageBreak/>
        <w:t>funded union time</w:t>
      </w:r>
      <w:r w:rsidRPr="00297229">
        <w:rPr>
          <w:sz w:val="24"/>
          <w:szCs w:val="24"/>
        </w:rPr>
        <w:t>.</w:t>
      </w:r>
      <w:r w:rsidR="006E6D4E" w:rsidRPr="00297229">
        <w:rPr>
          <w:sz w:val="24"/>
          <w:szCs w:val="24"/>
        </w:rPr>
        <w:t xml:space="preserve">  </w:t>
      </w:r>
      <w:r w:rsidR="00792F6E">
        <w:rPr>
          <w:b/>
          <w:sz w:val="24"/>
          <w:szCs w:val="24"/>
        </w:rPr>
        <w:t xml:space="preserve">Any employee who uses taxpayer-funded union time without advance management approval will be considered absent without leave and subject to appropriate disciplinary action.  </w:t>
      </w:r>
      <w:r w:rsidR="006E6D4E" w:rsidRPr="00297229">
        <w:rPr>
          <w:sz w:val="24"/>
          <w:szCs w:val="24"/>
        </w:rPr>
        <w:t>The representative will inform the supervisor when he/she returns to work after completion of the representational activity.</w:t>
      </w:r>
    </w:p>
    <w:p w14:paraId="4FF5D091" w14:textId="77777777" w:rsidR="00004CA1" w:rsidRPr="00297229" w:rsidRDefault="00004CA1" w:rsidP="00297229">
      <w:pPr>
        <w:spacing w:line="480" w:lineRule="auto"/>
        <w:ind w:left="360" w:hanging="360"/>
        <w:rPr>
          <w:sz w:val="24"/>
          <w:szCs w:val="24"/>
        </w:rPr>
      </w:pPr>
    </w:p>
    <w:p w14:paraId="4FF5D092" w14:textId="47D88661" w:rsidR="00185A86" w:rsidRPr="00297229" w:rsidRDefault="00185A86" w:rsidP="00297229">
      <w:pPr>
        <w:spacing w:line="480" w:lineRule="auto"/>
        <w:ind w:left="360" w:hanging="360"/>
        <w:rPr>
          <w:color w:val="000000"/>
          <w:sz w:val="24"/>
          <w:szCs w:val="24"/>
        </w:rPr>
      </w:pPr>
      <w:r w:rsidRPr="00297229">
        <w:rPr>
          <w:color w:val="000000"/>
          <w:sz w:val="24"/>
          <w:szCs w:val="24"/>
        </w:rPr>
        <w:t>B</w:t>
      </w:r>
      <w:r w:rsidR="00004CA1" w:rsidRPr="00297229">
        <w:rPr>
          <w:color w:val="000000"/>
          <w:sz w:val="24"/>
          <w:szCs w:val="24"/>
        </w:rPr>
        <w:t>.</w:t>
      </w:r>
      <w:r w:rsidR="00004CA1" w:rsidRPr="00297229">
        <w:rPr>
          <w:color w:val="000000"/>
          <w:sz w:val="24"/>
          <w:szCs w:val="24"/>
        </w:rPr>
        <w:tab/>
      </w:r>
      <w:r w:rsidRPr="00297229">
        <w:rPr>
          <w:color w:val="000000"/>
          <w:sz w:val="24"/>
          <w:szCs w:val="24"/>
        </w:rPr>
        <w:t xml:space="preserve">If management is unable to approve a request for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Pr="00297229">
        <w:rPr>
          <w:color w:val="000000"/>
          <w:sz w:val="24"/>
          <w:szCs w:val="24"/>
        </w:rPr>
        <w:t>, t</w:t>
      </w:r>
      <w:r w:rsidRPr="00297229">
        <w:rPr>
          <w:sz w:val="24"/>
          <w:szCs w:val="24"/>
        </w:rPr>
        <w:t xml:space="preserve">he reason for denial will be </w:t>
      </w:r>
      <w:r w:rsidRPr="00297229">
        <w:rPr>
          <w:color w:val="000000"/>
          <w:sz w:val="24"/>
          <w:szCs w:val="24"/>
        </w:rPr>
        <w:t xml:space="preserve">provided.  </w:t>
      </w:r>
      <w:r w:rsidR="00004CA1" w:rsidRPr="00297229">
        <w:rPr>
          <w:color w:val="000000"/>
          <w:sz w:val="24"/>
          <w:szCs w:val="24"/>
        </w:rPr>
        <w:t xml:space="preserve">If an operational emergency does not permit the union representative to use the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color w:val="000000"/>
          <w:sz w:val="24"/>
          <w:szCs w:val="24"/>
        </w:rPr>
        <w:t xml:space="preserve"> </w:t>
      </w:r>
      <w:r w:rsidR="00004CA1" w:rsidRPr="00297229">
        <w:rPr>
          <w:color w:val="000000"/>
          <w:sz w:val="24"/>
          <w:szCs w:val="24"/>
        </w:rPr>
        <w:t xml:space="preserve">when requested, </w:t>
      </w:r>
      <w:r w:rsidR="00377446" w:rsidRPr="00297229">
        <w:rPr>
          <w:sz w:val="24"/>
          <w:szCs w:val="24"/>
        </w:rPr>
        <w:t xml:space="preserve">management will make a reasonable effort to allow the representative to use the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377446" w:rsidRPr="00297229">
        <w:rPr>
          <w:sz w:val="24"/>
          <w:szCs w:val="24"/>
        </w:rPr>
        <w:t xml:space="preserve"> by the end of the work day that the request was made </w:t>
      </w:r>
      <w:r w:rsidR="00004CA1" w:rsidRPr="00297229">
        <w:rPr>
          <w:color w:val="000000"/>
          <w:sz w:val="24"/>
          <w:szCs w:val="24"/>
        </w:rPr>
        <w:t xml:space="preserve">keeping in mind the interests of the union and employees as well as the needs of the employer.  </w:t>
      </w:r>
      <w:r w:rsidRPr="00297229">
        <w:rPr>
          <w:color w:val="000000"/>
          <w:sz w:val="24"/>
          <w:szCs w:val="24"/>
        </w:rPr>
        <w:t xml:space="preserve">When management determines that a </w:t>
      </w:r>
      <w:r w:rsidR="00711D2A" w:rsidRPr="00297229">
        <w:rPr>
          <w:color w:val="000000"/>
          <w:sz w:val="24"/>
          <w:szCs w:val="24"/>
        </w:rPr>
        <w:t>u</w:t>
      </w:r>
      <w:r w:rsidRPr="00297229">
        <w:rPr>
          <w:color w:val="000000"/>
          <w:sz w:val="24"/>
          <w:szCs w:val="24"/>
        </w:rPr>
        <w:t>nion representative’s presence is necessary to meet Agency work requirements</w:t>
      </w:r>
      <w:r w:rsidR="00377446" w:rsidRPr="00297229">
        <w:rPr>
          <w:color w:val="000000"/>
          <w:sz w:val="24"/>
          <w:szCs w:val="24"/>
        </w:rPr>
        <w:t xml:space="preserve"> and the requested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color w:val="000000"/>
          <w:sz w:val="24"/>
          <w:szCs w:val="24"/>
        </w:rPr>
        <w:t xml:space="preserve"> </w:t>
      </w:r>
      <w:r w:rsidR="00377446" w:rsidRPr="00297229">
        <w:rPr>
          <w:color w:val="000000"/>
          <w:sz w:val="24"/>
          <w:szCs w:val="24"/>
        </w:rPr>
        <w:t>cannot be used by the end of the workday that the request was made</w:t>
      </w:r>
      <w:r w:rsidRPr="00297229">
        <w:rPr>
          <w:color w:val="000000"/>
          <w:sz w:val="24"/>
          <w:szCs w:val="24"/>
        </w:rPr>
        <w:t>, management will ensure that</w:t>
      </w:r>
      <w:r w:rsidR="00377446" w:rsidRPr="00297229">
        <w:rPr>
          <w:color w:val="000000"/>
          <w:sz w:val="24"/>
          <w:szCs w:val="24"/>
        </w:rPr>
        <w:t xml:space="preserve"> the denied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color w:val="000000"/>
          <w:sz w:val="24"/>
          <w:szCs w:val="24"/>
        </w:rPr>
        <w:t xml:space="preserve"> </w:t>
      </w:r>
      <w:r w:rsidR="00377446" w:rsidRPr="00297229">
        <w:rPr>
          <w:color w:val="000000"/>
          <w:sz w:val="24"/>
          <w:szCs w:val="24"/>
        </w:rPr>
        <w:t xml:space="preserve">can be used </w:t>
      </w:r>
      <w:r w:rsidRPr="00297229">
        <w:rPr>
          <w:color w:val="000000"/>
          <w:sz w:val="24"/>
          <w:szCs w:val="24"/>
        </w:rPr>
        <w:t xml:space="preserve">within </w:t>
      </w:r>
      <w:r w:rsidR="00377446" w:rsidRPr="00297229">
        <w:rPr>
          <w:color w:val="000000"/>
          <w:sz w:val="24"/>
          <w:szCs w:val="24"/>
        </w:rPr>
        <w:t xml:space="preserve">two </w:t>
      </w:r>
      <w:r w:rsidRPr="00297229">
        <w:rPr>
          <w:color w:val="000000"/>
          <w:sz w:val="24"/>
          <w:szCs w:val="24"/>
        </w:rPr>
        <w:t>workday</w:t>
      </w:r>
      <w:r w:rsidR="00377446" w:rsidRPr="00297229">
        <w:rPr>
          <w:color w:val="000000"/>
          <w:sz w:val="24"/>
          <w:szCs w:val="24"/>
        </w:rPr>
        <w:t>s</w:t>
      </w:r>
      <w:r w:rsidR="00BD5330" w:rsidRPr="00297229">
        <w:rPr>
          <w:color w:val="000000"/>
          <w:sz w:val="24"/>
          <w:szCs w:val="24"/>
        </w:rPr>
        <w:t>.</w:t>
      </w:r>
      <w:r w:rsidRPr="00297229">
        <w:rPr>
          <w:color w:val="000000"/>
          <w:sz w:val="24"/>
          <w:szCs w:val="24"/>
        </w:rPr>
        <w:t xml:space="preserve">  </w:t>
      </w:r>
    </w:p>
    <w:p w14:paraId="4FF5D093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94" w14:textId="7946E9F9" w:rsidR="008002D6" w:rsidRPr="00297229" w:rsidRDefault="00185A86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C</w:t>
      </w:r>
      <w:r w:rsidR="000F2FA4" w:rsidRPr="00297229">
        <w:rPr>
          <w:sz w:val="24"/>
          <w:szCs w:val="24"/>
        </w:rPr>
        <w:t>.</w:t>
      </w:r>
      <w:r w:rsidR="000F2FA4" w:rsidRPr="00297229">
        <w:rPr>
          <w:sz w:val="24"/>
          <w:szCs w:val="24"/>
        </w:rPr>
        <w:tab/>
      </w:r>
      <w:r w:rsidR="00712643" w:rsidRPr="00297229">
        <w:rPr>
          <w:sz w:val="24"/>
          <w:szCs w:val="24"/>
        </w:rPr>
        <w:t>Accounting</w:t>
      </w:r>
      <w:r w:rsidR="000F2FA4" w:rsidRPr="00297229">
        <w:rPr>
          <w:sz w:val="24"/>
          <w:szCs w:val="24"/>
        </w:rPr>
        <w:t xml:space="preserve"> of </w:t>
      </w:r>
      <w:r w:rsidR="00594215">
        <w:rPr>
          <w:strike/>
          <w:sz w:val="24"/>
          <w:szCs w:val="24"/>
        </w:rPr>
        <w:t>O</w:t>
      </w:r>
      <w:r w:rsidR="00594215" w:rsidRPr="005658EC">
        <w:rPr>
          <w:strike/>
          <w:sz w:val="24"/>
          <w:szCs w:val="24"/>
        </w:rPr>
        <w:t xml:space="preserve">ficial </w:t>
      </w:r>
      <w:r w:rsidR="00594215">
        <w:rPr>
          <w:strike/>
          <w:sz w:val="24"/>
          <w:szCs w:val="24"/>
        </w:rPr>
        <w:t>T</w:t>
      </w:r>
      <w:r w:rsidR="00594215" w:rsidRPr="005658EC">
        <w:rPr>
          <w:strike/>
          <w:sz w:val="24"/>
          <w:szCs w:val="24"/>
        </w:rPr>
        <w:t>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="000F2FA4" w:rsidRPr="00297229">
        <w:rPr>
          <w:sz w:val="24"/>
          <w:szCs w:val="24"/>
        </w:rPr>
        <w:t xml:space="preserve">will be submitted via </w:t>
      </w:r>
      <w:r w:rsidR="00E65B8D" w:rsidRPr="00297229">
        <w:rPr>
          <w:sz w:val="24"/>
          <w:szCs w:val="24"/>
        </w:rPr>
        <w:t xml:space="preserve">OUTTS </w:t>
      </w:r>
      <w:r w:rsidR="00CC2C94" w:rsidRPr="00297229">
        <w:rPr>
          <w:color w:val="000000"/>
          <w:sz w:val="24"/>
          <w:szCs w:val="24"/>
        </w:rPr>
        <w:t>or equivalent</w:t>
      </w:r>
      <w:r w:rsidR="008002D6" w:rsidRPr="00297229">
        <w:rPr>
          <w:sz w:val="24"/>
          <w:szCs w:val="24"/>
        </w:rPr>
        <w:t xml:space="preserve"> electronic reporting system.</w:t>
      </w:r>
    </w:p>
    <w:p w14:paraId="4FF5D095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96" w14:textId="77777777" w:rsidR="00066EF2" w:rsidRPr="00297229" w:rsidRDefault="00185A86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t>D</w:t>
      </w:r>
      <w:r w:rsidR="00004CA1" w:rsidRPr="00297229">
        <w:rPr>
          <w:sz w:val="24"/>
          <w:szCs w:val="24"/>
        </w:rPr>
        <w:t>.</w:t>
      </w:r>
      <w:r w:rsidR="00004CA1" w:rsidRPr="00297229">
        <w:rPr>
          <w:sz w:val="24"/>
          <w:szCs w:val="24"/>
        </w:rPr>
        <w:tab/>
      </w:r>
      <w:r w:rsidR="00066EF2" w:rsidRPr="00297229">
        <w:rPr>
          <w:sz w:val="24"/>
          <w:szCs w:val="24"/>
        </w:rPr>
        <w:t>All reporting information will be retained for a period of six (6) years.</w:t>
      </w:r>
    </w:p>
    <w:p w14:paraId="4FF5D097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98" w14:textId="77777777" w:rsidR="003174E1" w:rsidRPr="00297229" w:rsidRDefault="00185A86" w:rsidP="00297229">
      <w:pPr>
        <w:spacing w:line="480" w:lineRule="auto"/>
        <w:ind w:left="360" w:hanging="360"/>
        <w:rPr>
          <w:sz w:val="24"/>
          <w:szCs w:val="24"/>
        </w:rPr>
      </w:pPr>
      <w:r w:rsidRPr="00297229">
        <w:rPr>
          <w:sz w:val="24"/>
          <w:szCs w:val="24"/>
        </w:rPr>
        <w:lastRenderedPageBreak/>
        <w:t>E</w:t>
      </w:r>
      <w:r w:rsidR="00004CA1" w:rsidRPr="00297229">
        <w:rPr>
          <w:sz w:val="24"/>
          <w:szCs w:val="24"/>
        </w:rPr>
        <w:t>.</w:t>
      </w:r>
      <w:r w:rsidR="00004CA1" w:rsidRPr="00297229">
        <w:rPr>
          <w:sz w:val="24"/>
          <w:szCs w:val="24"/>
        </w:rPr>
        <w:tab/>
      </w:r>
      <w:r w:rsidR="008002D6" w:rsidRPr="00297229">
        <w:rPr>
          <w:sz w:val="24"/>
          <w:szCs w:val="24"/>
        </w:rPr>
        <w:t xml:space="preserve">OUTTS will be modified to accommodate the provisions of this Article.  If Management proposes modifications to OUTTS beyond the provisions of this Article, </w:t>
      </w:r>
      <w:r w:rsidR="000B30CE" w:rsidRPr="00297229">
        <w:rPr>
          <w:sz w:val="24"/>
          <w:szCs w:val="24"/>
        </w:rPr>
        <w:t>it will provide notice to the Union and, upon request, bargain to the extent required by 5 USC Chapter 71.</w:t>
      </w:r>
    </w:p>
    <w:p w14:paraId="4FF5D099" w14:textId="77777777" w:rsidR="00BE3B4C" w:rsidRPr="00297229" w:rsidRDefault="00BE3B4C" w:rsidP="00297229">
      <w:pPr>
        <w:spacing w:line="480" w:lineRule="auto"/>
        <w:rPr>
          <w:sz w:val="24"/>
          <w:szCs w:val="24"/>
        </w:rPr>
      </w:pPr>
    </w:p>
    <w:p w14:paraId="4FF5D09A" w14:textId="77777777" w:rsidR="00322F24" w:rsidRPr="00297229" w:rsidRDefault="00322F24" w:rsidP="00297229">
      <w:pPr>
        <w:spacing w:line="480" w:lineRule="auto"/>
        <w:rPr>
          <w:sz w:val="24"/>
          <w:szCs w:val="24"/>
        </w:rPr>
      </w:pPr>
    </w:p>
    <w:p w14:paraId="4FF5D09B" w14:textId="77777777" w:rsidR="007A527D" w:rsidRPr="00297229" w:rsidRDefault="00F33F52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>S</w:t>
      </w:r>
      <w:r w:rsidR="007A527D" w:rsidRPr="00297229">
        <w:rPr>
          <w:sz w:val="24"/>
          <w:szCs w:val="24"/>
        </w:rPr>
        <w:t xml:space="preserve">ection </w:t>
      </w:r>
      <w:r w:rsidR="005F152E" w:rsidRPr="00297229">
        <w:rPr>
          <w:sz w:val="24"/>
          <w:szCs w:val="24"/>
        </w:rPr>
        <w:t>8</w:t>
      </w:r>
      <w:r w:rsidR="00004CA1" w:rsidRPr="00297229">
        <w:rPr>
          <w:sz w:val="24"/>
          <w:szCs w:val="24"/>
        </w:rPr>
        <w:t xml:space="preserve">. </w:t>
      </w:r>
      <w:r w:rsidR="005F152E" w:rsidRPr="00297229">
        <w:rPr>
          <w:sz w:val="24"/>
          <w:szCs w:val="24"/>
        </w:rPr>
        <w:t>R</w:t>
      </w:r>
      <w:r w:rsidR="007A527D" w:rsidRPr="00297229">
        <w:rPr>
          <w:sz w:val="24"/>
          <w:szCs w:val="24"/>
        </w:rPr>
        <w:t>epresentational Activities</w:t>
      </w:r>
      <w:r w:rsidR="00CC2C94" w:rsidRPr="00297229">
        <w:rPr>
          <w:sz w:val="24"/>
          <w:szCs w:val="24"/>
        </w:rPr>
        <w:t xml:space="preserve"> at the </w:t>
      </w:r>
      <w:r w:rsidR="007D24A5" w:rsidRPr="00297229">
        <w:rPr>
          <w:sz w:val="24"/>
          <w:szCs w:val="24"/>
        </w:rPr>
        <w:t>L</w:t>
      </w:r>
      <w:r w:rsidR="00CC2C94" w:rsidRPr="00297229">
        <w:rPr>
          <w:sz w:val="24"/>
          <w:szCs w:val="24"/>
        </w:rPr>
        <w:t xml:space="preserve">ocal </w:t>
      </w:r>
      <w:r w:rsidR="007D24A5" w:rsidRPr="00297229">
        <w:rPr>
          <w:sz w:val="24"/>
          <w:szCs w:val="24"/>
        </w:rPr>
        <w:t>L</w:t>
      </w:r>
      <w:r w:rsidR="00CC2C94" w:rsidRPr="00297229">
        <w:rPr>
          <w:sz w:val="24"/>
          <w:szCs w:val="24"/>
        </w:rPr>
        <w:t>evel</w:t>
      </w:r>
    </w:p>
    <w:p w14:paraId="4FF5D09C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9D" w14:textId="77777777" w:rsidR="007A527D" w:rsidRPr="00297229" w:rsidRDefault="008E28E2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>The Agency will not pay t</w:t>
      </w:r>
      <w:r w:rsidR="007A527D" w:rsidRPr="00297229">
        <w:rPr>
          <w:sz w:val="24"/>
          <w:szCs w:val="24"/>
        </w:rPr>
        <w:t>ravel and per diem for</w:t>
      </w:r>
      <w:r w:rsidRPr="00297229">
        <w:rPr>
          <w:sz w:val="24"/>
          <w:szCs w:val="24"/>
        </w:rPr>
        <w:t xml:space="preserve"> local</w:t>
      </w:r>
      <w:r w:rsidR="007A527D" w:rsidRPr="00297229">
        <w:rPr>
          <w:sz w:val="24"/>
          <w:szCs w:val="24"/>
        </w:rPr>
        <w:t xml:space="preserve"> representational activities</w:t>
      </w:r>
      <w:r w:rsidR="00004CA1" w:rsidRPr="00792F6E">
        <w:rPr>
          <w:strike/>
          <w:sz w:val="24"/>
          <w:szCs w:val="24"/>
        </w:rPr>
        <w:t>, unless authorized by this agreement</w:t>
      </w:r>
      <w:r w:rsidR="007A527D" w:rsidRPr="00297229">
        <w:rPr>
          <w:sz w:val="24"/>
          <w:szCs w:val="24"/>
        </w:rPr>
        <w:t>.</w:t>
      </w:r>
    </w:p>
    <w:p w14:paraId="4FF5D09E" w14:textId="77777777" w:rsidR="00711D2A" w:rsidRPr="00297229" w:rsidRDefault="00711D2A" w:rsidP="00297229">
      <w:pPr>
        <w:spacing w:line="480" w:lineRule="auto"/>
        <w:rPr>
          <w:sz w:val="24"/>
          <w:szCs w:val="24"/>
        </w:rPr>
      </w:pPr>
    </w:p>
    <w:p w14:paraId="4FF5D09F" w14:textId="77777777" w:rsidR="00711D2A" w:rsidRPr="00297229" w:rsidRDefault="00711D2A" w:rsidP="00297229">
      <w:pPr>
        <w:spacing w:line="480" w:lineRule="auto"/>
        <w:rPr>
          <w:sz w:val="24"/>
          <w:szCs w:val="24"/>
        </w:rPr>
      </w:pPr>
    </w:p>
    <w:p w14:paraId="4FF5D0A0" w14:textId="77777777" w:rsidR="007A527D" w:rsidRPr="00297229" w:rsidRDefault="007A527D" w:rsidP="00297229">
      <w:pPr>
        <w:spacing w:line="480" w:lineRule="auto"/>
        <w:rPr>
          <w:sz w:val="24"/>
          <w:szCs w:val="24"/>
        </w:rPr>
      </w:pPr>
      <w:r w:rsidRPr="00297229">
        <w:rPr>
          <w:sz w:val="24"/>
          <w:szCs w:val="24"/>
        </w:rPr>
        <w:t xml:space="preserve">Section </w:t>
      </w:r>
      <w:r w:rsidR="005F152E" w:rsidRPr="00297229">
        <w:rPr>
          <w:sz w:val="24"/>
          <w:szCs w:val="24"/>
        </w:rPr>
        <w:t>9</w:t>
      </w:r>
      <w:r w:rsidR="00004CA1" w:rsidRPr="00297229">
        <w:rPr>
          <w:sz w:val="24"/>
          <w:szCs w:val="24"/>
        </w:rPr>
        <w:t xml:space="preserve">. </w:t>
      </w:r>
      <w:r w:rsidR="005F152E" w:rsidRPr="00297229">
        <w:rPr>
          <w:sz w:val="24"/>
          <w:szCs w:val="24"/>
        </w:rPr>
        <w:t>A</w:t>
      </w:r>
      <w:r w:rsidRPr="00297229">
        <w:rPr>
          <w:sz w:val="24"/>
          <w:szCs w:val="24"/>
        </w:rPr>
        <w:t>llegations of Abuse</w:t>
      </w:r>
    </w:p>
    <w:p w14:paraId="4FF5D0A1" w14:textId="77777777" w:rsidR="00004CA1" w:rsidRPr="00297229" w:rsidRDefault="00004CA1" w:rsidP="00297229">
      <w:pPr>
        <w:spacing w:line="480" w:lineRule="auto"/>
        <w:rPr>
          <w:sz w:val="24"/>
          <w:szCs w:val="24"/>
        </w:rPr>
      </w:pPr>
    </w:p>
    <w:p w14:paraId="4FF5D0A2" w14:textId="054C2DFA" w:rsidR="00483708" w:rsidRPr="00297229" w:rsidRDefault="00483708" w:rsidP="00297229">
      <w:pPr>
        <w:spacing w:line="480" w:lineRule="auto"/>
        <w:rPr>
          <w:strike/>
          <w:sz w:val="24"/>
          <w:szCs w:val="24"/>
        </w:rPr>
      </w:pPr>
      <w:r w:rsidRPr="00297229">
        <w:rPr>
          <w:sz w:val="24"/>
          <w:szCs w:val="24"/>
        </w:rPr>
        <w:t xml:space="preserve">Alleged abuses of </w:t>
      </w:r>
      <w:r w:rsidR="00594215" w:rsidRPr="005658EC">
        <w:rPr>
          <w:strike/>
          <w:sz w:val="24"/>
          <w:szCs w:val="24"/>
        </w:rPr>
        <w:t>official time</w:t>
      </w:r>
      <w:r w:rsidR="00594215">
        <w:rPr>
          <w:sz w:val="24"/>
          <w:szCs w:val="24"/>
        </w:rPr>
        <w:t xml:space="preserve"> </w:t>
      </w:r>
      <w:r w:rsidR="00594215">
        <w:rPr>
          <w:b/>
          <w:sz w:val="24"/>
          <w:szCs w:val="24"/>
        </w:rPr>
        <w:t>taxpayer-funded union time</w:t>
      </w:r>
      <w:r w:rsidR="00594215" w:rsidRPr="00297229">
        <w:rPr>
          <w:sz w:val="24"/>
          <w:szCs w:val="24"/>
        </w:rPr>
        <w:t xml:space="preserve"> </w:t>
      </w:r>
      <w:r w:rsidRPr="00297229">
        <w:rPr>
          <w:sz w:val="24"/>
          <w:szCs w:val="24"/>
        </w:rPr>
        <w:t xml:space="preserve">shall be brought to the attention of an appropriate </w:t>
      </w:r>
      <w:r w:rsidR="003B1175" w:rsidRPr="00297229">
        <w:rPr>
          <w:sz w:val="24"/>
          <w:szCs w:val="24"/>
        </w:rPr>
        <w:t>u</w:t>
      </w:r>
      <w:r w:rsidRPr="00297229">
        <w:rPr>
          <w:sz w:val="24"/>
          <w:szCs w:val="24"/>
        </w:rPr>
        <w:t xml:space="preserve">nion official on a timely basis by an appropriate </w:t>
      </w:r>
      <w:r w:rsidR="003B1175" w:rsidRPr="00297229">
        <w:rPr>
          <w:sz w:val="24"/>
          <w:szCs w:val="24"/>
        </w:rPr>
        <w:t>m</w:t>
      </w:r>
      <w:r w:rsidRPr="00297229">
        <w:rPr>
          <w:sz w:val="24"/>
          <w:szCs w:val="24"/>
        </w:rPr>
        <w:t xml:space="preserve">anagement official.  The </w:t>
      </w:r>
      <w:r w:rsidR="003B1175" w:rsidRPr="00297229">
        <w:rPr>
          <w:sz w:val="24"/>
          <w:szCs w:val="24"/>
        </w:rPr>
        <w:t>m</w:t>
      </w:r>
      <w:r w:rsidRPr="00297229">
        <w:rPr>
          <w:sz w:val="24"/>
          <w:szCs w:val="24"/>
        </w:rPr>
        <w:t xml:space="preserve">anagement official will discuss the matter with the local or council president as appropriate.  If the matter cannot be resolved, </w:t>
      </w:r>
      <w:r w:rsidR="00E01D98">
        <w:rPr>
          <w:b/>
          <w:sz w:val="24"/>
          <w:szCs w:val="24"/>
        </w:rPr>
        <w:t xml:space="preserve">the Agency will take appropriate disciplinary action. </w:t>
      </w:r>
      <w:r w:rsidRPr="00E01D98">
        <w:rPr>
          <w:strike/>
          <w:sz w:val="24"/>
          <w:szCs w:val="24"/>
        </w:rPr>
        <w:t>appropriate action may be taken to resolve the dispute.</w:t>
      </w:r>
    </w:p>
    <w:sectPr w:rsidR="00483708" w:rsidRPr="00297229" w:rsidSect="0029722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D0A5" w14:textId="77777777" w:rsidR="00665DEC" w:rsidRDefault="00665DEC">
      <w:r>
        <w:separator/>
      </w:r>
    </w:p>
  </w:endnote>
  <w:endnote w:type="continuationSeparator" w:id="0">
    <w:p w14:paraId="4FF5D0A6" w14:textId="77777777" w:rsidR="00665DEC" w:rsidRDefault="0066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D0A7" w14:textId="677EBE63" w:rsidR="00665DEC" w:rsidRPr="00F10B15" w:rsidRDefault="00665DEC" w:rsidP="00F10B15">
    <w:pPr>
      <w:pStyle w:val="Footer"/>
      <w:jc w:val="center"/>
      <w:rPr>
        <w:rFonts w:ascii="Arial" w:hAnsi="Arial" w:cs="Arial"/>
        <w:sz w:val="24"/>
        <w:szCs w:val="24"/>
      </w:rPr>
    </w:pPr>
    <w:r w:rsidRPr="00F10B15">
      <w:rPr>
        <w:rFonts w:ascii="Arial" w:hAnsi="Arial" w:cs="Arial"/>
        <w:sz w:val="24"/>
        <w:szCs w:val="24"/>
      </w:rPr>
      <w:t>30-</w:t>
    </w:r>
    <w:r w:rsidRPr="00F10B15">
      <w:rPr>
        <w:rStyle w:val="PageNumber"/>
        <w:rFonts w:ascii="Arial" w:hAnsi="Arial" w:cs="Arial"/>
        <w:sz w:val="24"/>
        <w:szCs w:val="24"/>
      </w:rPr>
      <w:fldChar w:fldCharType="begin"/>
    </w:r>
    <w:r w:rsidRPr="00F10B15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F10B15">
      <w:rPr>
        <w:rStyle w:val="PageNumber"/>
        <w:rFonts w:ascii="Arial" w:hAnsi="Arial" w:cs="Arial"/>
        <w:sz w:val="24"/>
        <w:szCs w:val="24"/>
      </w:rPr>
      <w:fldChar w:fldCharType="separate"/>
    </w:r>
    <w:r w:rsidR="008365C4">
      <w:rPr>
        <w:rStyle w:val="PageNumber"/>
        <w:rFonts w:ascii="Arial" w:hAnsi="Arial" w:cs="Arial"/>
        <w:noProof/>
        <w:sz w:val="24"/>
        <w:szCs w:val="24"/>
      </w:rPr>
      <w:t>1</w:t>
    </w:r>
    <w:r w:rsidRPr="00F10B15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D0A3" w14:textId="77777777" w:rsidR="00665DEC" w:rsidRDefault="00665DEC">
      <w:r>
        <w:separator/>
      </w:r>
    </w:p>
  </w:footnote>
  <w:footnote w:type="continuationSeparator" w:id="0">
    <w:p w14:paraId="4FF5D0A4" w14:textId="77777777" w:rsidR="00665DEC" w:rsidRDefault="0066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2100" w14:textId="60C8E50F" w:rsidR="00297229" w:rsidRDefault="00297229" w:rsidP="00297229">
    <w:pPr>
      <w:pStyle w:val="Header"/>
      <w:jc w:val="right"/>
    </w:pPr>
    <w:r w:rsidRPr="00F41E0E">
      <w:t>Exec Order Implementation</w:t>
    </w:r>
  </w:p>
  <w:p w14:paraId="160869B0" w14:textId="67660412" w:rsidR="0049281D" w:rsidRPr="00F41E0E" w:rsidRDefault="0049281D" w:rsidP="00297229">
    <w:pPr>
      <w:pStyle w:val="Header"/>
      <w:jc w:val="right"/>
    </w:pPr>
    <w:r>
      <w:t>Management 1</w:t>
    </w:r>
  </w:p>
  <w:p w14:paraId="3947E141" w14:textId="68DC48D6" w:rsidR="00297229" w:rsidRPr="00F41E0E" w:rsidRDefault="0049281D" w:rsidP="00297229">
    <w:pPr>
      <w:pStyle w:val="Header"/>
      <w:jc w:val="right"/>
    </w:pPr>
    <w:r>
      <w:t>06/27/18</w:t>
    </w:r>
  </w:p>
  <w:p w14:paraId="61E0F90C" w14:textId="77777777" w:rsidR="00297229" w:rsidRDefault="00297229" w:rsidP="002972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914"/>
    <w:multiLevelType w:val="hybridMultilevel"/>
    <w:tmpl w:val="DE587D54"/>
    <w:lvl w:ilvl="0" w:tplc="5022A984">
      <w:start w:val="2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E5E95"/>
    <w:multiLevelType w:val="hybridMultilevel"/>
    <w:tmpl w:val="441EB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56AF"/>
    <w:multiLevelType w:val="hybridMultilevel"/>
    <w:tmpl w:val="8FFAED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67943"/>
    <w:multiLevelType w:val="hybridMultilevel"/>
    <w:tmpl w:val="9048C238"/>
    <w:lvl w:ilvl="0" w:tplc="04090015">
      <w:start w:val="4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C0569"/>
    <w:multiLevelType w:val="hybridMultilevel"/>
    <w:tmpl w:val="988A83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7C351D9"/>
    <w:multiLevelType w:val="multilevel"/>
    <w:tmpl w:val="696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127172"/>
    <w:multiLevelType w:val="hybridMultilevel"/>
    <w:tmpl w:val="69623C5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153A1"/>
    <w:multiLevelType w:val="hybridMultilevel"/>
    <w:tmpl w:val="BBF68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337FE0"/>
    <w:multiLevelType w:val="hybridMultilevel"/>
    <w:tmpl w:val="E9FADBBA"/>
    <w:lvl w:ilvl="0" w:tplc="162C031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5822B3"/>
    <w:multiLevelType w:val="hybridMultilevel"/>
    <w:tmpl w:val="090C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8CF"/>
    <w:multiLevelType w:val="hybridMultilevel"/>
    <w:tmpl w:val="87F6779A"/>
    <w:lvl w:ilvl="0" w:tplc="BBF4023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6B0A2D"/>
    <w:multiLevelType w:val="hybridMultilevel"/>
    <w:tmpl w:val="6F8AA3CE"/>
    <w:lvl w:ilvl="0" w:tplc="9C8041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2E500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052CC"/>
    <w:multiLevelType w:val="hybridMultilevel"/>
    <w:tmpl w:val="28EC36F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1"/>
    <w:rsid w:val="00002D46"/>
    <w:rsid w:val="00003B1C"/>
    <w:rsid w:val="00004CA1"/>
    <w:rsid w:val="00024D2E"/>
    <w:rsid w:val="00025C1B"/>
    <w:rsid w:val="00025FD2"/>
    <w:rsid w:val="00035DCA"/>
    <w:rsid w:val="00041368"/>
    <w:rsid w:val="00051C77"/>
    <w:rsid w:val="00060013"/>
    <w:rsid w:val="00062931"/>
    <w:rsid w:val="00066EF2"/>
    <w:rsid w:val="00081818"/>
    <w:rsid w:val="00086E47"/>
    <w:rsid w:val="000912CB"/>
    <w:rsid w:val="00092703"/>
    <w:rsid w:val="000A1F9B"/>
    <w:rsid w:val="000B30CE"/>
    <w:rsid w:val="000D6004"/>
    <w:rsid w:val="000E32E3"/>
    <w:rsid w:val="000F2FA4"/>
    <w:rsid w:val="000F5685"/>
    <w:rsid w:val="000F76C9"/>
    <w:rsid w:val="001112FB"/>
    <w:rsid w:val="0011340C"/>
    <w:rsid w:val="00114470"/>
    <w:rsid w:val="00117933"/>
    <w:rsid w:val="00130D31"/>
    <w:rsid w:val="00146B30"/>
    <w:rsid w:val="00146D2B"/>
    <w:rsid w:val="001533EE"/>
    <w:rsid w:val="0016298F"/>
    <w:rsid w:val="00166D52"/>
    <w:rsid w:val="001737E6"/>
    <w:rsid w:val="00185A86"/>
    <w:rsid w:val="00185AA2"/>
    <w:rsid w:val="0018617B"/>
    <w:rsid w:val="0018645F"/>
    <w:rsid w:val="00187A3B"/>
    <w:rsid w:val="0019293B"/>
    <w:rsid w:val="00194B4E"/>
    <w:rsid w:val="001A3647"/>
    <w:rsid w:val="001B5FAA"/>
    <w:rsid w:val="001D1824"/>
    <w:rsid w:val="001F0628"/>
    <w:rsid w:val="001F43AE"/>
    <w:rsid w:val="002033FC"/>
    <w:rsid w:val="0020756A"/>
    <w:rsid w:val="002171A0"/>
    <w:rsid w:val="00233FE9"/>
    <w:rsid w:val="00234084"/>
    <w:rsid w:val="00234A28"/>
    <w:rsid w:val="00234B88"/>
    <w:rsid w:val="00237168"/>
    <w:rsid w:val="00237DCD"/>
    <w:rsid w:val="00237F50"/>
    <w:rsid w:val="0024236D"/>
    <w:rsid w:val="00246C4F"/>
    <w:rsid w:val="00262C7B"/>
    <w:rsid w:val="00263D60"/>
    <w:rsid w:val="00270CC8"/>
    <w:rsid w:val="00275963"/>
    <w:rsid w:val="00275D20"/>
    <w:rsid w:val="00276473"/>
    <w:rsid w:val="00294459"/>
    <w:rsid w:val="00297229"/>
    <w:rsid w:val="00297767"/>
    <w:rsid w:val="002A5C9C"/>
    <w:rsid w:val="002A6882"/>
    <w:rsid w:val="002B28EC"/>
    <w:rsid w:val="002B552F"/>
    <w:rsid w:val="002B5F32"/>
    <w:rsid w:val="002D48AE"/>
    <w:rsid w:val="002E00CF"/>
    <w:rsid w:val="002E0432"/>
    <w:rsid w:val="002E6EAC"/>
    <w:rsid w:val="002E6FBD"/>
    <w:rsid w:val="002F140D"/>
    <w:rsid w:val="002F1D27"/>
    <w:rsid w:val="002F20F2"/>
    <w:rsid w:val="002F34FD"/>
    <w:rsid w:val="00305910"/>
    <w:rsid w:val="003131AF"/>
    <w:rsid w:val="003174E1"/>
    <w:rsid w:val="003177B3"/>
    <w:rsid w:val="00322F24"/>
    <w:rsid w:val="00331B8E"/>
    <w:rsid w:val="003324CC"/>
    <w:rsid w:val="00353718"/>
    <w:rsid w:val="00355D1E"/>
    <w:rsid w:val="003570AD"/>
    <w:rsid w:val="00362A98"/>
    <w:rsid w:val="00363B50"/>
    <w:rsid w:val="0037032F"/>
    <w:rsid w:val="00377446"/>
    <w:rsid w:val="00395F74"/>
    <w:rsid w:val="00396F9E"/>
    <w:rsid w:val="00397A77"/>
    <w:rsid w:val="003A2B2C"/>
    <w:rsid w:val="003B0DF6"/>
    <w:rsid w:val="003B1175"/>
    <w:rsid w:val="003B315D"/>
    <w:rsid w:val="003B7B5E"/>
    <w:rsid w:val="003C7561"/>
    <w:rsid w:val="003D6F65"/>
    <w:rsid w:val="003D79EC"/>
    <w:rsid w:val="003F026B"/>
    <w:rsid w:val="003F1E2D"/>
    <w:rsid w:val="003F300A"/>
    <w:rsid w:val="003F32ED"/>
    <w:rsid w:val="003F3704"/>
    <w:rsid w:val="0040089A"/>
    <w:rsid w:val="00413B94"/>
    <w:rsid w:val="004174D2"/>
    <w:rsid w:val="00421F41"/>
    <w:rsid w:val="00424C3A"/>
    <w:rsid w:val="00425C50"/>
    <w:rsid w:val="004551F6"/>
    <w:rsid w:val="00461893"/>
    <w:rsid w:val="004815E0"/>
    <w:rsid w:val="004817E2"/>
    <w:rsid w:val="0048309C"/>
    <w:rsid w:val="00483708"/>
    <w:rsid w:val="0049281D"/>
    <w:rsid w:val="004A42A5"/>
    <w:rsid w:val="004C5758"/>
    <w:rsid w:val="004D2509"/>
    <w:rsid w:val="004E0DBD"/>
    <w:rsid w:val="004E2862"/>
    <w:rsid w:val="004F51DC"/>
    <w:rsid w:val="004F71F8"/>
    <w:rsid w:val="00500DB6"/>
    <w:rsid w:val="00513F56"/>
    <w:rsid w:val="00522419"/>
    <w:rsid w:val="00523BA4"/>
    <w:rsid w:val="00540D10"/>
    <w:rsid w:val="00563D9F"/>
    <w:rsid w:val="005646DF"/>
    <w:rsid w:val="005658EC"/>
    <w:rsid w:val="00570B05"/>
    <w:rsid w:val="0057585E"/>
    <w:rsid w:val="0058195B"/>
    <w:rsid w:val="00584C10"/>
    <w:rsid w:val="00585724"/>
    <w:rsid w:val="00594215"/>
    <w:rsid w:val="005C6774"/>
    <w:rsid w:val="005D14EF"/>
    <w:rsid w:val="005F105F"/>
    <w:rsid w:val="005F152E"/>
    <w:rsid w:val="006067DF"/>
    <w:rsid w:val="00606CC5"/>
    <w:rsid w:val="006070E2"/>
    <w:rsid w:val="00612ED6"/>
    <w:rsid w:val="0062574F"/>
    <w:rsid w:val="0064493B"/>
    <w:rsid w:val="0064735E"/>
    <w:rsid w:val="006548D3"/>
    <w:rsid w:val="00665DEC"/>
    <w:rsid w:val="00667AA6"/>
    <w:rsid w:val="00667BA9"/>
    <w:rsid w:val="00676307"/>
    <w:rsid w:val="00686475"/>
    <w:rsid w:val="0069191E"/>
    <w:rsid w:val="006939C5"/>
    <w:rsid w:val="00695AEA"/>
    <w:rsid w:val="006A6FF6"/>
    <w:rsid w:val="006C0F45"/>
    <w:rsid w:val="006C1764"/>
    <w:rsid w:val="006C36BE"/>
    <w:rsid w:val="006C37C8"/>
    <w:rsid w:val="006D2945"/>
    <w:rsid w:val="006D7185"/>
    <w:rsid w:val="006E528B"/>
    <w:rsid w:val="006E6D4E"/>
    <w:rsid w:val="006F67B3"/>
    <w:rsid w:val="00705451"/>
    <w:rsid w:val="00707A97"/>
    <w:rsid w:val="00711D2A"/>
    <w:rsid w:val="00712643"/>
    <w:rsid w:val="00723474"/>
    <w:rsid w:val="007234A6"/>
    <w:rsid w:val="0072428A"/>
    <w:rsid w:val="007475B2"/>
    <w:rsid w:val="007570E0"/>
    <w:rsid w:val="00765635"/>
    <w:rsid w:val="0077172F"/>
    <w:rsid w:val="00792F6E"/>
    <w:rsid w:val="007962E7"/>
    <w:rsid w:val="007A1954"/>
    <w:rsid w:val="007A527D"/>
    <w:rsid w:val="007C5D29"/>
    <w:rsid w:val="007D24A5"/>
    <w:rsid w:val="007F3F84"/>
    <w:rsid w:val="007F4CA6"/>
    <w:rsid w:val="007F4E63"/>
    <w:rsid w:val="008002D6"/>
    <w:rsid w:val="008034B5"/>
    <w:rsid w:val="008100EC"/>
    <w:rsid w:val="00811293"/>
    <w:rsid w:val="00812A9E"/>
    <w:rsid w:val="00822561"/>
    <w:rsid w:val="00827973"/>
    <w:rsid w:val="00831F5B"/>
    <w:rsid w:val="008365C4"/>
    <w:rsid w:val="0084052D"/>
    <w:rsid w:val="008434EA"/>
    <w:rsid w:val="00843AF0"/>
    <w:rsid w:val="00846FA4"/>
    <w:rsid w:val="008525D9"/>
    <w:rsid w:val="00854913"/>
    <w:rsid w:val="0086352D"/>
    <w:rsid w:val="00874AD1"/>
    <w:rsid w:val="00894E10"/>
    <w:rsid w:val="008A13BF"/>
    <w:rsid w:val="008B19C8"/>
    <w:rsid w:val="008B1DF7"/>
    <w:rsid w:val="008C67BA"/>
    <w:rsid w:val="008D20C8"/>
    <w:rsid w:val="008D7959"/>
    <w:rsid w:val="008E28E2"/>
    <w:rsid w:val="008E5AD9"/>
    <w:rsid w:val="008F648D"/>
    <w:rsid w:val="0090067F"/>
    <w:rsid w:val="009010A5"/>
    <w:rsid w:val="009064CF"/>
    <w:rsid w:val="00906BA0"/>
    <w:rsid w:val="009372B4"/>
    <w:rsid w:val="0094560C"/>
    <w:rsid w:val="00961FB5"/>
    <w:rsid w:val="00963E47"/>
    <w:rsid w:val="009722B4"/>
    <w:rsid w:val="00976E3D"/>
    <w:rsid w:val="00987C9B"/>
    <w:rsid w:val="009A1975"/>
    <w:rsid w:val="009A2161"/>
    <w:rsid w:val="009D102F"/>
    <w:rsid w:val="009D6419"/>
    <w:rsid w:val="009E37A1"/>
    <w:rsid w:val="009F1335"/>
    <w:rsid w:val="009F661E"/>
    <w:rsid w:val="00A00BBD"/>
    <w:rsid w:val="00A038E0"/>
    <w:rsid w:val="00A05F9C"/>
    <w:rsid w:val="00A06833"/>
    <w:rsid w:val="00A10871"/>
    <w:rsid w:val="00A171F7"/>
    <w:rsid w:val="00A2567E"/>
    <w:rsid w:val="00A35943"/>
    <w:rsid w:val="00A4022B"/>
    <w:rsid w:val="00A44E61"/>
    <w:rsid w:val="00A51DBC"/>
    <w:rsid w:val="00A56A88"/>
    <w:rsid w:val="00A56E34"/>
    <w:rsid w:val="00A67F8C"/>
    <w:rsid w:val="00A712D2"/>
    <w:rsid w:val="00AA1FFD"/>
    <w:rsid w:val="00AA68A1"/>
    <w:rsid w:val="00AB01C1"/>
    <w:rsid w:val="00AB3A58"/>
    <w:rsid w:val="00AD2B71"/>
    <w:rsid w:val="00AF48BC"/>
    <w:rsid w:val="00B003AC"/>
    <w:rsid w:val="00B06443"/>
    <w:rsid w:val="00B133D4"/>
    <w:rsid w:val="00B165F5"/>
    <w:rsid w:val="00B169F2"/>
    <w:rsid w:val="00B25240"/>
    <w:rsid w:val="00B305A6"/>
    <w:rsid w:val="00B3399C"/>
    <w:rsid w:val="00B52010"/>
    <w:rsid w:val="00B64FDD"/>
    <w:rsid w:val="00B67FD7"/>
    <w:rsid w:val="00B8294C"/>
    <w:rsid w:val="00B90010"/>
    <w:rsid w:val="00B907FC"/>
    <w:rsid w:val="00B92A67"/>
    <w:rsid w:val="00BB4BB7"/>
    <w:rsid w:val="00BB5A44"/>
    <w:rsid w:val="00BC1B75"/>
    <w:rsid w:val="00BC6B66"/>
    <w:rsid w:val="00BD3A5A"/>
    <w:rsid w:val="00BD5330"/>
    <w:rsid w:val="00BD602F"/>
    <w:rsid w:val="00BE0A3B"/>
    <w:rsid w:val="00BE3B4C"/>
    <w:rsid w:val="00BF2ED7"/>
    <w:rsid w:val="00C03F29"/>
    <w:rsid w:val="00C33719"/>
    <w:rsid w:val="00C34902"/>
    <w:rsid w:val="00C36C7F"/>
    <w:rsid w:val="00C37E78"/>
    <w:rsid w:val="00C64A43"/>
    <w:rsid w:val="00C973C0"/>
    <w:rsid w:val="00CA50F1"/>
    <w:rsid w:val="00CB2651"/>
    <w:rsid w:val="00CB27D7"/>
    <w:rsid w:val="00CB385A"/>
    <w:rsid w:val="00CB56EA"/>
    <w:rsid w:val="00CC2C94"/>
    <w:rsid w:val="00CE3EC6"/>
    <w:rsid w:val="00D00F11"/>
    <w:rsid w:val="00D02132"/>
    <w:rsid w:val="00D0459E"/>
    <w:rsid w:val="00D33F96"/>
    <w:rsid w:val="00D36ED1"/>
    <w:rsid w:val="00D44633"/>
    <w:rsid w:val="00D57344"/>
    <w:rsid w:val="00D60A31"/>
    <w:rsid w:val="00D61180"/>
    <w:rsid w:val="00D64B35"/>
    <w:rsid w:val="00D6780D"/>
    <w:rsid w:val="00D706BE"/>
    <w:rsid w:val="00D72E3F"/>
    <w:rsid w:val="00D8195F"/>
    <w:rsid w:val="00D86D92"/>
    <w:rsid w:val="00D90EA1"/>
    <w:rsid w:val="00D93D2D"/>
    <w:rsid w:val="00D957E1"/>
    <w:rsid w:val="00DA59A9"/>
    <w:rsid w:val="00DB5B60"/>
    <w:rsid w:val="00DD1A0B"/>
    <w:rsid w:val="00DE1C88"/>
    <w:rsid w:val="00DF729D"/>
    <w:rsid w:val="00E01D98"/>
    <w:rsid w:val="00E04C09"/>
    <w:rsid w:val="00E17FA8"/>
    <w:rsid w:val="00E17FB1"/>
    <w:rsid w:val="00E2743E"/>
    <w:rsid w:val="00E30604"/>
    <w:rsid w:val="00E32032"/>
    <w:rsid w:val="00E353F7"/>
    <w:rsid w:val="00E3599D"/>
    <w:rsid w:val="00E512A0"/>
    <w:rsid w:val="00E62F9C"/>
    <w:rsid w:val="00E65B8D"/>
    <w:rsid w:val="00E73E9E"/>
    <w:rsid w:val="00E867CC"/>
    <w:rsid w:val="00E87C83"/>
    <w:rsid w:val="00E91B28"/>
    <w:rsid w:val="00E946D7"/>
    <w:rsid w:val="00EA1DDA"/>
    <w:rsid w:val="00EA3D57"/>
    <w:rsid w:val="00EB723B"/>
    <w:rsid w:val="00EB7696"/>
    <w:rsid w:val="00EC3577"/>
    <w:rsid w:val="00ED0CCB"/>
    <w:rsid w:val="00ED4749"/>
    <w:rsid w:val="00ED71BF"/>
    <w:rsid w:val="00EF6B6D"/>
    <w:rsid w:val="00F0386B"/>
    <w:rsid w:val="00F10B15"/>
    <w:rsid w:val="00F16416"/>
    <w:rsid w:val="00F22B42"/>
    <w:rsid w:val="00F24B2A"/>
    <w:rsid w:val="00F33F52"/>
    <w:rsid w:val="00F40498"/>
    <w:rsid w:val="00F81C76"/>
    <w:rsid w:val="00F82EEC"/>
    <w:rsid w:val="00F857FF"/>
    <w:rsid w:val="00F85F0A"/>
    <w:rsid w:val="00F9688E"/>
    <w:rsid w:val="00FA00AB"/>
    <w:rsid w:val="00FA5CC5"/>
    <w:rsid w:val="00FB079C"/>
    <w:rsid w:val="00FB4B46"/>
    <w:rsid w:val="00FB7604"/>
    <w:rsid w:val="00FC1B0D"/>
    <w:rsid w:val="00FC6CE8"/>
    <w:rsid w:val="00FE7012"/>
    <w:rsid w:val="00FF1607"/>
    <w:rsid w:val="00FF442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FF5D045"/>
  <w15:docId w15:val="{217DAB89-D811-4EB3-82DD-60F62B9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5F"/>
    <w:rPr>
      <w:rFonts w:eastAsia="Times New Roman"/>
    </w:rPr>
  </w:style>
  <w:style w:type="paragraph" w:styleId="Heading6">
    <w:name w:val="heading 6"/>
    <w:basedOn w:val="Normal"/>
    <w:next w:val="Normal"/>
    <w:qFormat/>
    <w:rsid w:val="00D8195F"/>
    <w:pPr>
      <w:keepNext/>
      <w:outlineLvl w:val="5"/>
    </w:pPr>
    <w:rPr>
      <w:rFonts w:ascii="Arial" w:hAnsi="Arial" w:cs="Arial"/>
      <w:b/>
      <w:bCs/>
      <w:color w:val="000000"/>
      <w:spacing w:val="4"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D8195F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link w:val="BlockquoteChar"/>
    <w:rsid w:val="00D8195F"/>
    <w:pPr>
      <w:widowControl w:val="0"/>
      <w:spacing w:before="100" w:after="100"/>
      <w:ind w:left="360" w:right="360"/>
    </w:pPr>
    <w:rPr>
      <w:snapToGrid w:val="0"/>
      <w:sz w:val="24"/>
      <w:szCs w:val="24"/>
    </w:rPr>
  </w:style>
  <w:style w:type="character" w:styleId="Strong">
    <w:name w:val="Strong"/>
    <w:basedOn w:val="DefaultParagraphFont"/>
    <w:qFormat/>
    <w:rsid w:val="00D8195F"/>
    <w:rPr>
      <w:b/>
      <w:bCs/>
    </w:rPr>
  </w:style>
  <w:style w:type="paragraph" w:styleId="Footer">
    <w:name w:val="footer"/>
    <w:basedOn w:val="Normal"/>
    <w:rsid w:val="00E30604"/>
    <w:pPr>
      <w:tabs>
        <w:tab w:val="center" w:pos="4320"/>
        <w:tab w:val="right" w:pos="8640"/>
      </w:tabs>
    </w:pPr>
  </w:style>
  <w:style w:type="paragraph" w:customStyle="1" w:styleId="DefinitionTerm">
    <w:name w:val="Definition Term"/>
    <w:basedOn w:val="Normal"/>
    <w:next w:val="Normal"/>
    <w:rsid w:val="00D8195F"/>
    <w:pPr>
      <w:widowControl w:val="0"/>
    </w:pPr>
    <w:rPr>
      <w:snapToGrid w:val="0"/>
      <w:sz w:val="24"/>
      <w:szCs w:val="24"/>
    </w:rPr>
  </w:style>
  <w:style w:type="paragraph" w:customStyle="1" w:styleId="H3">
    <w:name w:val="H3"/>
    <w:basedOn w:val="Normal"/>
    <w:next w:val="Normal"/>
    <w:rsid w:val="00D8195F"/>
    <w:pPr>
      <w:keepNext/>
      <w:widowControl w:val="0"/>
      <w:spacing w:before="100" w:after="100"/>
      <w:outlineLvl w:val="3"/>
    </w:pPr>
    <w:rPr>
      <w:b/>
      <w:bCs/>
      <w:snapToGrid w:val="0"/>
      <w:sz w:val="28"/>
      <w:szCs w:val="28"/>
    </w:rPr>
  </w:style>
  <w:style w:type="paragraph" w:styleId="BodyText3">
    <w:name w:val="Body Text 3"/>
    <w:basedOn w:val="Normal"/>
    <w:rsid w:val="00D8195F"/>
    <w:pPr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D8195F"/>
  </w:style>
  <w:style w:type="paragraph" w:styleId="Header">
    <w:name w:val="header"/>
    <w:basedOn w:val="Normal"/>
    <w:link w:val="HeaderChar"/>
    <w:rsid w:val="00D81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168"/>
    <w:rPr>
      <w:rFonts w:ascii="Tahoma" w:hAnsi="Tahoma" w:cs="Tahoma"/>
      <w:sz w:val="16"/>
      <w:szCs w:val="16"/>
    </w:rPr>
  </w:style>
  <w:style w:type="character" w:customStyle="1" w:styleId="BlockquoteChar">
    <w:name w:val="Blockquote Char"/>
    <w:basedOn w:val="DefaultParagraphFont"/>
    <w:link w:val="Blockquote"/>
    <w:rsid w:val="004F51DC"/>
    <w:rPr>
      <w:snapToGrid w:val="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10B15"/>
  </w:style>
  <w:style w:type="paragraph" w:styleId="ListParagraph">
    <w:name w:val="List Paragraph"/>
    <w:basedOn w:val="Normal"/>
    <w:uiPriority w:val="34"/>
    <w:qFormat/>
    <w:rsid w:val="003131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9722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780CCC2D9064FA9E9ABD8E2C632D4" ma:contentTypeVersion="0" ma:contentTypeDescription="Create a new document." ma:contentTypeScope="" ma:versionID="31227a7418ee687e7205d041f7cf4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1EB0B0-5D4C-433E-860C-51649E79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981C5-4306-4A68-BAB2-57F366D80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B730-AF21-4A0D-A9CD-8FDAFF1D915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3B4FCB0-6A8C-480F-B041-F5A4114288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1926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30</vt:lpstr>
    </vt:vector>
  </TitlesOfParts>
  <Company>Social Security Administration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30</dc:title>
  <dc:creator>459972</dc:creator>
  <cp:lastModifiedBy>Leiby, Jack</cp:lastModifiedBy>
  <cp:revision>2</cp:revision>
  <cp:lastPrinted>2012-04-26T14:21:00Z</cp:lastPrinted>
  <dcterms:created xsi:type="dcterms:W3CDTF">2018-06-27T14:32:00Z</dcterms:created>
  <dcterms:modified xsi:type="dcterms:W3CDTF">2018-06-27T14:32:00Z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1731744043</vt:i4>
  </property>
  <property fmtid="{D5CDD505-2E9C-101B-9397-08002B2CF9AE}" pid="4" name="_EmailSubject">
    <vt:lpwstr>Fwd: SSA Executive Order Proposals (June 27 2018)</vt:lpwstr>
  </property>
  <property fmtid="{D5CDD505-2E9C-101B-9397-08002B2CF9AE}" pid="5" name="_AuthorEmail">
    <vt:lpwstr>Ralph.Dejuliis@ssa.gov</vt:lpwstr>
  </property>
  <property fmtid="{D5CDD505-2E9C-101B-9397-08002B2CF9AE}" pid="6" name="_AuthorEmailDisplayName">
    <vt:lpwstr>Dejuliis, Ralph</vt:lpwstr>
  </property>
  <property fmtid="{D5CDD505-2E9C-101B-9397-08002B2CF9AE}" pid="7" name="_PreviousAdHocReviewCycleID">
    <vt:i4>-1288709956</vt:i4>
  </property>
  <property fmtid="{D5CDD505-2E9C-101B-9397-08002B2CF9AE}" pid="8" name="ContentType">
    <vt:lpwstr>Document</vt:lpwstr>
  </property>
  <property fmtid="{D5CDD505-2E9C-101B-9397-08002B2CF9AE}" pid="10" name="ContentTypeId">
    <vt:lpwstr>0x010100E03780CCC2D9064FA9E9ABD8E2C632D4</vt:lpwstr>
  </property>
  <property fmtid="{D5CDD505-2E9C-101B-9397-08002B2CF9AE}" pid="11" name="Comments">
    <vt:lpwstr>Reviewed and ready to print 5/1/12.  JL and CP</vt:lpwstr>
  </property>
  <property fmtid="{D5CDD505-2E9C-101B-9397-08002B2CF9AE}" pid="12" name="Order">
    <vt:r8>1900</vt:r8>
  </property>
  <property fmtid="{D5CDD505-2E9C-101B-9397-08002B2CF9AE}" pid="13" name="Sort Article">
    <vt:r8>30</vt:r8>
  </property>
  <property fmtid="{D5CDD505-2E9C-101B-9397-08002B2CF9AE}" pid="14" name="Article Name">
    <vt:lpwstr>Official Time</vt:lpwstr>
  </property>
  <property fmtid="{D5CDD505-2E9C-101B-9397-08002B2CF9AE}" pid="15" name="EIS doc">
    <vt:lpwstr/>
  </property>
  <property fmtid="{D5CDD505-2E9C-101B-9397-08002B2CF9AE}" pid="16" name="Sidebar 1">
    <vt:lpwstr/>
  </property>
</Properties>
</file>