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93" w:rsidRDefault="009D1435">
      <w:pPr>
        <w:pStyle w:val="NormalWeb"/>
        <w:jc w:val="center"/>
        <w:divId w:val="1032847396"/>
      </w:pPr>
      <w:bookmarkStart w:id="0" w:name="_GoBack"/>
      <w:bookmarkEnd w:id="0"/>
      <w:r>
        <w:rPr>
          <w:b/>
          <w:bCs/>
        </w:rPr>
        <w:t>НАЦИОНАЛНО СРЕДНО УЧИЛИЩЕ "СОФИЯ"</w:t>
      </w:r>
      <w:r>
        <w:rPr>
          <w:b/>
          <w:bCs/>
        </w:rPr>
        <w:br/>
        <w:t xml:space="preserve">гр. София, бул."Монтевидео" №21, 02/955-98-92,nsou151@abv.bg </w:t>
      </w:r>
    </w:p>
    <w:p w:rsidR="00470093" w:rsidRDefault="0051315B">
      <w:pPr>
        <w:ind w:left="0" w:right="0"/>
        <w:jc w:val="center"/>
        <w:divId w:val="1032847396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470093" w:rsidRDefault="009D1435">
      <w:pPr>
        <w:ind w:left="0" w:right="0"/>
        <w:jc w:val="center"/>
        <w:divId w:val="1338655107"/>
        <w:rPr>
          <w:rFonts w:eastAsia="Times New Roman"/>
        </w:rPr>
      </w:pPr>
      <w:r>
        <w:rPr>
          <w:rFonts w:eastAsia="Times New Roman"/>
        </w:rPr>
        <w:br/>
      </w:r>
    </w:p>
    <w:p w:rsidR="00470093" w:rsidRDefault="009D1435">
      <w:pPr>
        <w:pBdr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</w:pBdr>
        <w:divId w:val="1338655107"/>
      </w:pPr>
      <w:r>
        <w:rPr>
          <w:b/>
          <w:bCs/>
        </w:rPr>
        <w:t>Приложение I</w:t>
      </w:r>
      <w:r>
        <w:t xml:space="preserve"> </w:t>
      </w:r>
      <w:r>
        <w:br/>
        <w:t xml:space="preserve">Регистър на категории дейности </w:t>
      </w:r>
      <w:r>
        <w:br/>
        <w:t xml:space="preserve">по обработването (обобщаващ) </w:t>
      </w:r>
    </w:p>
    <w:p w:rsidR="00470093" w:rsidRDefault="00470093">
      <w:pPr>
        <w:ind w:left="0" w:right="0"/>
        <w:jc w:val="center"/>
        <w:divId w:val="1338655107"/>
        <w:rPr>
          <w:rFonts w:eastAsia="Times New Roman"/>
        </w:rPr>
      </w:pPr>
    </w:p>
    <w:p w:rsidR="00470093" w:rsidRDefault="009D1435">
      <w:pPr>
        <w:jc w:val="center"/>
        <w:divId w:val="1338655107"/>
      </w:pPr>
      <w:r>
        <w:rPr>
          <w:b/>
          <w:bCs/>
          <w:sz w:val="28"/>
          <w:szCs w:val="28"/>
        </w:rPr>
        <w:t xml:space="preserve">Регистър на категории дейности по обработването (обобщаващ) </w:t>
      </w:r>
    </w:p>
    <w:p w:rsidR="00470093" w:rsidRDefault="00470093">
      <w:pPr>
        <w:ind w:left="0" w:right="0"/>
        <w:jc w:val="center"/>
        <w:divId w:val="1338655107"/>
        <w:rPr>
          <w:rFonts w:eastAsia="Times New Roman"/>
        </w:rPr>
      </w:pPr>
    </w:p>
    <w:p w:rsidR="00470093" w:rsidRDefault="009D1435">
      <w:pPr>
        <w:jc w:val="center"/>
        <w:divId w:val="1338655107"/>
      </w:pPr>
      <w:r>
        <w:rPr>
          <w:b/>
          <w:bCs/>
          <w:sz w:val="28"/>
          <w:szCs w:val="28"/>
        </w:rPr>
        <w:t xml:space="preserve">Данни за обработващия </w:t>
      </w:r>
    </w:p>
    <w:p w:rsidR="00470093" w:rsidRDefault="00470093">
      <w:pPr>
        <w:ind w:left="0" w:right="0"/>
        <w:jc w:val="center"/>
        <w:divId w:val="1338655107"/>
        <w:rPr>
          <w:rFonts w:eastAsia="Times New Roman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7129"/>
      </w:tblGrid>
      <w:tr w:rsidR="00470093" w:rsidTr="007D0F3B">
        <w:trPr>
          <w:divId w:val="1338655107"/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</w:pPr>
            <w:r>
              <w:t xml:space="preserve">Обработващ 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</w:pPr>
            <w:r>
              <w:t xml:space="preserve">НАЦИОНАЛНО СРЕДНО УЧИЛИЩЕ "СОФИЯ" </w:t>
            </w:r>
          </w:p>
        </w:tc>
      </w:tr>
      <w:tr w:rsidR="00470093" w:rsidTr="007D0F3B">
        <w:trPr>
          <w:divId w:val="1338655107"/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</w:pPr>
            <w:r>
              <w:t xml:space="preserve">Адрес 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</w:pPr>
            <w:r>
              <w:t xml:space="preserve">гр. София, бул."Монтевидео" №21 </w:t>
            </w:r>
          </w:p>
        </w:tc>
      </w:tr>
      <w:tr w:rsidR="00470093" w:rsidTr="007D0F3B">
        <w:trPr>
          <w:divId w:val="1338655107"/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Е-mail 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nsou151@abv.bg </w:t>
            </w:r>
          </w:p>
        </w:tc>
      </w:tr>
      <w:tr w:rsidR="00470093" w:rsidTr="007D0F3B">
        <w:trPr>
          <w:divId w:val="1338655107"/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Телефон 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02/955-98-92 </w:t>
            </w:r>
          </w:p>
        </w:tc>
      </w:tr>
      <w:tr w:rsidR="00470093" w:rsidTr="007D0F3B">
        <w:trPr>
          <w:divId w:val="1338655107"/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ДЛЗД 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7D0F3B">
            <w:pPr>
              <w:ind w:left="0" w:right="0"/>
              <w:rPr>
                <w:rFonts w:eastAsia="Times New Roman"/>
              </w:rPr>
            </w:pPr>
            <w:r>
              <w:rPr>
                <w:rStyle w:val="select2-selectionrendered"/>
                <w:rFonts w:eastAsia="Times New Roman"/>
              </w:rPr>
              <w:t>Радослав Симеонов</w:t>
            </w:r>
            <w:r>
              <w:rPr>
                <w:rStyle w:val="select2-selectionrendered"/>
                <w:rFonts w:eastAsia="Times New Roman"/>
                <w:vanish/>
              </w:rPr>
              <w:t xml:space="preserve">--- Моля, изберете 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viewtextarea"/>
                <w:rFonts w:eastAsia="Times New Roman"/>
              </w:rPr>
              <w:t>контакти: телефон: 0884606760, e-mail:</w:t>
            </w:r>
            <w:r>
              <w:rPr>
                <w:rFonts w:eastAsia="Times New Roman"/>
              </w:rPr>
              <w:t xml:space="preserve"> nsou151@abv.bg</w:t>
            </w:r>
          </w:p>
        </w:tc>
      </w:tr>
    </w:tbl>
    <w:p w:rsidR="00470093" w:rsidRDefault="00470093">
      <w:pPr>
        <w:spacing w:after="240"/>
        <w:ind w:left="0" w:right="0"/>
        <w:jc w:val="center"/>
        <w:divId w:val="1338655107"/>
        <w:rPr>
          <w:rFonts w:eastAsia="Times New Roman"/>
        </w:rPr>
      </w:pPr>
    </w:p>
    <w:tbl>
      <w:tblPr>
        <w:tblW w:w="10000" w:type="dxa"/>
        <w:jc w:val="center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2690"/>
        <w:gridCol w:w="2226"/>
        <w:gridCol w:w="2777"/>
      </w:tblGrid>
      <w:tr w:rsidR="00470093">
        <w:trPr>
          <w:divId w:val="1338655107"/>
          <w:cantSplit/>
          <w:tblHeader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Администратор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 xml:space="preserve">Категории дейности 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Предаване на лични данни на трета държава или международна институция,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Прилагани технически и организационни мерки (ТОМ)</w:t>
            </w:r>
          </w:p>
        </w:tc>
      </w:tr>
      <w:tr w:rsidR="00470093">
        <w:trPr>
          <w:divId w:val="1338655107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МОН/РУО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за персонала</w:t>
            </w:r>
          </w:p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на персонал на институцията:</w:t>
            </w:r>
          </w:p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Лични данни, включващи ЕГН, адрес, имена, трудов стаж, заплата, месторождение, образование, квалификация.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получени насоки от администратора на данни</w:t>
            </w:r>
          </w:p>
        </w:tc>
      </w:tr>
      <w:tr w:rsidR="00470093">
        <w:trPr>
          <w:divId w:val="1338655107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МОН/РУО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във връзка с образователния процес</w:t>
            </w:r>
          </w:p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на ученици:</w:t>
            </w:r>
          </w:p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изпити</w:t>
            </w:r>
          </w:p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Документи за завършен клас, етап, степен, придобита професионална квалификация и/или правоспособност</w:t>
            </w:r>
          </w:p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от електронен дневник</w:t>
            </w:r>
          </w:p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социален статус на дете/ученик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получени насоки от администратора на данни</w:t>
            </w:r>
          </w:p>
        </w:tc>
      </w:tr>
      <w:tr w:rsidR="00470093">
        <w:trPr>
          <w:divId w:val="1338655107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Община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Прием/записване на деца/ученици</w:t>
            </w:r>
          </w:p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приемни изпити/записване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получени насоки от администратора на данни</w:t>
            </w:r>
          </w:p>
        </w:tc>
      </w:tr>
      <w:tr w:rsidR="00470093">
        <w:trPr>
          <w:divId w:val="1338655107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Социално подпомагане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за предоставяне на социални помощи.</w:t>
            </w:r>
          </w:p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присъствия/отсъствия на деца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получени насоки от администратора на данни</w:t>
            </w:r>
          </w:p>
        </w:tc>
      </w:tr>
      <w:tr w:rsidR="00470093">
        <w:trPr>
          <w:divId w:val="1338655107"/>
          <w:jc w:val="center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 xml:space="preserve">Други </w:t>
            </w:r>
            <w:r>
              <w:rPr>
                <w:rStyle w:val="Emphasis"/>
                <w:sz w:val="22"/>
                <w:szCs w:val="22"/>
              </w:rPr>
              <w:t>(Следва да се уточнят в зависимост от конкретния случай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0093" w:rsidRDefault="009D143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получени насоки от администратора на данни</w:t>
            </w:r>
          </w:p>
        </w:tc>
      </w:tr>
    </w:tbl>
    <w:p w:rsidR="009D1435" w:rsidRDefault="009D1435">
      <w:pPr>
        <w:spacing w:after="240"/>
        <w:ind w:left="0" w:right="0"/>
        <w:jc w:val="center"/>
        <w:divId w:val="1338655107"/>
        <w:rPr>
          <w:rFonts w:eastAsia="Times New Roman"/>
        </w:rPr>
      </w:pPr>
      <w:r>
        <w:rPr>
          <w:rFonts w:eastAsia="Times New Roman"/>
        </w:rPr>
        <w:br/>
      </w:r>
    </w:p>
    <w:sectPr w:rsidR="009D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compressPunctuation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07CEB"/>
    <w:rsid w:val="00426B9D"/>
    <w:rsid w:val="00470093"/>
    <w:rsid w:val="0051315B"/>
    <w:rsid w:val="007D0F3B"/>
    <w:rsid w:val="00807CEB"/>
    <w:rsid w:val="009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</w:pPr>
  </w:style>
  <w:style w:type="character" w:customStyle="1" w:styleId="select2">
    <w:name w:val="select2"/>
    <w:basedOn w:val="DefaultParagraphFont"/>
  </w:style>
  <w:style w:type="character" w:customStyle="1" w:styleId="selection">
    <w:name w:val="selection"/>
    <w:basedOn w:val="DefaultParagraphFont"/>
  </w:style>
  <w:style w:type="character" w:customStyle="1" w:styleId="select2-selection">
    <w:name w:val="select2-selection"/>
    <w:basedOn w:val="DefaultParagraphFont"/>
  </w:style>
  <w:style w:type="character" w:customStyle="1" w:styleId="select2-selectionrendered">
    <w:name w:val="select2-selection__rendered"/>
    <w:basedOn w:val="DefaultParagraphFont"/>
  </w:style>
  <w:style w:type="character" w:customStyle="1" w:styleId="viewspan">
    <w:name w:val="viewspan"/>
    <w:basedOn w:val="DefaultParagraphFont"/>
  </w:style>
  <w:style w:type="character" w:customStyle="1" w:styleId="select2-selectionarrow">
    <w:name w:val="select2-selection__arrow"/>
    <w:basedOn w:val="DefaultParagraphFont"/>
  </w:style>
  <w:style w:type="character" w:customStyle="1" w:styleId="dropdown-wrapper">
    <w:name w:val="dropdown-wrapper"/>
    <w:basedOn w:val="DefaultParagraphFont"/>
  </w:style>
  <w:style w:type="character" w:customStyle="1" w:styleId="viewtextarea">
    <w:name w:val="viewtextarea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</w:pPr>
  </w:style>
  <w:style w:type="character" w:customStyle="1" w:styleId="select2">
    <w:name w:val="select2"/>
    <w:basedOn w:val="DefaultParagraphFont"/>
  </w:style>
  <w:style w:type="character" w:customStyle="1" w:styleId="selection">
    <w:name w:val="selection"/>
    <w:basedOn w:val="DefaultParagraphFont"/>
  </w:style>
  <w:style w:type="character" w:customStyle="1" w:styleId="select2-selection">
    <w:name w:val="select2-selection"/>
    <w:basedOn w:val="DefaultParagraphFont"/>
  </w:style>
  <w:style w:type="character" w:customStyle="1" w:styleId="select2-selectionrendered">
    <w:name w:val="select2-selection__rendered"/>
    <w:basedOn w:val="DefaultParagraphFont"/>
  </w:style>
  <w:style w:type="character" w:customStyle="1" w:styleId="viewspan">
    <w:name w:val="viewspan"/>
    <w:basedOn w:val="DefaultParagraphFont"/>
  </w:style>
  <w:style w:type="character" w:customStyle="1" w:styleId="select2-selectionarrow">
    <w:name w:val="select2-selection__arrow"/>
    <w:basedOn w:val="DefaultParagraphFont"/>
  </w:style>
  <w:style w:type="character" w:customStyle="1" w:styleId="dropdown-wrapper">
    <w:name w:val="dropdown-wrapper"/>
    <w:basedOn w:val="DefaultParagraphFont"/>
  </w:style>
  <w:style w:type="character" w:customStyle="1" w:styleId="viewtextarea">
    <w:name w:val="viewtextarea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7396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33865510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I Регистър на дейностите по обработване на лични данни (администратор)</vt:lpstr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I Регистър на дейностите по обработване на лични данни (администратор)</dc:title>
  <dc:creator>User</dc:creator>
  <cp:lastModifiedBy>User</cp:lastModifiedBy>
  <cp:revision>2</cp:revision>
  <dcterms:created xsi:type="dcterms:W3CDTF">2018-12-12T19:04:00Z</dcterms:created>
  <dcterms:modified xsi:type="dcterms:W3CDTF">2018-12-12T19:04:00Z</dcterms:modified>
</cp:coreProperties>
</file>