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81B" w:rsidRPr="00A9581B" w:rsidRDefault="00A9581B" w:rsidP="00A9581B">
      <w:pPr>
        <w:spacing w:after="48" w:line="240" w:lineRule="auto"/>
        <w:textAlignment w:val="baseline"/>
        <w:outlineLvl w:val="0"/>
        <w:rPr>
          <w:rFonts w:ascii="Georgia" w:eastAsia="Times New Roman" w:hAnsi="Georgia" w:cs="Times New Roman"/>
          <w:b/>
          <w:bCs/>
          <w:color w:val="333333"/>
          <w:kern w:val="36"/>
          <w:sz w:val="48"/>
          <w:szCs w:val="48"/>
        </w:rPr>
      </w:pPr>
      <w:r w:rsidRPr="00A9581B">
        <w:rPr>
          <w:rFonts w:ascii="Georgia" w:eastAsia="Times New Roman" w:hAnsi="Georgia" w:cs="Times New Roman"/>
          <w:b/>
          <w:bCs/>
          <w:color w:val="333333"/>
          <w:kern w:val="36"/>
          <w:sz w:val="48"/>
          <w:szCs w:val="48"/>
        </w:rPr>
        <w:t>City Branding: The case of Stockholm (Sweden)</w:t>
      </w:r>
    </w:p>
    <w:p w:rsidR="00A9581B" w:rsidRPr="00A9581B" w:rsidRDefault="00A9581B" w:rsidP="00A9581B">
      <w:pPr>
        <w:shd w:val="clear" w:color="auto" w:fill="FFFFFF"/>
        <w:spacing w:after="0" w:line="240" w:lineRule="auto"/>
        <w:textAlignment w:val="baseline"/>
        <w:rPr>
          <w:rFonts w:ascii="Arial" w:eastAsia="Times New Roman" w:hAnsi="Arial" w:cs="Arial"/>
          <w:color w:val="262626"/>
          <w:sz w:val="18"/>
          <w:szCs w:val="18"/>
        </w:rPr>
      </w:pPr>
      <w:r w:rsidRPr="00A9581B">
        <w:rPr>
          <w:rFonts w:ascii="Arial" w:eastAsia="Times New Roman" w:hAnsi="Arial" w:cs="Arial"/>
          <w:color w:val="262626"/>
          <w:sz w:val="18"/>
          <w:szCs w:val="18"/>
        </w:rPr>
        <w:t xml:space="preserve">People in Scandinavia, a region within the </w:t>
      </w:r>
      <w:proofErr w:type="spellStart"/>
      <w:r w:rsidRPr="00A9581B">
        <w:rPr>
          <w:rFonts w:ascii="Arial" w:eastAsia="Times New Roman" w:hAnsi="Arial" w:cs="Arial"/>
          <w:color w:val="262626"/>
          <w:sz w:val="18"/>
          <w:szCs w:val="18"/>
        </w:rPr>
        <w:t>Hansa</w:t>
      </w:r>
      <w:proofErr w:type="spellEnd"/>
      <w:r w:rsidRPr="00A9581B">
        <w:rPr>
          <w:rFonts w:ascii="Arial" w:eastAsia="Times New Roman" w:hAnsi="Arial" w:cs="Arial"/>
          <w:color w:val="262626"/>
          <w:sz w:val="18"/>
          <w:szCs w:val="18"/>
        </w:rPr>
        <w:t xml:space="preserve"> League (13</w:t>
      </w:r>
      <w:r w:rsidRPr="00A9581B">
        <w:rPr>
          <w:rFonts w:ascii="inherit" w:eastAsia="Times New Roman" w:hAnsi="inherit" w:cs="Arial"/>
          <w:color w:val="262626"/>
          <w:sz w:val="14"/>
          <w:szCs w:val="14"/>
          <w:bdr w:val="none" w:sz="0" w:space="0" w:color="auto" w:frame="1"/>
          <w:vertAlign w:val="superscript"/>
        </w:rPr>
        <w:t>th</w:t>
      </w:r>
      <w:r w:rsidRPr="00A9581B">
        <w:rPr>
          <w:rFonts w:ascii="Arial" w:eastAsia="Times New Roman" w:hAnsi="Arial" w:cs="Arial"/>
          <w:color w:val="262626"/>
          <w:sz w:val="18"/>
          <w:szCs w:val="18"/>
        </w:rPr>
        <w:t> century to nearly 17</w:t>
      </w:r>
      <w:r w:rsidRPr="00A9581B">
        <w:rPr>
          <w:rFonts w:ascii="inherit" w:eastAsia="Times New Roman" w:hAnsi="inherit" w:cs="Arial"/>
          <w:color w:val="262626"/>
          <w:sz w:val="14"/>
          <w:szCs w:val="14"/>
          <w:bdr w:val="none" w:sz="0" w:space="0" w:color="auto" w:frame="1"/>
          <w:vertAlign w:val="superscript"/>
        </w:rPr>
        <w:t>th</w:t>
      </w:r>
      <w:r w:rsidRPr="00A9581B">
        <w:rPr>
          <w:rFonts w:ascii="Arial" w:eastAsia="Times New Roman" w:hAnsi="Arial" w:cs="Arial"/>
          <w:color w:val="262626"/>
          <w:sz w:val="18"/>
          <w:szCs w:val="18"/>
        </w:rPr>
        <w:t> century), have a long tradition of collaboration and solidarity.</w:t>
      </w:r>
    </w:p>
    <w:p w:rsidR="00A9581B" w:rsidRPr="00A9581B" w:rsidRDefault="00A9581B" w:rsidP="00A9581B">
      <w:pPr>
        <w:shd w:val="clear" w:color="auto" w:fill="FFFFFF"/>
        <w:spacing w:after="420" w:line="240" w:lineRule="auto"/>
        <w:textAlignment w:val="baseline"/>
        <w:rPr>
          <w:rFonts w:ascii="Arial" w:eastAsia="Times New Roman" w:hAnsi="Arial" w:cs="Arial"/>
          <w:color w:val="262626"/>
          <w:sz w:val="18"/>
          <w:szCs w:val="18"/>
        </w:rPr>
      </w:pPr>
      <w:r w:rsidRPr="00A9581B">
        <w:rPr>
          <w:rFonts w:ascii="Arial" w:eastAsia="Times New Roman" w:hAnsi="Arial" w:cs="Arial"/>
          <w:color w:val="262626"/>
          <w:sz w:val="18"/>
          <w:szCs w:val="18"/>
        </w:rPr>
        <w:t>Based on this mentality, people of Stockholm and Uppsala region (32 municipalities, representing 25% of the total Swedish population) begun to discuss the branding of Stockholm, as early as of 1995.</w:t>
      </w:r>
    </w:p>
    <w:p w:rsidR="00A9581B" w:rsidRPr="00A9581B" w:rsidRDefault="00A9581B" w:rsidP="00A9581B">
      <w:pPr>
        <w:shd w:val="clear" w:color="auto" w:fill="FFFFFF"/>
        <w:spacing w:after="420" w:line="240" w:lineRule="auto"/>
        <w:textAlignment w:val="baseline"/>
        <w:rPr>
          <w:rFonts w:ascii="Arial" w:eastAsia="Times New Roman" w:hAnsi="Arial" w:cs="Arial"/>
          <w:color w:val="262626"/>
          <w:sz w:val="18"/>
          <w:szCs w:val="18"/>
        </w:rPr>
      </w:pPr>
      <w:r w:rsidRPr="00A9581B">
        <w:rPr>
          <w:rFonts w:ascii="Arial" w:eastAsia="Times New Roman" w:hAnsi="Arial" w:cs="Arial"/>
          <w:color w:val="262626"/>
          <w:sz w:val="18"/>
          <w:szCs w:val="18"/>
        </w:rPr>
        <w:t>Here follows a brief timeline of this effort up to 2002:</w:t>
      </w:r>
    </w:p>
    <w:p w:rsidR="00A9581B" w:rsidRPr="00A9581B" w:rsidRDefault="00A9581B" w:rsidP="00A9581B">
      <w:pPr>
        <w:numPr>
          <w:ilvl w:val="0"/>
          <w:numId w:val="1"/>
        </w:numPr>
        <w:shd w:val="clear" w:color="auto" w:fill="FFFFFF"/>
        <w:spacing w:after="0" w:line="240" w:lineRule="auto"/>
        <w:textAlignment w:val="baseline"/>
        <w:rPr>
          <w:rFonts w:ascii="inherit" w:eastAsia="Times New Roman" w:hAnsi="inherit" w:cs="Arial"/>
          <w:color w:val="262626"/>
          <w:sz w:val="18"/>
          <w:szCs w:val="18"/>
        </w:rPr>
      </w:pPr>
      <w:r w:rsidRPr="00A9581B">
        <w:rPr>
          <w:rFonts w:ascii="inherit" w:eastAsia="Times New Roman" w:hAnsi="inherit" w:cs="Arial"/>
          <w:color w:val="262626"/>
          <w:sz w:val="18"/>
          <w:szCs w:val="18"/>
        </w:rPr>
        <w:t>1997: </w:t>
      </w:r>
      <w:r w:rsidRPr="00A9581B">
        <w:rPr>
          <w:rFonts w:ascii="inherit" w:eastAsia="Times New Roman" w:hAnsi="inherit" w:cs="Arial"/>
          <w:b/>
          <w:bCs/>
          <w:color w:val="262626"/>
          <w:sz w:val="18"/>
          <w:szCs w:val="18"/>
        </w:rPr>
        <w:t>B</w:t>
      </w:r>
      <w:r w:rsidRPr="00A9581B">
        <w:rPr>
          <w:rFonts w:ascii="inherit" w:eastAsia="Times New Roman" w:hAnsi="inherit" w:cs="Arial"/>
          <w:color w:val="262626"/>
          <w:sz w:val="18"/>
          <w:szCs w:val="18"/>
        </w:rPr>
        <w:t>usiness </w:t>
      </w:r>
      <w:r w:rsidRPr="00A9581B">
        <w:rPr>
          <w:rFonts w:ascii="inherit" w:eastAsia="Times New Roman" w:hAnsi="inherit" w:cs="Arial"/>
          <w:b/>
          <w:bCs/>
          <w:color w:val="262626"/>
          <w:sz w:val="18"/>
          <w:szCs w:val="18"/>
        </w:rPr>
        <w:t>A</w:t>
      </w:r>
      <w:r w:rsidRPr="00A9581B">
        <w:rPr>
          <w:rFonts w:ascii="inherit" w:eastAsia="Times New Roman" w:hAnsi="inherit" w:cs="Arial"/>
          <w:color w:val="262626"/>
          <w:sz w:val="18"/>
          <w:szCs w:val="18"/>
        </w:rPr>
        <w:t>rena </w:t>
      </w:r>
      <w:r w:rsidRPr="00A9581B">
        <w:rPr>
          <w:rFonts w:ascii="inherit" w:eastAsia="Times New Roman" w:hAnsi="inherit" w:cs="Arial"/>
          <w:b/>
          <w:bCs/>
          <w:color w:val="262626"/>
          <w:sz w:val="18"/>
          <w:szCs w:val="18"/>
        </w:rPr>
        <w:t>S</w:t>
      </w:r>
      <w:r w:rsidRPr="00A9581B">
        <w:rPr>
          <w:rFonts w:ascii="inherit" w:eastAsia="Times New Roman" w:hAnsi="inherit" w:cs="Arial"/>
          <w:color w:val="262626"/>
          <w:sz w:val="18"/>
          <w:szCs w:val="18"/>
        </w:rPr>
        <w:t>tockholm (</w:t>
      </w:r>
      <w:r w:rsidRPr="00A9581B">
        <w:rPr>
          <w:rFonts w:ascii="inherit" w:eastAsia="Times New Roman" w:hAnsi="inherit" w:cs="Arial"/>
          <w:b/>
          <w:bCs/>
          <w:color w:val="262626"/>
          <w:sz w:val="18"/>
          <w:szCs w:val="18"/>
        </w:rPr>
        <w:t>B.A.S.</w:t>
      </w:r>
      <w:r w:rsidRPr="00A9581B">
        <w:rPr>
          <w:rFonts w:ascii="inherit" w:eastAsia="Times New Roman" w:hAnsi="inherit" w:cs="Arial"/>
          <w:color w:val="262626"/>
          <w:sz w:val="18"/>
          <w:szCs w:val="18"/>
        </w:rPr>
        <w:t>) – a joint platform for the regional promotion, focusing on 4 target markets (clusters): ICT, life sciences, environmental technologies, banking &amp; finance.</w:t>
      </w:r>
    </w:p>
    <w:p w:rsidR="00A9581B" w:rsidRPr="00A9581B" w:rsidRDefault="00A9581B" w:rsidP="00A9581B">
      <w:pPr>
        <w:numPr>
          <w:ilvl w:val="0"/>
          <w:numId w:val="2"/>
        </w:numPr>
        <w:shd w:val="clear" w:color="auto" w:fill="FFFFFF"/>
        <w:spacing w:after="0" w:line="240" w:lineRule="auto"/>
        <w:textAlignment w:val="baseline"/>
        <w:rPr>
          <w:rFonts w:ascii="inherit" w:eastAsia="Times New Roman" w:hAnsi="inherit" w:cs="Arial"/>
          <w:color w:val="262626"/>
          <w:sz w:val="18"/>
          <w:szCs w:val="18"/>
        </w:rPr>
      </w:pPr>
      <w:r w:rsidRPr="00A9581B">
        <w:rPr>
          <w:rFonts w:ascii="inherit" w:eastAsia="Times New Roman" w:hAnsi="inherit" w:cs="Arial"/>
          <w:color w:val="262626"/>
          <w:sz w:val="18"/>
          <w:szCs w:val="18"/>
        </w:rPr>
        <w:t>1998: </w:t>
      </w:r>
      <w:r w:rsidRPr="00A9581B">
        <w:rPr>
          <w:rFonts w:ascii="inherit" w:eastAsia="Times New Roman" w:hAnsi="inherit" w:cs="Arial"/>
          <w:b/>
          <w:bCs/>
          <w:color w:val="262626"/>
          <w:sz w:val="18"/>
          <w:szCs w:val="18"/>
        </w:rPr>
        <w:t>S</w:t>
      </w:r>
      <w:r w:rsidRPr="00A9581B">
        <w:rPr>
          <w:rFonts w:ascii="inherit" w:eastAsia="Times New Roman" w:hAnsi="inherit" w:cs="Arial"/>
          <w:color w:val="262626"/>
          <w:sz w:val="18"/>
          <w:szCs w:val="18"/>
        </w:rPr>
        <w:t>tockholm </w:t>
      </w:r>
      <w:r w:rsidRPr="00A9581B">
        <w:rPr>
          <w:rFonts w:ascii="inherit" w:eastAsia="Times New Roman" w:hAnsi="inherit" w:cs="Arial"/>
          <w:b/>
          <w:bCs/>
          <w:color w:val="262626"/>
          <w:sz w:val="18"/>
          <w:szCs w:val="18"/>
        </w:rPr>
        <w:t>V</w:t>
      </w:r>
      <w:r w:rsidRPr="00A9581B">
        <w:rPr>
          <w:rFonts w:ascii="inherit" w:eastAsia="Times New Roman" w:hAnsi="inherit" w:cs="Arial"/>
          <w:color w:val="262626"/>
          <w:sz w:val="18"/>
          <w:szCs w:val="18"/>
        </w:rPr>
        <w:t>isitors </w:t>
      </w:r>
      <w:r w:rsidRPr="00A9581B">
        <w:rPr>
          <w:rFonts w:ascii="inherit" w:eastAsia="Times New Roman" w:hAnsi="inherit" w:cs="Arial"/>
          <w:b/>
          <w:bCs/>
          <w:color w:val="262626"/>
          <w:sz w:val="18"/>
          <w:szCs w:val="18"/>
        </w:rPr>
        <w:t>B</w:t>
      </w:r>
      <w:r w:rsidRPr="00A9581B">
        <w:rPr>
          <w:rFonts w:ascii="inherit" w:eastAsia="Times New Roman" w:hAnsi="inherit" w:cs="Arial"/>
          <w:color w:val="262626"/>
          <w:sz w:val="18"/>
          <w:szCs w:val="18"/>
        </w:rPr>
        <w:t>oard (</w:t>
      </w:r>
      <w:r w:rsidRPr="00A9581B">
        <w:rPr>
          <w:rFonts w:ascii="inherit" w:eastAsia="Times New Roman" w:hAnsi="inherit" w:cs="Arial"/>
          <w:b/>
          <w:bCs/>
          <w:color w:val="262626"/>
          <w:sz w:val="18"/>
          <w:szCs w:val="18"/>
        </w:rPr>
        <w:t>S.V.B.</w:t>
      </w:r>
      <w:r w:rsidRPr="00A9581B">
        <w:rPr>
          <w:rFonts w:ascii="inherit" w:eastAsia="Times New Roman" w:hAnsi="inherit" w:cs="Arial"/>
          <w:color w:val="262626"/>
          <w:sz w:val="18"/>
          <w:szCs w:val="18"/>
        </w:rPr>
        <w:t>) – an agency for coordination between tour operators, hotels, and the municipality of Stockholm, around conference tourism</w:t>
      </w:r>
    </w:p>
    <w:p w:rsidR="00A9581B" w:rsidRPr="00A9581B" w:rsidRDefault="00A9581B" w:rsidP="00A9581B">
      <w:pPr>
        <w:numPr>
          <w:ilvl w:val="0"/>
          <w:numId w:val="3"/>
        </w:numPr>
        <w:shd w:val="clear" w:color="auto" w:fill="FFFFFF"/>
        <w:spacing w:after="0" w:line="240" w:lineRule="auto"/>
        <w:textAlignment w:val="baseline"/>
        <w:rPr>
          <w:rFonts w:ascii="inherit" w:eastAsia="Times New Roman" w:hAnsi="inherit" w:cs="Arial"/>
          <w:color w:val="262626"/>
          <w:sz w:val="18"/>
          <w:szCs w:val="18"/>
        </w:rPr>
      </w:pPr>
      <w:r w:rsidRPr="00A9581B">
        <w:rPr>
          <w:rFonts w:ascii="inherit" w:eastAsia="Times New Roman" w:hAnsi="inherit" w:cs="Arial"/>
          <w:color w:val="262626"/>
          <w:sz w:val="18"/>
          <w:szCs w:val="18"/>
        </w:rPr>
        <w:t>1999: </w:t>
      </w:r>
      <w:r w:rsidRPr="00A9581B">
        <w:rPr>
          <w:rFonts w:ascii="inherit" w:eastAsia="Times New Roman" w:hAnsi="inherit" w:cs="Arial"/>
          <w:b/>
          <w:bCs/>
          <w:color w:val="262626"/>
          <w:sz w:val="18"/>
          <w:szCs w:val="18"/>
        </w:rPr>
        <w:t xml:space="preserve">Christer </w:t>
      </w:r>
      <w:proofErr w:type="spellStart"/>
      <w:r w:rsidRPr="00A9581B">
        <w:rPr>
          <w:rFonts w:ascii="inherit" w:eastAsia="Times New Roman" w:hAnsi="inherit" w:cs="Arial"/>
          <w:b/>
          <w:bCs/>
          <w:color w:val="262626"/>
          <w:sz w:val="18"/>
          <w:szCs w:val="18"/>
        </w:rPr>
        <w:t>Asplund</w:t>
      </w:r>
      <w:proofErr w:type="spellEnd"/>
      <w:r w:rsidRPr="00A9581B">
        <w:rPr>
          <w:rFonts w:ascii="inherit" w:eastAsia="Times New Roman" w:hAnsi="inherit" w:cs="Arial"/>
          <w:color w:val="262626"/>
          <w:sz w:val="18"/>
          <w:szCs w:val="18"/>
        </w:rPr>
        <w:t xml:space="preserve">, </w:t>
      </w:r>
      <w:proofErr w:type="gramStart"/>
      <w:r w:rsidRPr="00A9581B">
        <w:rPr>
          <w:rFonts w:ascii="inherit" w:eastAsia="Times New Roman" w:hAnsi="inherit" w:cs="Arial"/>
          <w:color w:val="262626"/>
          <w:sz w:val="18"/>
          <w:szCs w:val="18"/>
        </w:rPr>
        <w:t>a place</w:t>
      </w:r>
      <w:proofErr w:type="gramEnd"/>
      <w:r w:rsidRPr="00A9581B">
        <w:rPr>
          <w:rFonts w:ascii="inherit" w:eastAsia="Times New Roman" w:hAnsi="inherit" w:cs="Arial"/>
          <w:color w:val="262626"/>
          <w:sz w:val="18"/>
          <w:szCs w:val="18"/>
        </w:rPr>
        <w:t xml:space="preserve"> marketing and branding specialist, accepts the responsibility and becomes managing director of both B.A.S. and </w:t>
      </w:r>
      <w:r w:rsidRPr="00A9581B">
        <w:rPr>
          <w:rFonts w:ascii="inherit" w:eastAsia="Times New Roman" w:hAnsi="inherit" w:cs="Arial"/>
          <w:b/>
          <w:bCs/>
          <w:color w:val="262626"/>
          <w:sz w:val="18"/>
          <w:szCs w:val="18"/>
        </w:rPr>
        <w:t>S.N.K.</w:t>
      </w:r>
      <w:r w:rsidRPr="00A9581B">
        <w:rPr>
          <w:rFonts w:ascii="inherit" w:eastAsia="Times New Roman" w:hAnsi="inherit" w:cs="Arial"/>
          <w:color w:val="262626"/>
          <w:sz w:val="18"/>
          <w:szCs w:val="18"/>
        </w:rPr>
        <w:t> (Stockholm Economic Development Agency – a free service municipal platform through which anyone starting a business can find help).</w:t>
      </w:r>
    </w:p>
    <w:p w:rsidR="00A9581B" w:rsidRPr="00A9581B" w:rsidRDefault="00A9581B" w:rsidP="00A9581B">
      <w:pPr>
        <w:numPr>
          <w:ilvl w:val="0"/>
          <w:numId w:val="4"/>
        </w:numPr>
        <w:shd w:val="clear" w:color="auto" w:fill="FFFFFF"/>
        <w:spacing w:after="0" w:line="240" w:lineRule="auto"/>
        <w:textAlignment w:val="baseline"/>
        <w:rPr>
          <w:rFonts w:ascii="inherit" w:eastAsia="Times New Roman" w:hAnsi="inherit" w:cs="Arial"/>
          <w:color w:val="262626"/>
          <w:sz w:val="18"/>
          <w:szCs w:val="18"/>
        </w:rPr>
      </w:pPr>
      <w:r w:rsidRPr="00A9581B">
        <w:rPr>
          <w:rFonts w:ascii="inherit" w:eastAsia="Times New Roman" w:hAnsi="inherit" w:cs="Arial"/>
          <w:color w:val="262626"/>
          <w:sz w:val="18"/>
          <w:szCs w:val="18"/>
        </w:rPr>
        <w:t>2000: An award of excellence from E.U. leads to the use of the “</w:t>
      </w:r>
      <w:r w:rsidRPr="00A9581B">
        <w:rPr>
          <w:rFonts w:ascii="inherit" w:eastAsia="Times New Roman" w:hAnsi="inherit" w:cs="Arial"/>
          <w:b/>
          <w:bCs/>
          <w:color w:val="262626"/>
          <w:sz w:val="18"/>
          <w:szCs w:val="18"/>
        </w:rPr>
        <w:t>Region of excellence</w:t>
      </w:r>
      <w:r w:rsidRPr="00A9581B">
        <w:rPr>
          <w:rFonts w:ascii="inherit" w:eastAsia="Times New Roman" w:hAnsi="inherit" w:cs="Arial"/>
          <w:color w:val="262626"/>
          <w:sz w:val="18"/>
          <w:szCs w:val="18"/>
        </w:rPr>
        <w:t>” brand, as an umbrella for the clusters.</w:t>
      </w:r>
    </w:p>
    <w:p w:rsidR="00A9581B" w:rsidRPr="00A9581B" w:rsidRDefault="00A9581B" w:rsidP="00A9581B">
      <w:pPr>
        <w:numPr>
          <w:ilvl w:val="0"/>
          <w:numId w:val="5"/>
        </w:numPr>
        <w:shd w:val="clear" w:color="auto" w:fill="FFFFFF"/>
        <w:spacing w:after="0" w:line="240" w:lineRule="auto"/>
        <w:textAlignment w:val="baseline"/>
        <w:rPr>
          <w:rFonts w:ascii="inherit" w:eastAsia="Times New Roman" w:hAnsi="inherit" w:cs="Arial"/>
          <w:color w:val="262626"/>
          <w:sz w:val="18"/>
          <w:szCs w:val="18"/>
        </w:rPr>
      </w:pPr>
      <w:r w:rsidRPr="00A9581B">
        <w:rPr>
          <w:rFonts w:ascii="inherit" w:eastAsia="Times New Roman" w:hAnsi="inherit" w:cs="Arial"/>
          <w:color w:val="262626"/>
          <w:sz w:val="18"/>
          <w:szCs w:val="18"/>
        </w:rPr>
        <w:t>2002: A new </w:t>
      </w:r>
      <w:proofErr w:type="spellStart"/>
      <w:r w:rsidRPr="00A9581B">
        <w:rPr>
          <w:rFonts w:ascii="inherit" w:eastAsia="Times New Roman" w:hAnsi="inherit" w:cs="Arial"/>
          <w:b/>
          <w:bCs/>
          <w:color w:val="262626"/>
          <w:sz w:val="18"/>
          <w:szCs w:val="18"/>
        </w:rPr>
        <w:t>mCity</w:t>
      </w:r>
      <w:proofErr w:type="spellEnd"/>
      <w:r w:rsidRPr="00A9581B">
        <w:rPr>
          <w:rFonts w:ascii="inherit" w:eastAsia="Times New Roman" w:hAnsi="inherit" w:cs="Arial"/>
          <w:b/>
          <w:bCs/>
          <w:color w:val="262626"/>
          <w:sz w:val="18"/>
          <w:szCs w:val="18"/>
        </w:rPr>
        <w:t> </w:t>
      </w:r>
      <w:r w:rsidRPr="00A9581B">
        <w:rPr>
          <w:rFonts w:ascii="inherit" w:eastAsia="Times New Roman" w:hAnsi="inherit" w:cs="Arial"/>
          <w:color w:val="262626"/>
          <w:sz w:val="18"/>
          <w:szCs w:val="18"/>
        </w:rPr>
        <w:t>brand is developed, supported by private companies and focusing on innovative mobile applications, mainly as a reaction to problems encountered in the ICT sector.</w:t>
      </w:r>
    </w:p>
    <w:p w:rsidR="00A9581B" w:rsidRDefault="00A9581B" w:rsidP="00A9581B">
      <w:pPr>
        <w:shd w:val="clear" w:color="auto" w:fill="FFFFFF"/>
        <w:spacing w:after="420" w:line="240" w:lineRule="auto"/>
        <w:textAlignment w:val="baseline"/>
        <w:rPr>
          <w:rFonts w:ascii="Arial" w:eastAsia="Times New Roman" w:hAnsi="Arial" w:cs="Arial"/>
          <w:color w:val="262626"/>
          <w:sz w:val="18"/>
          <w:szCs w:val="18"/>
        </w:rPr>
      </w:pPr>
      <w:r w:rsidRPr="00A9581B">
        <w:rPr>
          <w:rFonts w:ascii="Arial" w:eastAsia="Times New Roman" w:hAnsi="Arial" w:cs="Arial"/>
          <w:color w:val="262626"/>
          <w:sz w:val="18"/>
          <w:szCs w:val="18"/>
        </w:rPr>
        <w:t>This same year, a new international marketing plan is launched, both for tourism and business, using the “</w:t>
      </w:r>
      <w:r w:rsidRPr="00A9581B">
        <w:rPr>
          <w:rFonts w:ascii="Arial" w:eastAsia="Times New Roman" w:hAnsi="Arial" w:cs="Arial"/>
          <w:b/>
          <w:bCs/>
          <w:color w:val="262626"/>
          <w:sz w:val="18"/>
          <w:szCs w:val="18"/>
        </w:rPr>
        <w:t>Inspired in Stockholm</w:t>
      </w:r>
      <w:r w:rsidRPr="00A9581B">
        <w:rPr>
          <w:rFonts w:ascii="Arial" w:eastAsia="Times New Roman" w:hAnsi="Arial" w:cs="Arial"/>
          <w:color w:val="262626"/>
          <w:sz w:val="18"/>
          <w:szCs w:val="18"/>
        </w:rPr>
        <w:t>” slogan.</w:t>
      </w:r>
    </w:p>
    <w:p w:rsidR="00A9581B" w:rsidRPr="00A9581B" w:rsidRDefault="00A9581B" w:rsidP="00A9581B">
      <w:pPr>
        <w:shd w:val="clear" w:color="auto" w:fill="FFFFFF"/>
        <w:spacing w:after="420" w:line="240" w:lineRule="auto"/>
        <w:textAlignment w:val="baseline"/>
        <w:rPr>
          <w:rFonts w:ascii="Arial" w:eastAsia="Times New Roman" w:hAnsi="Arial" w:cs="Arial"/>
          <w:color w:val="262626"/>
          <w:sz w:val="18"/>
          <w:szCs w:val="18"/>
        </w:rPr>
      </w:pPr>
      <w:r w:rsidRPr="00A9581B">
        <w:rPr>
          <w:rFonts w:ascii="Arial" w:eastAsia="Times New Roman" w:hAnsi="Arial" w:cs="Arial"/>
          <w:color w:val="262626"/>
          <w:sz w:val="18"/>
          <w:szCs w:val="18"/>
        </w:rPr>
        <w:br/>
        <w:t>By 2003, the budget for B.A.S. and S.N.K. has grown to 9 m. euros, and the personnel to 50.</w:t>
      </w:r>
    </w:p>
    <w:p w:rsidR="00A9581B" w:rsidRPr="00A9581B" w:rsidRDefault="00A9581B" w:rsidP="00A9581B">
      <w:pPr>
        <w:shd w:val="clear" w:color="auto" w:fill="FFFFFF"/>
        <w:spacing w:after="420" w:line="240" w:lineRule="auto"/>
        <w:textAlignment w:val="baseline"/>
        <w:rPr>
          <w:rFonts w:ascii="Arial" w:eastAsia="Times New Roman" w:hAnsi="Arial" w:cs="Arial"/>
          <w:color w:val="262626"/>
          <w:sz w:val="18"/>
          <w:szCs w:val="18"/>
        </w:rPr>
      </w:pPr>
      <w:r w:rsidRPr="00A9581B">
        <w:rPr>
          <w:rFonts w:ascii="Arial" w:eastAsia="Times New Roman" w:hAnsi="Arial" w:cs="Arial"/>
          <w:color w:val="262626"/>
          <w:sz w:val="18"/>
          <w:szCs w:val="18"/>
        </w:rPr>
        <w:t>One could comment that, during this period, the detailed and regular strategic analysis provided a strong basis for the effort. This enabled, among other things, quick reactions to market changes, as manifested in the immediate launching of the </w:t>
      </w:r>
      <w:proofErr w:type="spellStart"/>
      <w:r w:rsidRPr="00A9581B">
        <w:rPr>
          <w:rFonts w:ascii="Arial" w:eastAsia="Times New Roman" w:hAnsi="Arial" w:cs="Arial"/>
          <w:b/>
          <w:bCs/>
          <w:color w:val="262626"/>
          <w:sz w:val="18"/>
          <w:szCs w:val="18"/>
        </w:rPr>
        <w:t>mCity</w:t>
      </w:r>
      <w:proofErr w:type="spellEnd"/>
      <w:r w:rsidRPr="00A9581B">
        <w:rPr>
          <w:rFonts w:ascii="Arial" w:eastAsia="Times New Roman" w:hAnsi="Arial" w:cs="Arial"/>
          <w:color w:val="262626"/>
          <w:sz w:val="18"/>
          <w:szCs w:val="18"/>
        </w:rPr>
        <w:t> brand.</w:t>
      </w:r>
    </w:p>
    <w:p w:rsidR="00A9581B" w:rsidRPr="00A9581B" w:rsidRDefault="00A9581B" w:rsidP="00A9581B">
      <w:pPr>
        <w:shd w:val="clear" w:color="auto" w:fill="FFFFFF"/>
        <w:spacing w:after="420" w:line="240" w:lineRule="auto"/>
        <w:textAlignment w:val="baseline"/>
        <w:rPr>
          <w:rFonts w:ascii="Arial" w:eastAsia="Times New Roman" w:hAnsi="Arial" w:cs="Arial"/>
          <w:color w:val="262626"/>
          <w:sz w:val="18"/>
          <w:szCs w:val="18"/>
        </w:rPr>
      </w:pPr>
      <w:r w:rsidRPr="00A9581B">
        <w:rPr>
          <w:rFonts w:ascii="Arial" w:eastAsia="Times New Roman" w:hAnsi="Arial" w:cs="Arial"/>
          <w:color w:val="262626"/>
          <w:sz w:val="18"/>
          <w:szCs w:val="18"/>
        </w:rPr>
        <w:t>Nevertheless the use of rather generic and/or multiple brands, in different levels, proved more or less confusing and blurred the outcome.</w:t>
      </w:r>
    </w:p>
    <w:p w:rsidR="00A9581B" w:rsidRPr="00A9581B" w:rsidRDefault="00A9581B" w:rsidP="00A9581B">
      <w:pPr>
        <w:shd w:val="clear" w:color="auto" w:fill="FFFFFF"/>
        <w:spacing w:after="420" w:line="240" w:lineRule="auto"/>
        <w:textAlignment w:val="baseline"/>
        <w:rPr>
          <w:rFonts w:ascii="Arial" w:eastAsia="Times New Roman" w:hAnsi="Arial" w:cs="Arial"/>
          <w:color w:val="262626"/>
          <w:sz w:val="18"/>
          <w:szCs w:val="18"/>
        </w:rPr>
      </w:pPr>
      <w:r w:rsidRPr="00A9581B">
        <w:rPr>
          <w:rFonts w:ascii="Arial" w:eastAsia="Times New Roman" w:hAnsi="Arial" w:cs="Arial"/>
          <w:color w:val="262626"/>
          <w:sz w:val="18"/>
          <w:szCs w:val="18"/>
        </w:rPr>
        <w:t xml:space="preserve">At this point in time, a turning point in the management of Stockholm region marketing came with </w:t>
      </w:r>
      <w:proofErr w:type="spellStart"/>
      <w:r w:rsidRPr="00A9581B">
        <w:rPr>
          <w:rFonts w:ascii="Arial" w:eastAsia="Times New Roman" w:hAnsi="Arial" w:cs="Arial"/>
          <w:color w:val="262626"/>
          <w:sz w:val="18"/>
          <w:szCs w:val="18"/>
        </w:rPr>
        <w:t>Asplund’s</w:t>
      </w:r>
      <w:proofErr w:type="spellEnd"/>
      <w:r w:rsidRPr="00A9581B">
        <w:rPr>
          <w:rFonts w:ascii="Arial" w:eastAsia="Times New Roman" w:hAnsi="Arial" w:cs="Arial"/>
          <w:color w:val="262626"/>
          <w:sz w:val="18"/>
          <w:szCs w:val="18"/>
        </w:rPr>
        <w:t xml:space="preserve"> resignation, due to changes in the political scene.</w:t>
      </w:r>
    </w:p>
    <w:p w:rsidR="00A9581B" w:rsidRPr="00A9581B" w:rsidRDefault="00A9581B" w:rsidP="00A9581B">
      <w:pPr>
        <w:shd w:val="clear" w:color="auto" w:fill="FFFFFF"/>
        <w:spacing w:after="420" w:line="240" w:lineRule="auto"/>
        <w:textAlignment w:val="baseline"/>
        <w:rPr>
          <w:rFonts w:ascii="Arial" w:eastAsia="Times New Roman" w:hAnsi="Arial" w:cs="Arial"/>
          <w:color w:val="262626"/>
          <w:sz w:val="18"/>
          <w:szCs w:val="18"/>
        </w:rPr>
      </w:pPr>
      <w:r w:rsidRPr="00A9581B">
        <w:rPr>
          <w:rFonts w:ascii="Arial" w:eastAsia="Times New Roman" w:hAnsi="Arial" w:cs="Arial"/>
          <w:color w:val="262626"/>
          <w:sz w:val="18"/>
          <w:szCs w:val="18"/>
        </w:rPr>
        <w:t>The official Stockholm’s brand, as it stands today, is the result of a project undertaken by Julian Stubbs from 2003 onwards.</w:t>
      </w:r>
    </w:p>
    <w:p w:rsidR="00A9581B" w:rsidRPr="00A9581B" w:rsidRDefault="00A9581B" w:rsidP="00A9581B">
      <w:pPr>
        <w:shd w:val="clear" w:color="auto" w:fill="FFFFFF"/>
        <w:spacing w:after="420" w:line="240" w:lineRule="auto"/>
        <w:textAlignment w:val="baseline"/>
        <w:rPr>
          <w:rFonts w:ascii="Arial" w:eastAsia="Times New Roman" w:hAnsi="Arial" w:cs="Arial"/>
          <w:color w:val="262626"/>
          <w:sz w:val="18"/>
          <w:szCs w:val="18"/>
        </w:rPr>
      </w:pPr>
      <w:r w:rsidRPr="00A9581B">
        <w:rPr>
          <w:rFonts w:ascii="Arial" w:eastAsia="Times New Roman" w:hAnsi="Arial" w:cs="Arial"/>
          <w:color w:val="262626"/>
          <w:sz w:val="18"/>
          <w:szCs w:val="18"/>
        </w:rPr>
        <w:t>The goal has been inevitably set to achieve an increase in </w:t>
      </w:r>
      <w:r w:rsidRPr="00A9581B">
        <w:rPr>
          <w:rFonts w:ascii="Arial" w:eastAsia="Times New Roman" w:hAnsi="Arial" w:cs="Arial"/>
          <w:b/>
          <w:bCs/>
          <w:color w:val="262626"/>
          <w:sz w:val="18"/>
          <w:szCs w:val="18"/>
        </w:rPr>
        <w:t>business</w:t>
      </w:r>
      <w:r w:rsidRPr="00A9581B">
        <w:rPr>
          <w:rFonts w:ascii="Arial" w:eastAsia="Times New Roman" w:hAnsi="Arial" w:cs="Arial"/>
          <w:color w:val="262626"/>
          <w:sz w:val="18"/>
          <w:szCs w:val="18"/>
        </w:rPr>
        <w:t> (inward investment) and </w:t>
      </w:r>
      <w:r w:rsidRPr="00A9581B">
        <w:rPr>
          <w:rFonts w:ascii="Arial" w:eastAsia="Times New Roman" w:hAnsi="Arial" w:cs="Arial"/>
          <w:b/>
          <w:bCs/>
          <w:color w:val="262626"/>
          <w:sz w:val="18"/>
          <w:szCs w:val="18"/>
        </w:rPr>
        <w:t>tourism</w:t>
      </w:r>
      <w:r w:rsidRPr="00A9581B">
        <w:rPr>
          <w:rFonts w:ascii="Arial" w:eastAsia="Times New Roman" w:hAnsi="Arial" w:cs="Arial"/>
          <w:color w:val="262626"/>
          <w:sz w:val="18"/>
          <w:szCs w:val="18"/>
        </w:rPr>
        <w:t>. The new, global competition landscape posed the main challenge. And, this time, the lack of focus and consistency of past branding efforts was clearly to be avoided.</w:t>
      </w:r>
    </w:p>
    <w:p w:rsidR="00A9581B" w:rsidRPr="00A9581B" w:rsidRDefault="00A9581B" w:rsidP="00A9581B">
      <w:pPr>
        <w:shd w:val="clear" w:color="auto" w:fill="FFFFFF"/>
        <w:spacing w:after="420" w:line="240" w:lineRule="auto"/>
        <w:textAlignment w:val="baseline"/>
        <w:rPr>
          <w:rFonts w:ascii="Arial" w:eastAsia="Times New Roman" w:hAnsi="Arial" w:cs="Arial"/>
          <w:color w:val="262626"/>
          <w:sz w:val="18"/>
          <w:szCs w:val="18"/>
        </w:rPr>
      </w:pPr>
      <w:r w:rsidRPr="00A9581B">
        <w:rPr>
          <w:rFonts w:ascii="Arial" w:eastAsia="Times New Roman" w:hAnsi="Arial" w:cs="Arial"/>
          <w:color w:val="262626"/>
          <w:sz w:val="18"/>
          <w:szCs w:val="18"/>
        </w:rPr>
        <w:t>The essence of the new brand-in-the-making was, as Stubbs puts it, that “Stockholm is the most important place in Scandinavia for tourism and for business”, and, in order to convey the idea, that “if Scandinavia was a country then Stockholm would be its capital”.</w:t>
      </w:r>
    </w:p>
    <w:p w:rsidR="00A9581B" w:rsidRPr="00A9581B" w:rsidRDefault="00A9581B" w:rsidP="00A9581B">
      <w:pPr>
        <w:shd w:val="clear" w:color="auto" w:fill="FFFFFF"/>
        <w:spacing w:after="420" w:line="240" w:lineRule="auto"/>
        <w:textAlignment w:val="baseline"/>
        <w:rPr>
          <w:rFonts w:ascii="Arial" w:eastAsia="Times New Roman" w:hAnsi="Arial" w:cs="Arial"/>
          <w:color w:val="262626"/>
          <w:sz w:val="18"/>
          <w:szCs w:val="18"/>
        </w:rPr>
      </w:pPr>
      <w:r w:rsidRPr="00A9581B">
        <w:rPr>
          <w:rFonts w:ascii="Arial" w:eastAsia="Times New Roman" w:hAnsi="Arial" w:cs="Arial"/>
          <w:color w:val="262626"/>
          <w:sz w:val="18"/>
          <w:szCs w:val="18"/>
        </w:rPr>
        <w:t>– “</w:t>
      </w:r>
      <w:r w:rsidRPr="00A9581B">
        <w:rPr>
          <w:rFonts w:ascii="Arial" w:eastAsia="Times New Roman" w:hAnsi="Arial" w:cs="Arial"/>
          <w:b/>
          <w:bCs/>
          <w:color w:val="262626"/>
          <w:sz w:val="18"/>
          <w:szCs w:val="18"/>
        </w:rPr>
        <w:t>Stockholm, the Capital of Scandinavia</w:t>
      </w:r>
      <w:r w:rsidRPr="00A9581B">
        <w:rPr>
          <w:rFonts w:ascii="Arial" w:eastAsia="Times New Roman" w:hAnsi="Arial" w:cs="Arial"/>
          <w:color w:val="262626"/>
          <w:sz w:val="18"/>
          <w:szCs w:val="18"/>
        </w:rPr>
        <w:t>”: a “bold, simple and just a little provocative” statement …</w:t>
      </w:r>
    </w:p>
    <w:p w:rsidR="00A9581B" w:rsidRDefault="00A9581B" w:rsidP="00A9581B">
      <w:pPr>
        <w:shd w:val="clear" w:color="auto" w:fill="FFFFFF"/>
        <w:spacing w:after="420" w:line="240" w:lineRule="auto"/>
        <w:textAlignment w:val="baseline"/>
        <w:rPr>
          <w:rFonts w:ascii="Arial" w:eastAsia="Times New Roman" w:hAnsi="Arial" w:cs="Arial"/>
          <w:color w:val="262626"/>
          <w:sz w:val="18"/>
          <w:szCs w:val="18"/>
        </w:rPr>
      </w:pPr>
      <w:r w:rsidRPr="00A9581B">
        <w:rPr>
          <w:rFonts w:ascii="Arial" w:eastAsia="Times New Roman" w:hAnsi="Arial" w:cs="Arial"/>
          <w:color w:val="262626"/>
          <w:sz w:val="18"/>
          <w:szCs w:val="18"/>
        </w:rPr>
        <w:lastRenderedPageBreak/>
        <w:t>http://www.slideshare.net/SmartCitiesTeam/city-branding-the-case-of-stockholm-sweden?ref=https://athenscocreation.wordpress.com/2013/05/24/city-branding-the-case-of-stockholm-sweden/</w:t>
      </w:r>
    </w:p>
    <w:p w:rsidR="00A9581B" w:rsidRPr="00A9581B" w:rsidRDefault="00A9581B" w:rsidP="00A9581B">
      <w:pPr>
        <w:shd w:val="clear" w:color="auto" w:fill="FFFFFF"/>
        <w:spacing w:after="420" w:line="240" w:lineRule="auto"/>
        <w:textAlignment w:val="baseline"/>
        <w:rPr>
          <w:rFonts w:ascii="Arial" w:eastAsia="Times New Roman" w:hAnsi="Arial" w:cs="Arial"/>
          <w:color w:val="262626"/>
          <w:sz w:val="18"/>
          <w:szCs w:val="18"/>
        </w:rPr>
      </w:pPr>
      <w:r w:rsidRPr="00A9581B">
        <w:rPr>
          <w:rFonts w:ascii="Arial" w:eastAsia="Times New Roman" w:hAnsi="Arial" w:cs="Arial"/>
          <w:color w:val="262626"/>
          <w:sz w:val="18"/>
          <w:szCs w:val="18"/>
        </w:rPr>
        <w:t xml:space="preserve">The whole thing was properly </w:t>
      </w:r>
      <w:proofErr w:type="spellStart"/>
      <w:r w:rsidRPr="00A9581B">
        <w:rPr>
          <w:rFonts w:ascii="Arial" w:eastAsia="Times New Roman" w:hAnsi="Arial" w:cs="Arial"/>
          <w:color w:val="262626"/>
          <w:sz w:val="18"/>
          <w:szCs w:val="18"/>
        </w:rPr>
        <w:t>organised</w:t>
      </w:r>
      <w:proofErr w:type="spellEnd"/>
      <w:r w:rsidRPr="00A9581B">
        <w:rPr>
          <w:rFonts w:ascii="Arial" w:eastAsia="Times New Roman" w:hAnsi="Arial" w:cs="Arial"/>
          <w:color w:val="262626"/>
          <w:sz w:val="18"/>
          <w:szCs w:val="18"/>
        </w:rPr>
        <w:t xml:space="preserve"> to help keep consistency of the verbal and visual identity, with guidance </w:t>
      </w:r>
      <w:proofErr w:type="gramStart"/>
      <w:r w:rsidRPr="00A9581B">
        <w:rPr>
          <w:rFonts w:ascii="Arial" w:eastAsia="Times New Roman" w:hAnsi="Arial" w:cs="Arial"/>
          <w:color w:val="262626"/>
          <w:sz w:val="18"/>
          <w:szCs w:val="18"/>
        </w:rPr>
        <w:t>material</w:t>
      </w:r>
      <w:proofErr w:type="gramEnd"/>
      <w:r w:rsidRPr="00A9581B">
        <w:rPr>
          <w:rFonts w:ascii="Arial" w:eastAsia="Times New Roman" w:hAnsi="Arial" w:cs="Arial"/>
          <w:color w:val="262626"/>
          <w:sz w:val="18"/>
          <w:szCs w:val="18"/>
        </w:rPr>
        <w:t xml:space="preserve"> for all those involved: a “Brand book”, as well as other specific purpose manuals, with detailed information on how to use logo, text segments etc. in printed material, ads, and for presence on the Internet.</w:t>
      </w:r>
    </w:p>
    <w:p w:rsidR="00A9581B" w:rsidRPr="00A9581B" w:rsidRDefault="00A9581B" w:rsidP="00A9581B">
      <w:pPr>
        <w:shd w:val="clear" w:color="auto" w:fill="FFFFFF"/>
        <w:spacing w:after="420" w:line="240" w:lineRule="auto"/>
        <w:textAlignment w:val="baseline"/>
        <w:rPr>
          <w:rFonts w:ascii="Arial" w:eastAsia="Times New Roman" w:hAnsi="Arial" w:cs="Arial"/>
          <w:color w:val="262626"/>
          <w:sz w:val="18"/>
          <w:szCs w:val="18"/>
        </w:rPr>
      </w:pPr>
      <w:r w:rsidRPr="00A9581B">
        <w:rPr>
          <w:rFonts w:ascii="Arial" w:eastAsia="Times New Roman" w:hAnsi="Arial" w:cs="Arial"/>
          <w:color w:val="262626"/>
          <w:sz w:val="18"/>
          <w:szCs w:val="18"/>
        </w:rPr>
        <w:t>The crucial factor for the implementation of the new branding strategy has been the strong support of the vast majority of stakeholders. Since 2006, the Stockholm Business Alliance, consisting today of 51 municipalities in the Stockholm-</w:t>
      </w:r>
      <w:proofErr w:type="spellStart"/>
      <w:r w:rsidRPr="00A9581B">
        <w:rPr>
          <w:rFonts w:ascii="Arial" w:eastAsia="Times New Roman" w:hAnsi="Arial" w:cs="Arial"/>
          <w:color w:val="262626"/>
          <w:sz w:val="18"/>
          <w:szCs w:val="18"/>
        </w:rPr>
        <w:t>Mälardalen</w:t>
      </w:r>
      <w:proofErr w:type="spellEnd"/>
      <w:r w:rsidRPr="00A9581B">
        <w:rPr>
          <w:rFonts w:ascii="Arial" w:eastAsia="Times New Roman" w:hAnsi="Arial" w:cs="Arial"/>
          <w:color w:val="262626"/>
          <w:sz w:val="18"/>
          <w:szCs w:val="18"/>
        </w:rPr>
        <w:t xml:space="preserve"> region (today 51), a partnership with the aim among other things to attract inbound investments to the region, has undertaken a joint responsibility for branding, and receiving business </w:t>
      </w:r>
      <w:proofErr w:type="spellStart"/>
      <w:r w:rsidRPr="00A9581B">
        <w:rPr>
          <w:rFonts w:ascii="Arial" w:eastAsia="Times New Roman" w:hAnsi="Arial" w:cs="Arial"/>
          <w:color w:val="262626"/>
          <w:sz w:val="18"/>
          <w:szCs w:val="18"/>
        </w:rPr>
        <w:t>organisations</w:t>
      </w:r>
      <w:proofErr w:type="spellEnd"/>
      <w:r w:rsidRPr="00A9581B">
        <w:rPr>
          <w:rFonts w:ascii="Arial" w:eastAsia="Times New Roman" w:hAnsi="Arial" w:cs="Arial"/>
          <w:color w:val="262626"/>
          <w:sz w:val="18"/>
          <w:szCs w:val="18"/>
        </w:rPr>
        <w:t xml:space="preserve"> to the region. Furthermore, over 430 </w:t>
      </w:r>
      <w:proofErr w:type="spellStart"/>
      <w:r w:rsidRPr="00A9581B">
        <w:rPr>
          <w:rFonts w:ascii="Arial" w:eastAsia="Times New Roman" w:hAnsi="Arial" w:cs="Arial"/>
          <w:color w:val="262626"/>
          <w:sz w:val="18"/>
          <w:szCs w:val="18"/>
        </w:rPr>
        <w:t>organisations</w:t>
      </w:r>
      <w:proofErr w:type="spellEnd"/>
      <w:r w:rsidRPr="00A9581B">
        <w:rPr>
          <w:rFonts w:ascii="Arial" w:eastAsia="Times New Roman" w:hAnsi="Arial" w:cs="Arial"/>
          <w:color w:val="262626"/>
          <w:sz w:val="18"/>
          <w:szCs w:val="18"/>
        </w:rPr>
        <w:t xml:space="preserve"> around the Stockholm region are using today the “Capital of Scandinavia” brand.</w:t>
      </w:r>
    </w:p>
    <w:p w:rsidR="00A9581B" w:rsidRPr="00A9581B" w:rsidRDefault="00A9581B" w:rsidP="00A9581B">
      <w:pPr>
        <w:shd w:val="clear" w:color="auto" w:fill="FFFFFF"/>
        <w:spacing w:after="420" w:line="240" w:lineRule="auto"/>
        <w:textAlignment w:val="baseline"/>
        <w:rPr>
          <w:rFonts w:ascii="Arial" w:eastAsia="Times New Roman" w:hAnsi="Arial" w:cs="Arial"/>
          <w:color w:val="262626"/>
          <w:sz w:val="18"/>
          <w:szCs w:val="18"/>
        </w:rPr>
      </w:pPr>
      <w:r w:rsidRPr="00A9581B">
        <w:rPr>
          <w:rFonts w:ascii="Arial" w:eastAsia="Times New Roman" w:hAnsi="Arial" w:cs="Arial"/>
          <w:color w:val="262626"/>
          <w:sz w:val="18"/>
          <w:szCs w:val="18"/>
        </w:rPr>
        <w:t>Inevitably, there has been some controversy on the new brand, touching on the one hand the questionable ownership of this identity by the people of the region, and on the other hand its reception in the rest of Scandinavian countries …</w:t>
      </w:r>
    </w:p>
    <w:p w:rsidR="00A9581B" w:rsidRDefault="00A9581B" w:rsidP="00A9581B">
      <w:pPr>
        <w:shd w:val="clear" w:color="auto" w:fill="FFFFFF"/>
        <w:spacing w:after="0" w:line="240" w:lineRule="auto"/>
        <w:textAlignment w:val="baseline"/>
        <w:rPr>
          <w:rFonts w:ascii="Arial" w:eastAsia="Times New Roman" w:hAnsi="Arial" w:cs="Arial"/>
          <w:color w:val="262626"/>
          <w:sz w:val="18"/>
          <w:szCs w:val="18"/>
        </w:rPr>
      </w:pPr>
      <w:r w:rsidRPr="00A9581B">
        <w:rPr>
          <w:rFonts w:ascii="inherit" w:eastAsia="Times New Roman" w:hAnsi="inherit" w:cs="Arial"/>
          <w:b/>
          <w:bCs/>
          <w:color w:val="262626"/>
          <w:sz w:val="18"/>
          <w:szCs w:val="18"/>
          <w:bdr w:val="none" w:sz="0" w:space="0" w:color="auto" w:frame="1"/>
        </w:rPr>
        <w:t>Hint:</w:t>
      </w:r>
      <w:r w:rsidRPr="00A9581B">
        <w:rPr>
          <w:rFonts w:ascii="Arial" w:eastAsia="Times New Roman" w:hAnsi="Arial" w:cs="Arial"/>
          <w:color w:val="262626"/>
          <w:sz w:val="18"/>
          <w:szCs w:val="18"/>
        </w:rPr>
        <w:t> it has just been announced that Oslo hires Stubbs to brand the Norwegian capital …</w:t>
      </w:r>
    </w:p>
    <w:p w:rsidR="00A9581B" w:rsidRDefault="00A9581B" w:rsidP="00A9581B">
      <w:pPr>
        <w:shd w:val="clear" w:color="auto" w:fill="FFFFFF"/>
        <w:spacing w:after="0" w:line="240" w:lineRule="auto"/>
        <w:textAlignment w:val="baseline"/>
        <w:rPr>
          <w:rFonts w:ascii="Arial" w:eastAsia="Times New Roman" w:hAnsi="Arial" w:cs="Arial"/>
          <w:color w:val="262626"/>
          <w:sz w:val="18"/>
          <w:szCs w:val="18"/>
        </w:rPr>
      </w:pPr>
      <w:r>
        <w:rPr>
          <w:rFonts w:ascii="Arial" w:eastAsia="Times New Roman" w:hAnsi="Arial" w:cs="Arial"/>
          <w:color w:val="262626"/>
          <w:sz w:val="18"/>
          <w:szCs w:val="18"/>
        </w:rPr>
        <w:t xml:space="preserve">_______________________________- </w:t>
      </w:r>
    </w:p>
    <w:p w:rsidR="00A9581B" w:rsidRDefault="00A9581B" w:rsidP="00A9581B">
      <w:pPr>
        <w:shd w:val="clear" w:color="auto" w:fill="FFFFFF"/>
        <w:spacing w:after="0" w:line="240" w:lineRule="auto"/>
        <w:textAlignment w:val="baseline"/>
        <w:rPr>
          <w:rFonts w:ascii="Arial" w:eastAsia="Times New Roman" w:hAnsi="Arial" w:cs="Arial"/>
          <w:color w:val="262626"/>
          <w:sz w:val="18"/>
          <w:szCs w:val="18"/>
        </w:rPr>
      </w:pPr>
      <w:r>
        <w:rPr>
          <w:rFonts w:ascii="Arial" w:eastAsia="Times New Roman" w:hAnsi="Arial" w:cs="Arial"/>
          <w:color w:val="262626"/>
          <w:sz w:val="18"/>
          <w:szCs w:val="18"/>
        </w:rPr>
        <w:t>Source:  Athens Co-</w:t>
      </w:r>
      <w:proofErr w:type="gramStart"/>
      <w:r>
        <w:rPr>
          <w:rFonts w:ascii="Arial" w:eastAsia="Times New Roman" w:hAnsi="Arial" w:cs="Arial"/>
          <w:color w:val="262626"/>
          <w:sz w:val="18"/>
          <w:szCs w:val="18"/>
        </w:rPr>
        <w:t>Creation  /</w:t>
      </w:r>
      <w:proofErr w:type="gramEnd"/>
      <w:r>
        <w:rPr>
          <w:rFonts w:ascii="Arial" w:eastAsia="Times New Roman" w:hAnsi="Arial" w:cs="Arial"/>
          <w:color w:val="262626"/>
          <w:sz w:val="18"/>
          <w:szCs w:val="18"/>
        </w:rPr>
        <w:t xml:space="preserve"> May 24, 2013</w:t>
      </w:r>
    </w:p>
    <w:p w:rsidR="00A9581B" w:rsidRDefault="00A9581B" w:rsidP="00A9581B">
      <w:pPr>
        <w:shd w:val="clear" w:color="auto" w:fill="FFFFFF"/>
        <w:spacing w:after="0" w:line="240" w:lineRule="auto"/>
        <w:textAlignment w:val="baseline"/>
        <w:rPr>
          <w:rFonts w:ascii="Arial" w:eastAsia="Times New Roman" w:hAnsi="Arial" w:cs="Arial"/>
          <w:color w:val="262626"/>
          <w:sz w:val="18"/>
          <w:szCs w:val="18"/>
        </w:rPr>
      </w:pPr>
      <w:r>
        <w:rPr>
          <w:rFonts w:ascii="Arial" w:eastAsia="Times New Roman" w:hAnsi="Arial" w:cs="Arial"/>
          <w:color w:val="262626"/>
          <w:sz w:val="18"/>
          <w:szCs w:val="18"/>
        </w:rPr>
        <w:t xml:space="preserve">Author:  </w:t>
      </w:r>
      <w:hyperlink r:id="rId6" w:tooltip="Δείτε όλες τις αναρτήσεις του/της katerinakentrou" w:history="1">
        <w:r>
          <w:rPr>
            <w:rStyle w:val="Hyperlink"/>
            <w:rFonts w:ascii="Arial" w:hAnsi="Arial" w:cs="Arial"/>
            <w:caps/>
            <w:color w:val="555555"/>
            <w:sz w:val="17"/>
            <w:szCs w:val="17"/>
            <w:bdr w:val="none" w:sz="0" w:space="0" w:color="auto" w:frame="1"/>
            <w:shd w:val="clear" w:color="auto" w:fill="FFFFFF"/>
          </w:rPr>
          <w:t>KATERINA</w:t>
        </w:r>
        <w:r>
          <w:rPr>
            <w:rStyle w:val="Hyperlink"/>
            <w:rFonts w:ascii="Arial" w:hAnsi="Arial" w:cs="Arial"/>
            <w:caps/>
            <w:color w:val="555555"/>
            <w:sz w:val="17"/>
            <w:szCs w:val="17"/>
            <w:bdr w:val="none" w:sz="0" w:space="0" w:color="auto" w:frame="1"/>
            <w:shd w:val="clear" w:color="auto" w:fill="FFFFFF"/>
          </w:rPr>
          <w:t xml:space="preserve"> </w:t>
        </w:r>
        <w:r>
          <w:rPr>
            <w:rStyle w:val="Hyperlink"/>
            <w:rFonts w:ascii="Arial" w:hAnsi="Arial" w:cs="Arial"/>
            <w:caps/>
            <w:color w:val="555555"/>
            <w:sz w:val="17"/>
            <w:szCs w:val="17"/>
            <w:bdr w:val="none" w:sz="0" w:space="0" w:color="auto" w:frame="1"/>
            <w:shd w:val="clear" w:color="auto" w:fill="FFFFFF"/>
          </w:rPr>
          <w:t>KENTROU</w:t>
        </w:r>
      </w:hyperlink>
      <w:bookmarkStart w:id="0" w:name="_GoBack"/>
      <w:bookmarkEnd w:id="0"/>
    </w:p>
    <w:p w:rsidR="00A9581B" w:rsidRPr="00A9581B" w:rsidRDefault="00A9581B" w:rsidP="00A9581B">
      <w:pPr>
        <w:shd w:val="clear" w:color="auto" w:fill="FFFFFF"/>
        <w:spacing w:after="0" w:line="240" w:lineRule="auto"/>
        <w:textAlignment w:val="baseline"/>
        <w:rPr>
          <w:rFonts w:ascii="Arial" w:eastAsia="Times New Roman" w:hAnsi="Arial" w:cs="Arial"/>
          <w:color w:val="262626"/>
          <w:sz w:val="18"/>
          <w:szCs w:val="18"/>
        </w:rPr>
      </w:pPr>
      <w:r>
        <w:rPr>
          <w:rFonts w:ascii="Arial" w:eastAsia="Times New Roman" w:hAnsi="Arial" w:cs="Arial"/>
          <w:color w:val="262626"/>
          <w:sz w:val="18"/>
          <w:szCs w:val="18"/>
        </w:rPr>
        <w:t xml:space="preserve">Retrieved from: </w:t>
      </w:r>
      <w:r w:rsidRPr="00A9581B">
        <w:rPr>
          <w:rFonts w:ascii="Arial" w:eastAsia="Times New Roman" w:hAnsi="Arial" w:cs="Arial"/>
          <w:color w:val="262626"/>
          <w:sz w:val="18"/>
          <w:szCs w:val="18"/>
        </w:rPr>
        <w:t>https://athenscocreation.wordpress.com/2013/05/24/city-branding-the-case-of-stockholm-sweden/</w:t>
      </w:r>
    </w:p>
    <w:p w:rsidR="00A9581B" w:rsidRPr="00A9581B" w:rsidRDefault="00A9581B" w:rsidP="00A9581B">
      <w:pPr>
        <w:shd w:val="clear" w:color="auto" w:fill="FFFFFF"/>
        <w:spacing w:after="420" w:line="240" w:lineRule="auto"/>
        <w:textAlignment w:val="baseline"/>
        <w:rPr>
          <w:rFonts w:ascii="Arial" w:eastAsia="Times New Roman" w:hAnsi="Arial" w:cs="Arial"/>
          <w:color w:val="262626"/>
          <w:sz w:val="18"/>
          <w:szCs w:val="18"/>
          <w:lang w:val="en-GB"/>
        </w:rPr>
      </w:pPr>
      <w:r w:rsidRPr="00A9581B">
        <w:rPr>
          <w:rFonts w:ascii="Arial" w:eastAsia="Times New Roman" w:hAnsi="Arial" w:cs="Arial"/>
          <w:color w:val="262626"/>
          <w:sz w:val="18"/>
          <w:szCs w:val="18"/>
          <w:lang w:val="en-GB"/>
        </w:rPr>
        <w:t> </w:t>
      </w:r>
    </w:p>
    <w:p w:rsidR="008963CB" w:rsidRDefault="008963CB"/>
    <w:sectPr w:rsidR="00896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2B92"/>
    <w:multiLevelType w:val="multilevel"/>
    <w:tmpl w:val="675E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3B7747"/>
    <w:multiLevelType w:val="multilevel"/>
    <w:tmpl w:val="79A0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C877E0B"/>
    <w:multiLevelType w:val="multilevel"/>
    <w:tmpl w:val="7BBA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C88647E"/>
    <w:multiLevelType w:val="multilevel"/>
    <w:tmpl w:val="1FAC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2EF5CD5"/>
    <w:multiLevelType w:val="multilevel"/>
    <w:tmpl w:val="46F8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81B"/>
    <w:rsid w:val="00364441"/>
    <w:rsid w:val="007255AD"/>
    <w:rsid w:val="008963CB"/>
    <w:rsid w:val="00A95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958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81B"/>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A9581B"/>
  </w:style>
  <w:style w:type="character" w:styleId="Hyperlink">
    <w:name w:val="Hyperlink"/>
    <w:basedOn w:val="DefaultParagraphFont"/>
    <w:uiPriority w:val="99"/>
    <w:semiHidden/>
    <w:unhideWhenUsed/>
    <w:rsid w:val="00A9581B"/>
    <w:rPr>
      <w:color w:val="0000FF"/>
      <w:u w:val="single"/>
    </w:rPr>
  </w:style>
  <w:style w:type="character" w:customStyle="1" w:styleId="byline">
    <w:name w:val="byline"/>
    <w:basedOn w:val="DefaultParagraphFont"/>
    <w:rsid w:val="00A9581B"/>
  </w:style>
  <w:style w:type="character" w:customStyle="1" w:styleId="author">
    <w:name w:val="author"/>
    <w:basedOn w:val="DefaultParagraphFont"/>
    <w:rsid w:val="00A9581B"/>
  </w:style>
  <w:style w:type="character" w:customStyle="1" w:styleId="comments-link">
    <w:name w:val="comments-link"/>
    <w:basedOn w:val="DefaultParagraphFont"/>
    <w:rsid w:val="00A9581B"/>
  </w:style>
  <w:style w:type="paragraph" w:styleId="NormalWeb">
    <w:name w:val="Normal (Web)"/>
    <w:basedOn w:val="Normal"/>
    <w:uiPriority w:val="99"/>
    <w:semiHidden/>
    <w:unhideWhenUsed/>
    <w:rsid w:val="00A958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58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958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81B"/>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A9581B"/>
  </w:style>
  <w:style w:type="character" w:styleId="Hyperlink">
    <w:name w:val="Hyperlink"/>
    <w:basedOn w:val="DefaultParagraphFont"/>
    <w:uiPriority w:val="99"/>
    <w:semiHidden/>
    <w:unhideWhenUsed/>
    <w:rsid w:val="00A9581B"/>
    <w:rPr>
      <w:color w:val="0000FF"/>
      <w:u w:val="single"/>
    </w:rPr>
  </w:style>
  <w:style w:type="character" w:customStyle="1" w:styleId="byline">
    <w:name w:val="byline"/>
    <w:basedOn w:val="DefaultParagraphFont"/>
    <w:rsid w:val="00A9581B"/>
  </w:style>
  <w:style w:type="character" w:customStyle="1" w:styleId="author">
    <w:name w:val="author"/>
    <w:basedOn w:val="DefaultParagraphFont"/>
    <w:rsid w:val="00A9581B"/>
  </w:style>
  <w:style w:type="character" w:customStyle="1" w:styleId="comments-link">
    <w:name w:val="comments-link"/>
    <w:basedOn w:val="DefaultParagraphFont"/>
    <w:rsid w:val="00A9581B"/>
  </w:style>
  <w:style w:type="paragraph" w:styleId="NormalWeb">
    <w:name w:val="Normal (Web)"/>
    <w:basedOn w:val="Normal"/>
    <w:uiPriority w:val="99"/>
    <w:semiHidden/>
    <w:unhideWhenUsed/>
    <w:rsid w:val="00A958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58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40251">
      <w:bodyDiv w:val="1"/>
      <w:marLeft w:val="0"/>
      <w:marRight w:val="0"/>
      <w:marTop w:val="0"/>
      <w:marBottom w:val="0"/>
      <w:divBdr>
        <w:top w:val="none" w:sz="0" w:space="0" w:color="auto"/>
        <w:left w:val="none" w:sz="0" w:space="0" w:color="auto"/>
        <w:bottom w:val="none" w:sz="0" w:space="0" w:color="auto"/>
        <w:right w:val="none" w:sz="0" w:space="0" w:color="auto"/>
      </w:divBdr>
      <w:divsChild>
        <w:div w:id="1070270239">
          <w:marLeft w:val="0"/>
          <w:marRight w:val="0"/>
          <w:marTop w:val="0"/>
          <w:marBottom w:val="360"/>
          <w:divBdr>
            <w:top w:val="none" w:sz="0" w:space="0" w:color="auto"/>
            <w:left w:val="none" w:sz="0" w:space="0" w:color="auto"/>
            <w:bottom w:val="none" w:sz="0" w:space="0" w:color="auto"/>
            <w:right w:val="none" w:sz="0" w:space="0" w:color="auto"/>
          </w:divBdr>
        </w:div>
        <w:div w:id="979579057">
          <w:marLeft w:val="0"/>
          <w:marRight w:val="0"/>
          <w:marTop w:val="0"/>
          <w:marBottom w:val="55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henscocreation.wordpress.com/author/katerinakentro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KENTROU</dc:creator>
  <cp:lastModifiedBy>sandra</cp:lastModifiedBy>
  <cp:revision>1</cp:revision>
  <dcterms:created xsi:type="dcterms:W3CDTF">2016-06-30T16:46:00Z</dcterms:created>
  <dcterms:modified xsi:type="dcterms:W3CDTF">2016-06-30T16:54:00Z</dcterms:modified>
</cp:coreProperties>
</file>