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1091" w14:textId="77777777" w:rsidR="00764624" w:rsidRPr="00764624" w:rsidRDefault="00764624" w:rsidP="007646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Approved Minutes of the Annual Meeting of the Parish Council</w:t>
      </w:r>
    </w:p>
    <w:p w14:paraId="45F17779" w14:textId="77777777" w:rsidR="00764624" w:rsidRPr="00764624" w:rsidRDefault="00764624" w:rsidP="007646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held at the Village Hall </w:t>
      </w:r>
    </w:p>
    <w:p w14:paraId="5B812CE7" w14:textId="77777777" w:rsidR="00764624" w:rsidRPr="00764624" w:rsidRDefault="00764624" w:rsidP="007646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18</w:t>
      </w:r>
      <w:r w:rsidRPr="00764624">
        <w:rPr>
          <w:rFonts w:ascii="Calibri" w:eastAsia="Times New Roman" w:hAnsi="Calibri" w:cs="Calibri"/>
          <w:i/>
          <w:iCs/>
          <w:sz w:val="14"/>
          <w:szCs w:val="14"/>
          <w:vertAlign w:val="superscript"/>
          <w:lang w:eastAsia="en-GB"/>
        </w:rPr>
        <w:t>th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May 2021 Starting at 7pm</w:t>
      </w:r>
    </w:p>
    <w:p w14:paraId="05A492DB" w14:textId="77777777" w:rsidR="00764624" w:rsidRPr="00764624" w:rsidRDefault="00764624" w:rsidP="007646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A2957B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Welcome by Chair of the Council</w:t>
      </w:r>
    </w:p>
    <w:p w14:paraId="194D52D2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Following Nominations and Seconding the Election </w:t>
      </w:r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of  Tom</w:t>
      </w:r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Overbury  as Chair and Jane Parsons    as Vice Chair of the Council was agreed (with a pause for signing acceptance of office forms)</w:t>
      </w:r>
    </w:p>
    <w:p w14:paraId="466F128A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Recording of attendance as Parish Councillors Tom Overbury, Roger Lock, Heather Eaton, Claire Jardin, Michael McWilliam, Archie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Larthe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and Jane Parson and 1 member of the public </w:t>
      </w:r>
    </w:p>
    <w:p w14:paraId="2E270037" w14:textId="77777777" w:rsidR="00764624" w:rsidRPr="00764624" w:rsidRDefault="00764624" w:rsidP="007646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400DC8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District Councillor Julia Judd, County Councillor Joe Harris and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Mikhall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Mandrigin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(Village Hall) joined during the meeting</w:t>
      </w:r>
    </w:p>
    <w:p w14:paraId="195D764B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Public session at the Chair’s discretion -no matters arising</w:t>
      </w:r>
    </w:p>
    <w:p w14:paraId="318FDD69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Approval of the minutes of the meeting held on March 16th 2021 was agreed- matters arising were discussed – see specific agenda items</w:t>
      </w:r>
    </w:p>
    <w:p w14:paraId="772DC787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it wishes to review the Standing orders and </w:t>
      </w:r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Financial</w:t>
      </w:r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regulations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at next meeting</w:t>
      </w:r>
    </w:p>
    <w:p w14:paraId="324C83B3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agreed it wishes to nominate Councillors to specific lead roles/policy groups </w:t>
      </w:r>
    </w:p>
    <w:p w14:paraId="3C653508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Common Land Management policy group Jane, Roger, Tom, </w:t>
      </w:r>
    </w:p>
    <w:p w14:paraId="11B046EE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Trees Michael, </w:t>
      </w:r>
    </w:p>
    <w:p w14:paraId="329DD5D4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Road Safety policy group Claire, Michael </w:t>
      </w:r>
    </w:p>
    <w:p w14:paraId="6C20F6C9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to renew existing arrangements (including legal agreements) with other local authorities, not-for-profit bodies and businesses </w:t>
      </w:r>
      <w:proofErr w:type="spellStart"/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eg</w:t>
      </w:r>
      <w:proofErr w:type="spellEnd"/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grass cutting agreement as previously agreed, PATA payroll as previously agreed</w:t>
      </w:r>
    </w:p>
    <w:p w14:paraId="47A875E1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to continues with representation on or work with external bodies and arrangements for reporting back </w:t>
      </w:r>
      <w:proofErr w:type="spellStart"/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eg</w:t>
      </w:r>
      <w:proofErr w:type="spellEnd"/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Village Hall invited to attend Parish Council</w:t>
      </w:r>
    </w:p>
    <w:p w14:paraId="24BF1221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it wishes to consider adopting the general power of competence in the future;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July MEETING</w:t>
      </w:r>
    </w:p>
    <w:p w14:paraId="51274A36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AGREED it wishes to conduct a review of inventory of land and other assets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 xml:space="preserve"> July MEETING</w:t>
      </w:r>
    </w:p>
    <w:p w14:paraId="6B56EBBB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AGREED to renew its insurance cover in respect of all insurable risks due </w:t>
      </w:r>
    </w:p>
    <w:p w14:paraId="009E5747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1</w:t>
      </w:r>
      <w:r w:rsidRPr="00764624">
        <w:rPr>
          <w:rFonts w:ascii="Calibri" w:eastAsia="Times New Roman" w:hAnsi="Calibri" w:cs="Calibri"/>
          <w:i/>
          <w:iCs/>
          <w:sz w:val="14"/>
          <w:szCs w:val="14"/>
          <w:vertAlign w:val="superscript"/>
          <w:lang w:eastAsia="en-GB"/>
        </w:rPr>
        <w:t>st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June 2021 noting the Council is in a 3 year LTA and the premium </w:t>
      </w:r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is  £</w:t>
      </w:r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324.50</w:t>
      </w:r>
    </w:p>
    <w:p w14:paraId="5586F976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it wishes to review the Council’s to other bodies; </w:t>
      </w:r>
      <w:proofErr w:type="spellStart"/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eg</w:t>
      </w:r>
      <w:proofErr w:type="spellEnd"/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GAPTC (approved at previous meeting) </w:t>
      </w:r>
    </w:p>
    <w:p w14:paraId="361D0653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agreed it wishes to review the Council’s complaints procedure (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July MEETING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)</w:t>
      </w:r>
    </w:p>
    <w:p w14:paraId="12887705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AGREED it wishes to review policies, procedures and practices in respect of its obligations under freedom of information and data protection legislation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July MEETING</w:t>
      </w:r>
    </w:p>
    <w:p w14:paraId="184ABEA1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Council agreed its schedule of the time and place of ordinary meetings of the Council up to and including the next annual meeting of the Council Tuesday 3</w:t>
      </w:r>
      <w:r w:rsidRPr="00764624">
        <w:rPr>
          <w:rFonts w:ascii="Calibri" w:eastAsia="Times New Roman" w:hAnsi="Calibri" w:cs="Calibri"/>
          <w:i/>
          <w:iCs/>
          <w:sz w:val="14"/>
          <w:szCs w:val="14"/>
          <w:vertAlign w:val="superscript"/>
          <w:lang w:eastAsia="en-GB"/>
        </w:rPr>
        <w:t>rd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of months July, Oct (budget), Jan (precept) March and May   starting 7.30pm </w:t>
      </w:r>
    </w:p>
    <w:p w14:paraId="067FE8BB" w14:textId="77777777" w:rsidR="00764624" w:rsidRPr="00764624" w:rsidRDefault="00764624" w:rsidP="0076462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agreed the financial statements and authorised Chair of Council to sign AGAR papers.  </w:t>
      </w:r>
    </w:p>
    <w:p w14:paraId="740FF0EC" w14:textId="77777777" w:rsidR="00764624" w:rsidRPr="00764624" w:rsidRDefault="00764624" w:rsidP="00764624">
      <w:pPr>
        <w:numPr>
          <w:ilvl w:val="0"/>
          <w:numId w:val="1"/>
        </w:numPr>
        <w:tabs>
          <w:tab w:val="left" w:pos="426"/>
        </w:tabs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approved payment list</w:t>
      </w:r>
    </w:p>
    <w:p w14:paraId="229A8745" w14:textId="77777777" w:rsidR="00764624" w:rsidRPr="00764624" w:rsidRDefault="00764624" w:rsidP="00764624">
      <w:pPr>
        <w:numPr>
          <w:ilvl w:val="0"/>
          <w:numId w:val="1"/>
        </w:numPr>
        <w:tabs>
          <w:tab w:val="left" w:pos="426"/>
        </w:tabs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discussed Ash-Die Back Project liability on common land/public footpaths and car park areas. Council considered tree inspection report and agreed to obtain a map of 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lastRenderedPageBreak/>
        <w:t xml:space="preserve">trees on land owned by the Parish council.  The clerk advised to obtain 3 </w:t>
      </w:r>
      <w:proofErr w:type="gram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quotations  -</w:t>
      </w:r>
      <w:proofErr w:type="gram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Details to be forwarded to clerk. Cllr Jardine to produce a map of Caudle Green trees, Tom and Heather to produce a map of trees on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Brimpsfield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Common </w:t>
      </w:r>
    </w:p>
    <w:p w14:paraId="1D442D86" w14:textId="77777777" w:rsidR="00764624" w:rsidRPr="00764624" w:rsidRDefault="00764624" w:rsidP="00764624">
      <w:pPr>
        <w:numPr>
          <w:ilvl w:val="0"/>
          <w:numId w:val="1"/>
        </w:numPr>
        <w:tabs>
          <w:tab w:val="left" w:pos="284"/>
        </w:tabs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discussed access over Common Land (Cllr Jardine) maps from land registry were distributed –common land needs an easement to allow driving over or parking on – may affect some properties in the Parish. –Land registry to be completed for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Brimpsfield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Common along with Caudle Green Common.  Clerk was instructed to instruct legal representatives.</w:t>
      </w:r>
    </w:p>
    <w:p w14:paraId="5B931DC8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considered car parking issues recently seen in the Village (Cllr Lock). </w:t>
      </w:r>
    </w:p>
    <w:p w14:paraId="35EA7306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Signage for parking in the Village Hall has been highlighted</w:t>
      </w:r>
    </w:p>
    <w:p w14:paraId="7E4B8032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Obstacles to be dis-encouraged from verges</w:t>
      </w:r>
    </w:p>
    <w:p w14:paraId="31820842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Communication and consultation with members of the public would be encouraged if any future actions were to be considered</w:t>
      </w:r>
      <w:r w:rsidRPr="007646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4839CD3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considered future agenda items to include Planning policy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(next meeting)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</w:t>
      </w:r>
    </w:p>
    <w:p w14:paraId="2824241E" w14:textId="77777777" w:rsidR="00764624" w:rsidRPr="00764624" w:rsidRDefault="00764624" w:rsidP="00764624">
      <w:pPr>
        <w:spacing w:after="0"/>
        <w:ind w:left="36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Development of the Village, Communication and consultation with members of the public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July MEETING</w:t>
      </w:r>
    </w:p>
    <w:p w14:paraId="0D8A6818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discussed other highway issues –</w:t>
      </w:r>
    </w:p>
    <w:p w14:paraId="11C8285A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Bridlepath 11- vehicle causing concern (Cllr Overbury) </w:t>
      </w:r>
    </w:p>
    <w:p w14:paraId="46C0D10C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Climperwell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Road Bridge still outstanding</w:t>
      </w:r>
    </w:p>
    <w:p w14:paraId="6E2096B8" w14:textId="77777777" w:rsidR="00764624" w:rsidRPr="00764624" w:rsidRDefault="00764624" w:rsidP="0076462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42F71E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 considered planning matters </w:t>
      </w:r>
    </w:p>
    <w:p w14:paraId="6B0F37DA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Planning meeting to be called for specific item </w:t>
      </w:r>
      <w:r w:rsidRPr="00764624">
        <w:rPr>
          <w:rFonts w:ascii="Arial" w:eastAsia="Times New Roman" w:hAnsi="Arial" w:cs="Arial"/>
          <w:sz w:val="23"/>
          <w:szCs w:val="23"/>
          <w:shd w:val="clear" w:color="auto" w:fill="FFFFFF"/>
          <w:lang w:eastAsia="en-GB"/>
        </w:rPr>
        <w:t>21/01689/FUL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and planning policy -1</w:t>
      </w:r>
      <w:r w:rsidRPr="00764624">
        <w:rPr>
          <w:rFonts w:ascii="Calibri" w:eastAsia="Times New Roman" w:hAnsi="Calibri" w:cs="Calibri"/>
          <w:i/>
          <w:iCs/>
          <w:sz w:val="14"/>
          <w:szCs w:val="14"/>
          <w:vertAlign w:val="superscript"/>
          <w:lang w:eastAsia="en-GB"/>
        </w:rPr>
        <w:t>st</w:t>
      </w: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June 2021 </w:t>
      </w:r>
    </w:p>
    <w:p w14:paraId="41DE8D12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noted Village Hall Report as submitted via email and verbal update from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Mikhall</w:t>
      </w:r>
      <w:proofErr w:type="spellEnd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</w:t>
      </w:r>
      <w:proofErr w:type="spellStart"/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Mandrigin</w:t>
      </w:r>
      <w:proofErr w:type="spellEnd"/>
    </w:p>
    <w:p w14:paraId="11D6D484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Council considered verbal report on War Memorial (Cllr Lock)- war memorial trust advice had been sought, who suggested wire brush and chemical neutral solutions. Stone mason survey recommended (Cllr Lock to lead) </w:t>
      </w:r>
      <w:r w:rsidRPr="007646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July MEETING</w:t>
      </w:r>
      <w:r w:rsidRPr="007646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9A391C8" w14:textId="77777777" w:rsidR="00764624" w:rsidRPr="00764624" w:rsidRDefault="00764624" w:rsidP="00764624">
      <w:pPr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Councillors were asked for any other business for information purposes only-</w:t>
      </w:r>
    </w:p>
    <w:p w14:paraId="131CB0F3" w14:textId="77777777" w:rsidR="00764624" w:rsidRPr="00764624" w:rsidRDefault="00764624" w:rsidP="00764624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Source of Complaints policy to be amended on website</w:t>
      </w:r>
    </w:p>
    <w:p w14:paraId="4EBD2787" w14:textId="77777777" w:rsidR="00764624" w:rsidRPr="00764624" w:rsidRDefault="00764624" w:rsidP="007646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46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6462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49A24A4C" w14:textId="77777777" w:rsidR="00764624" w:rsidRPr="00764624" w:rsidRDefault="00764624" w:rsidP="00764624">
      <w:pPr>
        <w:spacing w:after="0"/>
        <w:ind w:left="360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  <w:r w:rsidRPr="0076462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Close of meeting 20.20pm</w:t>
      </w:r>
    </w:p>
    <w:p w14:paraId="03E5CDC8" w14:textId="77777777" w:rsidR="001834B5" w:rsidRDefault="001834B5"/>
    <w:sectPr w:rsidR="00183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2F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24"/>
    <w:rsid w:val="001834B5"/>
    <w:rsid w:val="007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C5DF"/>
  <w15:chartTrackingRefBased/>
  <w15:docId w15:val="{C9FB4DB5-A029-434B-AFE2-60A08829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2021-07-15T10:02:00Z</dcterms:created>
  <dcterms:modified xsi:type="dcterms:W3CDTF">2021-07-15T10:04:00Z</dcterms:modified>
</cp:coreProperties>
</file>