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A3F6" w14:textId="77777777" w:rsidR="00AF7657" w:rsidRPr="00BD296B" w:rsidRDefault="007645E8" w:rsidP="00D27F9D">
      <w:pPr>
        <w:pStyle w:val="BodyText"/>
        <w:spacing w:before="38"/>
        <w:ind w:right="195"/>
        <w:rPr>
          <w:rFonts w:asciiTheme="minorHAnsi" w:hAnsiTheme="minorHAnsi" w:cstheme="minorHAnsi"/>
          <w:b w:val="0"/>
          <w:bCs w:val="0"/>
          <w:spacing w:val="-1"/>
        </w:rPr>
      </w:pPr>
      <w:r w:rsidRPr="00BD296B">
        <w:rPr>
          <w:rFonts w:asciiTheme="minorHAnsi" w:hAnsiTheme="minorHAnsi" w:cstheme="minorHAnsi"/>
          <w:spacing w:val="-1"/>
          <w:sz w:val="28"/>
        </w:rPr>
        <w:t>Naveen</w:t>
      </w:r>
      <w:r w:rsidRPr="00BD296B">
        <w:rPr>
          <w:rFonts w:asciiTheme="minorHAnsi" w:hAnsiTheme="minorHAnsi" w:cstheme="minorHAnsi"/>
          <w:sz w:val="28"/>
        </w:rPr>
        <w:t xml:space="preserve"> </w:t>
      </w:r>
      <w:r w:rsidRPr="00BD296B">
        <w:rPr>
          <w:rFonts w:asciiTheme="minorHAnsi" w:hAnsiTheme="minorHAnsi" w:cstheme="minorHAnsi"/>
          <w:spacing w:val="-1"/>
          <w:sz w:val="28"/>
        </w:rPr>
        <w:t>Donthu</w:t>
      </w:r>
      <w:r w:rsidRPr="00BD296B">
        <w:rPr>
          <w:rFonts w:asciiTheme="minorHAnsi" w:hAnsiTheme="minorHAnsi" w:cstheme="minorHAnsi"/>
          <w:b w:val="0"/>
          <w:bCs w:val="0"/>
          <w:spacing w:val="-1"/>
          <w:sz w:val="28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(</w:t>
      </w:r>
      <w:r w:rsidRPr="00BD296B">
        <w:rPr>
          <w:rFonts w:asciiTheme="minorHAnsi" w:hAnsiTheme="minorHAnsi" w:cstheme="minorHAnsi"/>
          <w:b w:val="0"/>
          <w:bCs w:val="0"/>
          <w:color w:val="0000FF"/>
          <w:spacing w:val="-1"/>
        </w:rPr>
        <w:t>www.donthu.com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)</w:t>
      </w:r>
      <w:r w:rsidRPr="00BD296B">
        <w:rPr>
          <w:rFonts w:asciiTheme="minorHAnsi" w:hAnsiTheme="minorHAnsi" w:cstheme="minorHAnsi"/>
          <w:b w:val="0"/>
          <w:bCs w:val="0"/>
        </w:rPr>
        <w:t xml:space="preserve"> is Distinguished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University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Professor</w:t>
      </w:r>
      <w:r w:rsidR="00AF7657" w:rsidRPr="00BD296B">
        <w:rPr>
          <w:rFonts w:asciiTheme="minorHAnsi" w:hAnsiTheme="minorHAnsi" w:cstheme="minorHAnsi"/>
          <w:b w:val="0"/>
          <w:bCs w:val="0"/>
          <w:spacing w:val="-1"/>
        </w:rPr>
        <w:t xml:space="preserve"> at Georgia State University. He holds the Vachel Pennebaker Eminent Scholar Chair and is the Kenneth L. Bernhar</w:t>
      </w:r>
      <w:r w:rsidRPr="00BD296B">
        <w:rPr>
          <w:rFonts w:asciiTheme="minorHAnsi" w:hAnsiTheme="minorHAnsi" w:cstheme="minorHAnsi"/>
          <w:b w:val="0"/>
          <w:bCs w:val="0"/>
        </w:rPr>
        <w:t>d</w:t>
      </w:r>
      <w:r w:rsidR="00AF7657" w:rsidRPr="00BD296B">
        <w:rPr>
          <w:rFonts w:asciiTheme="minorHAnsi" w:hAnsiTheme="minorHAnsi" w:cstheme="minorHAnsi"/>
          <w:b w:val="0"/>
          <w:bCs w:val="0"/>
        </w:rPr>
        <w:t>t Distinguished Department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Chair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of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the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Marketing</w:t>
      </w:r>
      <w:r w:rsidRPr="00BD296B">
        <w:rPr>
          <w:rFonts w:asciiTheme="minorHAnsi" w:hAnsiTheme="minorHAnsi" w:cstheme="minorHAnsi"/>
          <w:b w:val="0"/>
          <w:bCs w:val="0"/>
          <w:spacing w:val="5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Department.</w:t>
      </w:r>
      <w:r w:rsidR="00FA445A" w:rsidRPr="00BD296B">
        <w:rPr>
          <w:rFonts w:asciiTheme="minorHAnsi" w:hAnsiTheme="minorHAnsi" w:cstheme="minorHAnsi"/>
          <w:b w:val="0"/>
          <w:bCs w:val="0"/>
          <w:spacing w:val="-1"/>
        </w:rPr>
        <w:t xml:space="preserve"> He is also the Editor-in-Chief of the </w:t>
      </w:r>
      <w:r w:rsidR="00FA445A" w:rsidRPr="00BD296B">
        <w:rPr>
          <w:rFonts w:asciiTheme="minorHAnsi" w:hAnsiTheme="minorHAnsi" w:cstheme="minorHAnsi"/>
          <w:b w:val="0"/>
          <w:bCs w:val="0"/>
          <w:i/>
          <w:spacing w:val="-1"/>
        </w:rPr>
        <w:t>Journal of Business Research</w:t>
      </w:r>
      <w:r w:rsidR="00FA445A" w:rsidRPr="00BD296B">
        <w:rPr>
          <w:rFonts w:asciiTheme="minorHAnsi" w:hAnsiTheme="minorHAnsi" w:cstheme="minorHAnsi"/>
          <w:b w:val="0"/>
          <w:bCs w:val="0"/>
          <w:spacing w:val="-1"/>
        </w:rPr>
        <w:t>.</w:t>
      </w:r>
      <w:r w:rsidR="00D27F9D" w:rsidRPr="00BD296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</w:p>
    <w:p w14:paraId="136BAD1B" w14:textId="77777777" w:rsidR="00AF7657" w:rsidRPr="00BD296B" w:rsidRDefault="00AF7657" w:rsidP="00D27F9D">
      <w:pPr>
        <w:pStyle w:val="BodyText"/>
        <w:spacing w:before="38"/>
        <w:ind w:right="195"/>
        <w:rPr>
          <w:rFonts w:asciiTheme="minorHAnsi" w:hAnsiTheme="minorHAnsi" w:cstheme="minorHAnsi"/>
          <w:b w:val="0"/>
          <w:bCs w:val="0"/>
        </w:rPr>
      </w:pPr>
    </w:p>
    <w:p w14:paraId="5992157A" w14:textId="728B6D35" w:rsidR="00AF7657" w:rsidRPr="00BD296B" w:rsidRDefault="00AF7657" w:rsidP="00D27F9D">
      <w:pPr>
        <w:pStyle w:val="BodyText"/>
        <w:spacing w:before="38"/>
        <w:ind w:right="195"/>
        <w:rPr>
          <w:rFonts w:asciiTheme="minorHAnsi" w:hAnsiTheme="minorHAnsi" w:cstheme="minorHAnsi"/>
          <w:b w:val="0"/>
          <w:bCs w:val="0"/>
          <w:i/>
          <w:spacing w:val="-1"/>
        </w:rPr>
      </w:pPr>
      <w:r w:rsidRPr="00BD296B">
        <w:rPr>
          <w:rFonts w:asciiTheme="minorHAnsi" w:hAnsiTheme="minorHAnsi" w:cstheme="minorHAnsi"/>
          <w:b w:val="0"/>
          <w:bCs w:val="0"/>
        </w:rPr>
        <w:t>Donthu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received</w:t>
      </w:r>
      <w:r w:rsidRPr="00BD296B">
        <w:rPr>
          <w:rFonts w:asciiTheme="minorHAnsi" w:hAnsiTheme="minorHAnsi" w:cstheme="minorHAnsi"/>
          <w:b w:val="0"/>
          <w:bCs w:val="0"/>
        </w:rPr>
        <w:t xml:space="preserve"> his </w:t>
      </w:r>
      <w:proofErr w:type="spellStart"/>
      <w:proofErr w:type="gramStart"/>
      <w:r w:rsidRPr="00BD296B">
        <w:rPr>
          <w:rFonts w:asciiTheme="minorHAnsi" w:hAnsiTheme="minorHAnsi" w:cstheme="minorHAnsi"/>
          <w:b w:val="0"/>
          <w:bCs w:val="0"/>
          <w:spacing w:val="-1"/>
        </w:rPr>
        <w:t>Masters</w:t>
      </w:r>
      <w:proofErr w:type="spellEnd"/>
      <w:r w:rsidRPr="00BD296B">
        <w:rPr>
          <w:rFonts w:asciiTheme="minorHAnsi" w:hAnsiTheme="minorHAnsi" w:cstheme="minorHAnsi"/>
          <w:b w:val="0"/>
          <w:bCs w:val="0"/>
        </w:rPr>
        <w:t xml:space="preserve"> in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Management</w:t>
      </w:r>
      <w:r w:rsidRPr="00BD296B">
        <w:rPr>
          <w:rFonts w:asciiTheme="minorHAnsi" w:hAnsiTheme="minorHAnsi" w:cstheme="minorHAnsi"/>
          <w:b w:val="0"/>
          <w:bCs w:val="0"/>
        </w:rPr>
        <w:t xml:space="preserve"> Science</w:t>
      </w:r>
      <w:proofErr w:type="gramEnd"/>
      <w:r w:rsidRPr="00BD296B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and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Ph.D.</w:t>
      </w:r>
      <w:r w:rsidRPr="00BD296B">
        <w:rPr>
          <w:rFonts w:asciiTheme="minorHAnsi" w:hAnsiTheme="minorHAnsi" w:cstheme="minorHAnsi"/>
          <w:b w:val="0"/>
          <w:bCs w:val="0"/>
        </w:rPr>
        <w:t xml:space="preserve"> in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Marketing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>from</w:t>
      </w:r>
      <w:r w:rsidRPr="00BD296B">
        <w:rPr>
          <w:rFonts w:asciiTheme="minorHAnsi" w:hAnsiTheme="minorHAnsi" w:cstheme="minorHAnsi"/>
          <w:b w:val="0"/>
          <w:bCs w:val="0"/>
          <w:spacing w:val="53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the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University</w:t>
      </w:r>
      <w:r w:rsidRPr="00BD296B">
        <w:rPr>
          <w:rFonts w:asciiTheme="minorHAnsi" w:hAnsiTheme="minorHAnsi" w:cstheme="minorHAnsi"/>
          <w:b w:val="0"/>
          <w:bCs w:val="0"/>
        </w:rPr>
        <w:t xml:space="preserve"> of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Texas</w:t>
      </w:r>
      <w:r w:rsidRPr="00BD296B">
        <w:rPr>
          <w:rFonts w:asciiTheme="minorHAnsi" w:hAnsiTheme="minorHAnsi" w:cstheme="minorHAnsi"/>
          <w:b w:val="0"/>
          <w:bCs w:val="0"/>
        </w:rPr>
        <w:t xml:space="preserve"> at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Austin.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Dr.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BD296B">
        <w:rPr>
          <w:rFonts w:asciiTheme="minorHAnsi" w:hAnsiTheme="minorHAnsi" w:cstheme="minorHAnsi"/>
          <w:b w:val="0"/>
          <w:bCs w:val="0"/>
        </w:rPr>
        <w:t>Donthu's</w:t>
      </w:r>
      <w:proofErr w:type="spellEnd"/>
      <w:r w:rsidRPr="00BD296B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expertise </w:t>
      </w:r>
      <w:proofErr w:type="gramStart"/>
      <w:r w:rsidRPr="00BD296B">
        <w:rPr>
          <w:rFonts w:asciiTheme="minorHAnsi" w:hAnsiTheme="minorHAnsi" w:cstheme="minorHAnsi"/>
          <w:b w:val="0"/>
          <w:bCs w:val="0"/>
        </w:rPr>
        <w:t>are</w:t>
      </w:r>
      <w:proofErr w:type="gramEnd"/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in</w:t>
      </w:r>
      <w:r w:rsidRPr="00BD296B">
        <w:rPr>
          <w:rFonts w:asciiTheme="minorHAnsi" w:hAnsiTheme="minorHAnsi" w:cstheme="minorHAnsi"/>
          <w:b w:val="0"/>
          <w:bCs w:val="0"/>
          <w:spacing w:val="3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marketing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research,</w:t>
      </w:r>
      <w:r w:rsidRPr="00BD296B">
        <w:rPr>
          <w:rFonts w:asciiTheme="minorHAnsi" w:hAnsiTheme="minorHAnsi" w:cstheme="minorHAnsi"/>
          <w:b w:val="0"/>
          <w:bCs w:val="0"/>
          <w:spacing w:val="6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consumer research,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advertising,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cross-cultural</w:t>
      </w:r>
      <w:r w:rsidRPr="00BD296B">
        <w:rPr>
          <w:rFonts w:asciiTheme="minorHAnsi" w:hAnsiTheme="minorHAnsi" w:cstheme="minorHAnsi"/>
          <w:b w:val="0"/>
          <w:bCs w:val="0"/>
        </w:rPr>
        <w:t xml:space="preserve"> issues,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branding,</w:t>
      </w:r>
      <w:r w:rsidRPr="00BD296B">
        <w:rPr>
          <w:rFonts w:asciiTheme="minorHAnsi" w:hAnsiTheme="minorHAnsi" w:cstheme="minorHAnsi"/>
          <w:b w:val="0"/>
          <w:bCs w:val="0"/>
        </w:rPr>
        <w:t xml:space="preserve"> and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online</w:t>
      </w:r>
      <w:r w:rsidRPr="00BD296B">
        <w:rPr>
          <w:rFonts w:asciiTheme="minorHAnsi" w:hAnsiTheme="minorHAnsi" w:cstheme="minorHAnsi"/>
          <w:b w:val="0"/>
          <w:bCs w:val="0"/>
          <w:spacing w:val="87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consumer behavior.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</w:rPr>
        <w:t>He</w:t>
      </w:r>
      <w:r w:rsidR="007645E8" w:rsidRPr="00BD296B">
        <w:rPr>
          <w:rFonts w:asciiTheme="minorHAnsi" w:hAnsiTheme="minorHAnsi" w:cstheme="minorHAnsi"/>
          <w:b w:val="0"/>
          <w:bCs w:val="0"/>
          <w:spacing w:val="3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has </w:t>
      </w:r>
      <w:r w:rsidR="007645E8" w:rsidRPr="00BD296B">
        <w:rPr>
          <w:rFonts w:asciiTheme="minorHAnsi" w:hAnsiTheme="minorHAnsi" w:cstheme="minorHAnsi"/>
          <w:b w:val="0"/>
          <w:bCs w:val="0"/>
          <w:spacing w:val="-1"/>
        </w:rPr>
        <w:t>published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over</w:t>
      </w:r>
      <w:r w:rsidR="00D27F9D" w:rsidRPr="00BD296B">
        <w:rPr>
          <w:rFonts w:asciiTheme="minorHAnsi" w:hAnsiTheme="minorHAnsi" w:cstheme="minorHAnsi"/>
          <w:b w:val="0"/>
          <w:bCs w:val="0"/>
          <w:spacing w:val="-1"/>
        </w:rPr>
        <w:t xml:space="preserve"> 1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1</w:t>
      </w:r>
      <w:r w:rsidR="00D27F9D" w:rsidRPr="00BD296B">
        <w:rPr>
          <w:rFonts w:asciiTheme="minorHAnsi" w:hAnsiTheme="minorHAnsi" w:cstheme="minorHAnsi"/>
          <w:b w:val="0"/>
          <w:bCs w:val="0"/>
          <w:spacing w:val="-1"/>
        </w:rPr>
        <w:t>0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spacing w:val="-1"/>
        </w:rPr>
        <w:t>research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articles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 in</w:t>
      </w:r>
      <w:r w:rsidR="007645E8"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leading </w:t>
      </w:r>
      <w:r w:rsidR="00D27F9D" w:rsidRPr="00BD296B">
        <w:rPr>
          <w:rFonts w:asciiTheme="minorHAnsi" w:hAnsiTheme="minorHAnsi" w:cstheme="minorHAnsi"/>
          <w:b w:val="0"/>
          <w:bCs w:val="0"/>
          <w:spacing w:val="-1"/>
        </w:rPr>
        <w:t>academic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spacing w:val="-1"/>
        </w:rPr>
        <w:t>journals</w:t>
      </w:r>
      <w:r w:rsidR="007645E8"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spacing w:val="-1"/>
        </w:rPr>
        <w:t>including</w:t>
      </w:r>
      <w:r w:rsidR="007645E8"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>Marketing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3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Science,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 Management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Science,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 Journal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63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of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Marketing,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 Journal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of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Marketing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Research,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 Journal of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Consumer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 </w:t>
      </w:r>
      <w:r w:rsidR="007F21E9" w:rsidRPr="00BD296B">
        <w:rPr>
          <w:rFonts w:asciiTheme="minorHAnsi" w:hAnsiTheme="minorHAnsi" w:cstheme="minorHAnsi"/>
          <w:b w:val="0"/>
          <w:bCs w:val="0"/>
          <w:i/>
          <w:spacing w:val="-1"/>
        </w:rPr>
        <w:t>Research</w:t>
      </w:r>
      <w:r w:rsidR="005F7BBA" w:rsidRPr="00BD296B">
        <w:rPr>
          <w:rFonts w:asciiTheme="minorHAnsi" w:hAnsiTheme="minorHAnsi" w:cstheme="minorHAnsi"/>
          <w:b w:val="0"/>
          <w:bCs w:val="0"/>
          <w:i/>
          <w:spacing w:val="-1"/>
        </w:rPr>
        <w:t>, Harvard Business Research,</w:t>
      </w:r>
      <w:r w:rsidRPr="00BD296B">
        <w:rPr>
          <w:rFonts w:asciiTheme="minorHAnsi" w:hAnsiTheme="minorHAnsi" w:cstheme="minorHAnsi"/>
          <w:b w:val="0"/>
          <w:bCs w:val="0"/>
          <w:i/>
          <w:spacing w:val="5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iCs/>
          <w:spacing w:val="-1"/>
        </w:rPr>
        <w:t>and</w:t>
      </w:r>
      <w:r w:rsidRPr="00BD296B">
        <w:rPr>
          <w:rFonts w:asciiTheme="minorHAnsi" w:hAnsiTheme="minorHAnsi" w:cstheme="minorHAnsi"/>
          <w:b w:val="0"/>
          <w:bCs w:val="0"/>
          <w:i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i/>
        </w:rPr>
        <w:t xml:space="preserve">California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Management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2"/>
        </w:rPr>
        <w:t xml:space="preserve"> </w:t>
      </w:r>
      <w:r w:rsidR="007645E8" w:rsidRPr="00BD296B">
        <w:rPr>
          <w:rFonts w:asciiTheme="minorHAnsi" w:hAnsiTheme="minorHAnsi" w:cstheme="minorHAnsi"/>
          <w:b w:val="0"/>
          <w:bCs w:val="0"/>
          <w:i/>
          <w:spacing w:val="-1"/>
        </w:rPr>
        <w:t>Review</w:t>
      </w:r>
      <w:r w:rsidRPr="00BD296B">
        <w:rPr>
          <w:rFonts w:asciiTheme="minorHAnsi" w:hAnsiTheme="minorHAnsi" w:cstheme="minorHAnsi"/>
          <w:b w:val="0"/>
          <w:bCs w:val="0"/>
          <w:i/>
          <w:spacing w:val="-1"/>
        </w:rPr>
        <w:t>.</w:t>
      </w:r>
    </w:p>
    <w:p w14:paraId="69E98941" w14:textId="3F437E52" w:rsidR="00AF7657" w:rsidRPr="00BD296B" w:rsidRDefault="00AF7657" w:rsidP="00D27F9D">
      <w:pPr>
        <w:pStyle w:val="BodyText"/>
        <w:spacing w:before="38"/>
        <w:ind w:right="195"/>
        <w:rPr>
          <w:rFonts w:asciiTheme="minorHAnsi" w:hAnsiTheme="minorHAnsi" w:cstheme="minorHAnsi"/>
          <w:b w:val="0"/>
          <w:bCs w:val="0"/>
          <w:i/>
          <w:spacing w:val="-1"/>
        </w:rPr>
      </w:pPr>
    </w:p>
    <w:p w14:paraId="41C385FF" w14:textId="4B05598A" w:rsidR="00AF7657" w:rsidRPr="00BD296B" w:rsidRDefault="00AF7657" w:rsidP="00AF7657">
      <w:pPr>
        <w:pStyle w:val="BodyText"/>
        <w:ind w:right="128"/>
        <w:rPr>
          <w:rFonts w:asciiTheme="minorHAnsi" w:hAnsiTheme="minorHAnsi" w:cstheme="minorHAnsi"/>
          <w:b w:val="0"/>
          <w:bCs w:val="0"/>
        </w:rPr>
      </w:pPr>
      <w:r w:rsidRPr="00BD296B">
        <w:rPr>
          <w:rFonts w:asciiTheme="minorHAnsi" w:hAnsiTheme="minorHAnsi" w:cstheme="minorHAnsi"/>
          <w:b w:val="0"/>
          <w:bCs w:val="0"/>
          <w:spacing w:val="-1"/>
        </w:rPr>
        <w:t>Professor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Donthu</w:t>
      </w:r>
      <w:r w:rsidRPr="00BD296B">
        <w:rPr>
          <w:rFonts w:asciiTheme="minorHAnsi" w:hAnsiTheme="minorHAnsi" w:cstheme="minorHAnsi"/>
          <w:b w:val="0"/>
          <w:bCs w:val="0"/>
        </w:rPr>
        <w:t xml:space="preserve"> has</w:t>
      </w:r>
      <w:r w:rsidRPr="00BD296B">
        <w:rPr>
          <w:rFonts w:asciiTheme="minorHAnsi" w:hAnsiTheme="minorHAnsi" w:cstheme="minorHAnsi"/>
          <w:b w:val="0"/>
          <w:bCs w:val="0"/>
          <w:spacing w:val="9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consulted</w:t>
      </w:r>
      <w:r w:rsidRPr="00BD296B">
        <w:rPr>
          <w:rFonts w:asciiTheme="minorHAnsi" w:hAnsiTheme="minorHAnsi" w:cstheme="minorHAnsi"/>
          <w:b w:val="0"/>
          <w:bCs w:val="0"/>
        </w:rPr>
        <w:t xml:space="preserve"> for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several</w:t>
      </w:r>
      <w:r w:rsidRPr="00BD296B">
        <w:rPr>
          <w:rFonts w:asciiTheme="minorHAnsi" w:hAnsiTheme="minorHAnsi" w:cstheme="minorHAnsi"/>
          <w:b w:val="0"/>
          <w:bCs w:val="0"/>
        </w:rPr>
        <w:t xml:space="preserve"> national and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international</w:t>
      </w:r>
      <w:r w:rsidRPr="00BD296B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companies</w:t>
      </w:r>
      <w:r w:rsidRPr="00BD296B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such</w:t>
      </w:r>
      <w:r w:rsidRPr="00BD296B">
        <w:rPr>
          <w:rFonts w:asciiTheme="minorHAnsi" w:hAnsiTheme="minorHAnsi" w:cstheme="minorHAnsi"/>
          <w:b w:val="0"/>
          <w:bCs w:val="0"/>
        </w:rPr>
        <w:t xml:space="preserve"> as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Apple</w:t>
      </w:r>
      <w:r w:rsidRPr="00BD296B">
        <w:rPr>
          <w:rFonts w:asciiTheme="minorHAnsi" w:hAnsiTheme="minorHAnsi" w:cstheme="minorHAnsi"/>
          <w:b w:val="0"/>
          <w:bCs w:val="0"/>
          <w:spacing w:val="6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Computers,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Marriott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Corporation,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Southern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Company,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BellSouth,</w:t>
      </w:r>
      <w:r w:rsidRPr="00BD296B">
        <w:rPr>
          <w:rFonts w:asciiTheme="minorHAnsi" w:hAnsiTheme="minorHAnsi" w:cstheme="minorHAnsi"/>
          <w:b w:val="0"/>
          <w:bCs w:val="0"/>
          <w:spacing w:val="5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UPS,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Chick-fil-</w:t>
      </w:r>
      <w:r w:rsidRPr="00BD296B">
        <w:rPr>
          <w:rFonts w:asciiTheme="minorHAnsi" w:hAnsiTheme="minorHAnsi" w:cstheme="minorHAnsi"/>
          <w:b w:val="0"/>
          <w:bCs w:val="0"/>
        </w:rPr>
        <w:t>A, and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ServiceMaster </w:t>
      </w:r>
      <w:r w:rsidRPr="00BD296B">
        <w:rPr>
          <w:rFonts w:asciiTheme="minorHAnsi" w:hAnsiTheme="minorHAnsi" w:cstheme="minorHAnsi"/>
          <w:b w:val="0"/>
          <w:bCs w:val="0"/>
        </w:rPr>
        <w:t xml:space="preserve">and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presented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executive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seminars</w:t>
      </w:r>
      <w:r w:rsidRPr="00BD296B">
        <w:rPr>
          <w:rFonts w:asciiTheme="minorHAnsi" w:hAnsiTheme="minorHAnsi" w:cstheme="minorHAnsi"/>
          <w:b w:val="0"/>
          <w:bCs w:val="0"/>
        </w:rPr>
        <w:t xml:space="preserve"> to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managers</w:t>
      </w:r>
      <w:r w:rsidRPr="00BD296B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>in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many</w:t>
      </w:r>
      <w:r w:rsidRPr="00BD296B">
        <w:rPr>
          <w:rFonts w:asciiTheme="minorHAnsi" w:hAnsiTheme="minorHAnsi" w:cstheme="minorHAnsi"/>
          <w:b w:val="0"/>
          <w:bCs w:val="0"/>
          <w:spacing w:val="55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countries.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Naveen</w:t>
      </w:r>
      <w:r w:rsidRPr="00BD296B">
        <w:rPr>
          <w:rFonts w:asciiTheme="minorHAnsi" w:hAnsiTheme="minorHAnsi" w:cstheme="minorHAnsi"/>
          <w:b w:val="0"/>
          <w:bCs w:val="0"/>
        </w:rPr>
        <w:t xml:space="preserve"> has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received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industry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support</w:t>
      </w:r>
      <w:r w:rsidRPr="00BD296B">
        <w:rPr>
          <w:rFonts w:asciiTheme="minorHAnsi" w:hAnsiTheme="minorHAnsi" w:cstheme="minorHAnsi"/>
          <w:b w:val="0"/>
          <w:bCs w:val="0"/>
        </w:rPr>
        <w:t xml:space="preserve"> and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several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academic</w:t>
      </w:r>
      <w:r w:rsidRPr="00BD296B">
        <w:rPr>
          <w:rFonts w:asciiTheme="minorHAnsi" w:hAnsiTheme="minorHAnsi" w:cstheme="minorHAnsi"/>
          <w:b w:val="0"/>
          <w:bCs w:val="0"/>
          <w:spacing w:val="6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grants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to</w:t>
      </w:r>
      <w:r w:rsidRPr="00BD296B">
        <w:rPr>
          <w:rFonts w:asciiTheme="minorHAnsi" w:hAnsiTheme="minorHAnsi" w:cstheme="minorHAnsi"/>
          <w:b w:val="0"/>
          <w:bCs w:val="0"/>
          <w:spacing w:val="7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conduct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research.</w:t>
      </w:r>
    </w:p>
    <w:p w14:paraId="04F86035" w14:textId="77777777" w:rsidR="00AF7657" w:rsidRPr="00BD296B" w:rsidRDefault="00AF7657" w:rsidP="00AF7657">
      <w:pPr>
        <w:spacing w:before="5"/>
        <w:rPr>
          <w:rFonts w:eastAsia="Times New Roman" w:cstheme="minorHAnsi"/>
          <w:sz w:val="24"/>
          <w:szCs w:val="24"/>
        </w:rPr>
      </w:pPr>
    </w:p>
    <w:p w14:paraId="478F7931" w14:textId="7CF626DB" w:rsidR="00AF7657" w:rsidRPr="00BD296B" w:rsidRDefault="00AF7657" w:rsidP="00AF7657">
      <w:pPr>
        <w:pStyle w:val="BodyText"/>
        <w:ind w:right="195"/>
        <w:rPr>
          <w:rFonts w:asciiTheme="minorHAnsi" w:hAnsiTheme="minorHAnsi" w:cstheme="minorHAnsi"/>
          <w:b w:val="0"/>
          <w:bCs w:val="0"/>
        </w:rPr>
      </w:pPr>
      <w:r w:rsidRPr="00BD296B">
        <w:rPr>
          <w:rFonts w:asciiTheme="minorHAnsi" w:hAnsiTheme="minorHAnsi" w:cstheme="minorHAnsi"/>
          <w:b w:val="0"/>
          <w:bCs w:val="0"/>
          <w:spacing w:val="-1"/>
        </w:rPr>
        <w:t>Naveen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received</w:t>
      </w:r>
      <w:r w:rsidRPr="00BD296B">
        <w:rPr>
          <w:rFonts w:asciiTheme="minorHAnsi" w:hAnsiTheme="minorHAnsi" w:cstheme="minorHAnsi"/>
          <w:b w:val="0"/>
          <w:bCs w:val="0"/>
        </w:rPr>
        <w:t xml:space="preserve"> the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Georgia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State University</w:t>
      </w:r>
      <w:r w:rsidRPr="00BD296B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Outstanding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Faculty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Achievement</w:t>
      </w:r>
      <w:r w:rsidRPr="00BD296B">
        <w:rPr>
          <w:rFonts w:asciiTheme="minorHAnsi" w:hAnsiTheme="minorHAnsi" w:cstheme="minorHAnsi"/>
          <w:b w:val="0"/>
          <w:bCs w:val="0"/>
          <w:spacing w:val="67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Award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(university-wide</w:t>
      </w:r>
      <w:r w:rsidRPr="00BD296B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award for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extraordinary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achievement</w:t>
      </w:r>
      <w:r w:rsidRPr="00BD296B">
        <w:rPr>
          <w:rFonts w:asciiTheme="minorHAnsi" w:hAnsiTheme="minorHAnsi" w:cstheme="minorHAnsi"/>
          <w:b w:val="0"/>
          <w:bCs w:val="0"/>
        </w:rPr>
        <w:t xml:space="preserve"> in teaching, </w:t>
      </w:r>
      <w:proofErr w:type="gramStart"/>
      <w:r w:rsidRPr="00BD296B">
        <w:rPr>
          <w:rFonts w:asciiTheme="minorHAnsi" w:hAnsiTheme="minorHAnsi" w:cstheme="minorHAnsi"/>
          <w:b w:val="0"/>
          <w:bCs w:val="0"/>
          <w:spacing w:val="-1"/>
        </w:rPr>
        <w:t>research</w:t>
      </w:r>
      <w:proofErr w:type="gramEnd"/>
      <w:r w:rsidRPr="00BD296B">
        <w:rPr>
          <w:rFonts w:asciiTheme="minorHAnsi" w:hAnsiTheme="minorHAnsi" w:cstheme="minorHAnsi"/>
          <w:b w:val="0"/>
          <w:bCs w:val="0"/>
          <w:spacing w:val="6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and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service).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Over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the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years he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has also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received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several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GSU</w:t>
      </w:r>
      <w:r w:rsidRPr="00BD296B">
        <w:rPr>
          <w:rFonts w:asciiTheme="minorHAnsi" w:hAnsiTheme="minorHAnsi" w:cstheme="minorHAnsi"/>
          <w:b w:val="0"/>
          <w:bCs w:val="0"/>
        </w:rPr>
        <w:t xml:space="preserve"> Robinson College</w:t>
      </w:r>
      <w:r w:rsidRPr="00BD296B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of</w:t>
      </w:r>
      <w:r w:rsidRPr="00BD296B">
        <w:rPr>
          <w:rFonts w:asciiTheme="minorHAnsi" w:hAnsiTheme="minorHAnsi" w:cstheme="minorHAnsi"/>
          <w:b w:val="0"/>
          <w:bCs w:val="0"/>
          <w:spacing w:val="3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Business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Faculty</w:t>
      </w:r>
      <w:r w:rsidRPr="00BD296B">
        <w:rPr>
          <w:rFonts w:asciiTheme="minorHAnsi" w:hAnsiTheme="minorHAnsi" w:cstheme="minorHAnsi"/>
          <w:b w:val="0"/>
          <w:bCs w:val="0"/>
        </w:rPr>
        <w:t xml:space="preserve"> Recognition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Awards</w:t>
      </w:r>
      <w:r w:rsidRPr="00BD296B">
        <w:rPr>
          <w:rFonts w:asciiTheme="minorHAnsi" w:hAnsiTheme="minorHAnsi" w:cstheme="minorHAnsi"/>
          <w:b w:val="0"/>
          <w:bCs w:val="0"/>
        </w:rPr>
        <w:t xml:space="preserve"> for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Research,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Teaching</w:t>
      </w:r>
      <w:r w:rsidRPr="00BD296B">
        <w:rPr>
          <w:rFonts w:asciiTheme="minorHAnsi" w:hAnsiTheme="minorHAnsi" w:cstheme="minorHAnsi"/>
          <w:b w:val="0"/>
          <w:bCs w:val="0"/>
        </w:rPr>
        <w:t xml:space="preserve"> and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Service.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</w:p>
    <w:p w14:paraId="0A3D91FA" w14:textId="7715E561" w:rsidR="00BD296B" w:rsidRPr="00BD296B" w:rsidRDefault="00BD296B" w:rsidP="00AF7657">
      <w:pPr>
        <w:pStyle w:val="BodyText"/>
        <w:ind w:right="195"/>
        <w:rPr>
          <w:rFonts w:asciiTheme="minorHAnsi" w:hAnsiTheme="minorHAnsi" w:cstheme="minorHAnsi"/>
          <w:b w:val="0"/>
          <w:bCs w:val="0"/>
        </w:rPr>
      </w:pPr>
    </w:p>
    <w:p w14:paraId="1E0DB7F8" w14:textId="2D14C87A" w:rsidR="00BD296B" w:rsidRPr="00BD296B" w:rsidRDefault="00BD296B" w:rsidP="00AF7657">
      <w:pPr>
        <w:pStyle w:val="BodyText"/>
        <w:ind w:right="195"/>
        <w:rPr>
          <w:rFonts w:asciiTheme="minorHAnsi" w:hAnsiTheme="minorHAnsi" w:cstheme="minorHAnsi"/>
          <w:b w:val="0"/>
          <w:bCs w:val="0"/>
        </w:rPr>
      </w:pPr>
      <w:r w:rsidRPr="00BD296B">
        <w:rPr>
          <w:rFonts w:asciiTheme="minorHAnsi" w:hAnsiTheme="minorHAnsi" w:cstheme="minorHAnsi"/>
          <w:b w:val="0"/>
          <w:bCs w:val="0"/>
          <w:spacing w:val="-1"/>
        </w:rPr>
        <w:t>Dr.</w:t>
      </w:r>
      <w:r w:rsidRPr="00BD296B">
        <w:rPr>
          <w:rFonts w:asciiTheme="minorHAnsi" w:hAnsiTheme="minorHAnsi" w:cstheme="minorHAnsi"/>
          <w:b w:val="0"/>
          <w:bCs w:val="0"/>
        </w:rPr>
        <w:t xml:space="preserve"> Donthu was the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doctoral</w:t>
      </w:r>
      <w:r w:rsidRPr="00BD296B">
        <w:rPr>
          <w:rFonts w:asciiTheme="minorHAnsi" w:hAnsiTheme="minorHAnsi" w:cstheme="minorHAnsi"/>
          <w:b w:val="0"/>
          <w:bCs w:val="0"/>
        </w:rPr>
        <w:t xml:space="preserve"> program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coordinator</w:t>
      </w:r>
      <w:r w:rsidRPr="00BD296B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for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 xml:space="preserve">the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Marketing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Department</w:t>
      </w:r>
      <w:r w:rsidRPr="00BD296B">
        <w:rPr>
          <w:rFonts w:asciiTheme="minorHAnsi" w:hAnsiTheme="minorHAnsi" w:cstheme="minorHAnsi"/>
          <w:b w:val="0"/>
          <w:bCs w:val="0"/>
        </w:rPr>
        <w:t xml:space="preserve"> at</w:t>
      </w:r>
      <w:r w:rsidRPr="00BD296B">
        <w:rPr>
          <w:rFonts w:asciiTheme="minorHAnsi" w:hAnsiTheme="minorHAnsi" w:cstheme="minorHAnsi"/>
          <w:b w:val="0"/>
          <w:bCs w:val="0"/>
          <w:spacing w:val="59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Georgia</w:t>
      </w:r>
      <w:r w:rsidRPr="00BD296B">
        <w:rPr>
          <w:rFonts w:asciiTheme="minorHAnsi" w:hAnsiTheme="minorHAnsi" w:cstheme="minorHAnsi"/>
          <w:b w:val="0"/>
          <w:bCs w:val="0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State </w:t>
      </w:r>
      <w:r w:rsidRPr="00BD296B">
        <w:rPr>
          <w:rFonts w:asciiTheme="minorHAnsi" w:hAnsiTheme="minorHAnsi" w:cstheme="minorHAnsi"/>
          <w:b w:val="0"/>
          <w:bCs w:val="0"/>
        </w:rPr>
        <w:t>University until he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became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</w:rPr>
        <w:t>the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department</w:t>
      </w:r>
      <w:r w:rsidRPr="00BD296B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>chair.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Prior to Georgia State University, he served on the faculty </w:t>
      </w:r>
      <w:r>
        <w:rPr>
          <w:rFonts w:asciiTheme="minorHAnsi" w:hAnsiTheme="minorHAnsi" w:cstheme="minorHAnsi"/>
          <w:b w:val="0"/>
          <w:bCs w:val="0"/>
          <w:spacing w:val="-1"/>
        </w:rPr>
        <w:t>of</w:t>
      </w:r>
      <w:r w:rsidRPr="00BD296B">
        <w:rPr>
          <w:rFonts w:asciiTheme="minorHAnsi" w:hAnsiTheme="minorHAnsi" w:cstheme="minorHAnsi"/>
          <w:b w:val="0"/>
          <w:bCs w:val="0"/>
          <w:spacing w:val="-1"/>
        </w:rPr>
        <w:t xml:space="preserve"> Georgia Tech.</w:t>
      </w:r>
    </w:p>
    <w:p w14:paraId="1B51E55C" w14:textId="77777777" w:rsidR="00AF7657" w:rsidRDefault="00AF7657" w:rsidP="00D27F9D">
      <w:pPr>
        <w:pStyle w:val="BodyText"/>
        <w:spacing w:before="38"/>
        <w:ind w:right="195"/>
        <w:rPr>
          <w:rFonts w:ascii="Gill Sans MT" w:hAnsi="Gill Sans MT"/>
          <w:i/>
          <w:spacing w:val="-1"/>
        </w:rPr>
      </w:pPr>
    </w:p>
    <w:p w14:paraId="6CA1CD90" w14:textId="77777777" w:rsidR="00AF7657" w:rsidRDefault="00AF7657" w:rsidP="00D27F9D">
      <w:pPr>
        <w:pStyle w:val="BodyText"/>
        <w:spacing w:before="38"/>
        <w:ind w:right="195"/>
        <w:rPr>
          <w:rFonts w:ascii="Gill Sans MT" w:hAnsi="Gill Sans MT"/>
          <w:i/>
        </w:rPr>
      </w:pPr>
    </w:p>
    <w:p w14:paraId="64DD411C" w14:textId="77777777" w:rsidR="005F7BBA" w:rsidRDefault="005F7BBA">
      <w:pPr>
        <w:ind w:left="100" w:right="122"/>
        <w:rPr>
          <w:rFonts w:ascii="Times New Roman" w:eastAsia="Times New Roman" w:hAnsi="Times New Roman" w:cs="Times New Roman"/>
          <w:sz w:val="24"/>
          <w:szCs w:val="24"/>
        </w:rPr>
      </w:pPr>
    </w:p>
    <w:sectPr w:rsidR="005F7BBA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AAC"/>
    <w:rsid w:val="00220AAC"/>
    <w:rsid w:val="005F7BBA"/>
    <w:rsid w:val="007645E8"/>
    <w:rsid w:val="007F21E9"/>
    <w:rsid w:val="00AF7657"/>
    <w:rsid w:val="00BD296B"/>
    <w:rsid w:val="00D27F9D"/>
    <w:rsid w:val="00F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DA90"/>
  <w15:docId w15:val="{668E0EB7-A05B-4F5F-B008-2B81D279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Naveen Donthu (www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Naveen Donthu (www</dc:title>
  <dc:creator>naveen donthu</dc:creator>
  <cp:lastModifiedBy>Naveen Donthu</cp:lastModifiedBy>
  <cp:revision>2</cp:revision>
  <dcterms:created xsi:type="dcterms:W3CDTF">2020-08-12T23:52:00Z</dcterms:created>
  <dcterms:modified xsi:type="dcterms:W3CDTF">2020-08-12T23:52:00Z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2015-10-03T00:00:00Z</vt:filetime>
  </property>
</Properties>
</file>