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88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Unity Area Recycling Center</w:t>
      </w:r>
    </w:p>
    <w:p>
      <w:pPr>
        <w:pStyle w:val="Body"/>
        <w:spacing w:line="288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95 Leonard Road</w:t>
        <w:tab/>
        <w:tab/>
        <w:tab/>
        <w:tab/>
        <w:tab/>
        <w:tab/>
        <w:tab/>
        <w:t>Phone: 207-568-3117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Thorndike, Maine 04986</w:t>
        <w:tab/>
        <w:tab/>
        <w:tab/>
        <w:tab/>
        <w:tab/>
        <w:tab/>
        <w:t>Fax: 207-568-3319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"mailto:uarrc@uninets.net"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uarrc@uninets.net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March 17, 2022</w:t>
      </w:r>
    </w:p>
    <w:p>
      <w:pPr>
        <w:pStyle w:val="Body"/>
        <w:numPr>
          <w:ilvl w:val="0"/>
          <w:numId w:val="2"/>
        </w:numPr>
        <w:spacing w:line="288" w:lineRule="auto"/>
        <w:jc w:val="left"/>
        <w:rPr>
          <w:rFonts w:ascii="Times New Roman" w:hAnsi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Bring Meeting to order: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  Meeting brought to order at 7:00 p.m.</w:t>
      </w:r>
    </w:p>
    <w:p>
      <w:pPr>
        <w:pStyle w:val="Body"/>
        <w:numPr>
          <w:ilvl w:val="0"/>
          <w:numId w:val="2"/>
        </w:numPr>
        <w:spacing w:line="288" w:lineRule="auto"/>
        <w:jc w:val="left"/>
        <w:rPr>
          <w:rFonts w:ascii="Times New Roman" w:hAnsi="Times New Roman"/>
          <w:b w:val="1"/>
          <w:bCs w:val="1"/>
          <w:sz w:val="24"/>
          <w:szCs w:val="24"/>
          <w:u w:val="single"/>
          <w:lang w:val="en-US"/>
        </w:rPr>
      </w:pP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Board Members and Alternates Present: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Paige Ziegler (Montville)</w:t>
        <w:tab/>
        <w:tab/>
        <w:tab/>
        <w:t>Diana Hauser (Unity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Michael Berry (Thorndike)</w:t>
        <w:tab/>
        <w:tab/>
        <w:tab/>
        <w:t>Ross Nason (Dixmont)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Greg Falzetta (ALT Thorndike)</w:t>
        <w:tab/>
        <w:tab/>
        <w:t>Don Pendleton (ALT Dixmont)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Kip Penney (Knox)</w:t>
        <w:tab/>
        <w:tab/>
        <w:tab/>
        <w:tab/>
        <w:t>Beth Soucie (Unity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Robert Hogg (Troy)</w:t>
        <w:tab/>
        <w:tab/>
        <w:tab/>
        <w:tab/>
        <w:t>Jeff Reynolds (UARRC Manager)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Steve Wright (UARRC Co-Manager)</w:t>
        <w:tab/>
        <w:tab/>
        <w:t>Sharon Hibbard (ALT Montville)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3.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Board Members and Alternates Absent: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Phil Bloomstein (Freedom)</w:t>
        <w:tab/>
        <w:tab/>
        <w:tab/>
        <w:t>George Faulkner (Jackson)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4.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Guest: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 Jim Vallette from Southwest Harbor. Jim was introduced. He is interested in </w:t>
        <w:tab/>
        <w:tab/>
        <w:tab/>
        <w:tab/>
        <w:t>UARRC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s recycling model and working to organize more recycling in his area. Jim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joined us for the beginning of the Board meeting.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5.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Approve February</w:t>
      </w:r>
      <w:r>
        <w:rPr>
          <w:rFonts w:ascii="Times New Roman" w:hAnsi="Times New Roman" w:hint="default"/>
          <w:b w:val="0"/>
          <w:bCs w:val="0"/>
          <w:sz w:val="24"/>
          <w:szCs w:val="24"/>
          <w:u w:val="singl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s Minutes: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Motion to Accept, Seconded, Approved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Approval based on the correction of 2 items (words) in February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s Minutes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 xml:space="preserve">*corrections were made on March 18th by Secretary 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6.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Agenda Adjustments: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an Executive Session was called for by Michael Berry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Motion, Seconded, Approved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7.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Manager</w:t>
      </w:r>
      <w:r>
        <w:rPr>
          <w:rFonts w:ascii="Times New Roman" w:hAnsi="Times New Roman" w:hint="default"/>
          <w:b w:val="0"/>
          <w:bCs w:val="0"/>
          <w:sz w:val="24"/>
          <w:szCs w:val="24"/>
          <w:u w:val="singl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s Report: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9.7 tons of OCC were shipped in February + 2 tons of Newspaper and 8.9 tons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of mixed paper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on March 9, we shipped a truck of electronics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Traffic continues to be steady/heavy. Over 300 customers in the first 2 weeks of March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Forklift had quarterly routine service and is running well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8.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President</w:t>
      </w:r>
      <w:r>
        <w:rPr>
          <w:rFonts w:ascii="Times New Roman" w:hAnsi="Times New Roman" w:hint="default"/>
          <w:b w:val="0"/>
          <w:bCs w:val="0"/>
          <w:sz w:val="24"/>
          <w:szCs w:val="24"/>
          <w:u w:val="singl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s Report: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nothing to report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9. 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Treasurer</w:t>
      </w:r>
      <w:r>
        <w:rPr>
          <w:rFonts w:ascii="Times New Roman" w:hAnsi="Times New Roman" w:hint="default"/>
          <w:b w:val="0"/>
          <w:bCs w:val="0"/>
          <w:sz w:val="24"/>
          <w:szCs w:val="24"/>
          <w:u w:val="singl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s Report: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nothing to report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10.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General Discussion: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  <w:tab/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Future UARRC Goals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changed time frame of Strategic Plan to 2022-2023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Town of Montville interested in future plans of UARRC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 xml:space="preserve">discussion of adding 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‘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items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’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 xml:space="preserve">Greenhouse Plastics - need person to 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‘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run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 xml:space="preserve">’ 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the program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 xml:space="preserve">MOFGA (Don P.) can take this on. Plastics are delivered to MOFGA, are </w:t>
        <w:tab/>
        <w:tab/>
        <w:tab/>
        <w:tab/>
        <w:tab/>
        <w:t>transported to UARRC and baled. 2021 saw 1 1/2 bales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Rigid Plastics - not a big return, but doable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If new, more items are added to UARRC where are they stored? where do they go?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who handles them?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everything revolves around infrastructure &amp; manpower available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 xml:space="preserve"> </w:t>
        <w:tab/>
        <w:t xml:space="preserve">discussion of space for more material - warehouse can be revamped and 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ab/>
        <w:t>reorganized to open up space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glass can be moved to open up space (still working on markets)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a vertical baler?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truck idea that goes to different towns and picks up recycling is a long-term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proposal. Research and proposal must be done to ascertain costs &amp; feasibility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what is the grant cap? must balance increased materials with efficiency to keep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 xml:space="preserve">us 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‘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fiscally fit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. Can</w:t>
      </w:r>
      <w:r>
        <w:rPr>
          <w:rFonts w:ascii="Times New Roman" w:hAnsi="Times New Roman" w:hint="default"/>
          <w:b w:val="0"/>
          <w:bCs w:val="0"/>
          <w:sz w:val="24"/>
          <w:szCs w:val="24"/>
          <w:u w:val="non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>t discuss it realistically until all info is gathered as to costs.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 xml:space="preserve">question. Dixmont has a trailer &amp; transport for recyclables - can Montville put out a 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ab/>
        <w:t>bid for same setup?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  <w:tab/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11.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Executive Session: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Motion, Seconded, Approved to move into Executive Session at 8:18 p.m.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12.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Executive Session Ended: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Executive Session ended at 9:00 p.m.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13.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Motion to accept Michael</w:t>
      </w:r>
      <w:r>
        <w:rPr>
          <w:rFonts w:ascii="Times New Roman" w:hAnsi="Times New Roman" w:hint="default"/>
          <w:b w:val="0"/>
          <w:bCs w:val="0"/>
          <w:sz w:val="24"/>
          <w:szCs w:val="24"/>
          <w:u w:val="single"/>
          <w:rtl w:val="0"/>
          <w:lang w:val="en-US"/>
        </w:rPr>
        <w:t>’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s resignation as Treasurer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    Moved, Seconded, Approved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14.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Motion to accept Sharon Hibbard as Treasurer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      Moved, Seconded, Approved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15.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Wrap Up and Assignments: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Personnel Committee to meet (Beth, Phil &amp; Diana)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a Trade Summit to be held at the Hutchinson Center May 9th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revise strategic plan (Greg)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Safety Committee to meet &amp; an inspection done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16.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Adjournment: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  <w:rtl w:val="0"/>
        </w:rPr>
        <w:tab/>
        <w:t>Motion to accept, Seconded, Approved to adjourn at 9:20 p.m.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17. 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rtl w:val="0"/>
          <w:lang w:val="en-US"/>
        </w:rPr>
        <w:t>Minutes Submitted:</w:t>
      </w:r>
      <w:r>
        <w:rPr>
          <w:rFonts w:ascii="Times New Roman" w:hAnsi="Times New Roman"/>
          <w:b w:val="0"/>
          <w:bCs w:val="0"/>
          <w:sz w:val="24"/>
          <w:szCs w:val="24"/>
          <w:u w:val="none"/>
          <w:rtl w:val="0"/>
          <w:lang w:val="en-US"/>
        </w:rPr>
        <w:t xml:space="preserve"> Diana Hauser (Unity) UARRC Secretary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  <w:tab/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  <w:tab/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</w:pPr>
    </w:p>
    <w:p>
      <w:pPr>
        <w:pStyle w:val="Body"/>
        <w:spacing w:line="288" w:lineRule="auto"/>
        <w:jc w:val="left"/>
      </w:pP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/>
        </w:rPr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