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30" w:rsidRP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32"/>
          <w:szCs w:val="32"/>
          <w14:cntxtAlts/>
        </w:rPr>
      </w:pPr>
      <w:proofErr w:type="gramStart"/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32"/>
          <w:szCs w:val="32"/>
          <w14:cntxtAlts/>
        </w:rPr>
        <w:t>THE JOHN J. LEIDY FOUNDATION, INC.</w:t>
      </w:r>
      <w:proofErr w:type="gramEnd"/>
    </w:p>
    <w:p w:rsid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</w:p>
    <w:p w:rsidR="00A25930" w:rsidRP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C00000"/>
          <w:kern w:val="28"/>
          <w:sz w:val="28"/>
          <w:szCs w:val="28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C00000"/>
          <w:kern w:val="28"/>
          <w:sz w:val="28"/>
          <w:szCs w:val="28"/>
          <w14:cntxtAlts/>
        </w:rPr>
        <w:t>GUIDELINES</w:t>
      </w:r>
    </w:p>
    <w:p w:rsid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</w:p>
    <w:p w:rsidR="00A25930" w:rsidRP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>Eligibility</w:t>
      </w:r>
    </w:p>
    <w:p w:rsidR="00A25930" w:rsidRPr="00A25930" w:rsidRDefault="00A25930" w:rsidP="00A2593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25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Preference is given to organizations serving the Baltimore Metropolitan area</w:t>
      </w: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Applicants must have  exempt status under section 501(c)(3) of the Internal Revenue Code</w:t>
      </w:r>
    </w:p>
    <w:p w:rsidR="00A25930" w:rsidRPr="00A25930" w:rsidRDefault="00A25930" w:rsidP="00A25930">
      <w:pPr>
        <w:widowControl w:val="0"/>
        <w:spacing w:after="0" w:line="240" w:lineRule="auto"/>
        <w:ind w:firstLine="720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:rsidR="00A25930" w:rsidRP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>Areas of Interest</w:t>
      </w:r>
    </w:p>
    <w:p w:rsidR="00F5489B" w:rsidRDefault="00F5489B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Georgia" w:eastAsia="Times New Roman" w:hAnsi="Georgia" w:cs="Times New Roman"/>
          <w:color w:val="000000"/>
          <w:kern w:val="28"/>
          <w:sz w:val="24"/>
          <w:szCs w:val="24"/>
          <w14:ligatures w14:val="standard"/>
          <w14:cntxtAlts/>
        </w:rPr>
      </w:pP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Social and Economic Welfare</w:t>
      </w: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Arts &amp; Culture</w:t>
      </w: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Health and Human Services</w:t>
      </w: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Education</w:t>
      </w: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Disabled persons</w:t>
      </w:r>
    </w:p>
    <w:p w:rsidR="00A25930" w:rsidRP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:rsidR="00A25930" w:rsidRP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>Grant/Funding Type Provided</w:t>
      </w:r>
    </w:p>
    <w:p w:rsidR="00986BA3" w:rsidRDefault="00986BA3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Georgia" w:eastAsia="Times New Roman" w:hAnsi="Georgia" w:cs="Times New Roman"/>
          <w:color w:val="000000"/>
          <w:kern w:val="28"/>
          <w:sz w:val="24"/>
          <w:szCs w:val="24"/>
          <w14:ligatures w14:val="standard"/>
          <w14:cntxtAlts/>
        </w:rPr>
      </w:pP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Operating Support</w:t>
      </w: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New and/or Ongoing Programs</w:t>
      </w: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Equipment</w:t>
      </w:r>
    </w:p>
    <w:p w:rsidR="00A25930" w:rsidRP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:rsidR="00A25930" w:rsidRP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 xml:space="preserve">Grant/Funding Type </w:t>
      </w: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:u w:val="single"/>
          <w14:cntxtAlts/>
        </w:rPr>
        <w:t>NOT</w:t>
      </w: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 xml:space="preserve"> Funded</w:t>
      </w:r>
    </w:p>
    <w:p w:rsidR="00986BA3" w:rsidRDefault="00986BA3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Georgia" w:eastAsia="Times New Roman" w:hAnsi="Georgia" w:cs="Times New Roman"/>
          <w:color w:val="000000"/>
          <w:kern w:val="28"/>
          <w:sz w:val="24"/>
          <w:szCs w:val="24"/>
          <w14:ligatures w14:val="standard"/>
          <w14:cntxtAlts/>
        </w:rPr>
      </w:pP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Individuals</w:t>
      </w: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Galas, special events or advertising space in programs</w:t>
      </w:r>
    </w:p>
    <w:p w:rsidR="00A25930" w:rsidRPr="00A25930" w:rsidRDefault="00A25930" w:rsidP="00A25930">
      <w:pPr>
        <w:widowControl w:val="0"/>
        <w:spacing w:after="0" w:line="240" w:lineRule="auto"/>
        <w:ind w:firstLine="720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:rsidR="00A25930" w:rsidRP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>Size and duration of grant</w:t>
      </w:r>
    </w:p>
    <w:p w:rsidR="00A4774E" w:rsidRDefault="00A4774E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Georgia" w:eastAsia="Times New Roman" w:hAnsi="Georgia" w:cs="Times New Roman"/>
          <w:color w:val="000000"/>
          <w:kern w:val="28"/>
          <w:sz w:val="24"/>
          <w:szCs w:val="24"/>
          <w14:ligatures w14:val="standard"/>
          <w14:cntxtAlts/>
        </w:rPr>
      </w:pP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The average grant is bet</w:t>
      </w:r>
      <w:r w:rsidR="00F45E5B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ween $1,000 and $10,000.  In 2014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 xml:space="preserve"> the Foundation made </w:t>
      </w:r>
      <w:r w:rsidR="00F45E5B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82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 xml:space="preserve"> grants totaling $</w:t>
      </w:r>
      <w:r w:rsidR="00F45E5B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461,600</w:t>
      </w:r>
      <w:bookmarkStart w:id="0" w:name="_GoBack"/>
      <w:bookmarkEnd w:id="0"/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.</w:t>
      </w: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Grantees should not assume that approval of a grant implies commitment to ongoing future support.</w:t>
      </w:r>
    </w:p>
    <w:p w:rsidR="00A25930" w:rsidRP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:rsidR="00A25930" w:rsidRPr="00A25930" w:rsidRDefault="00A25930" w:rsidP="00A25930">
      <w:pPr>
        <w:widowControl w:val="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Trebuchet MS" w:eastAsia="Times New Roman" w:hAnsi="Trebuchet MS" w:cs="Times New Roman"/>
          <w:b/>
          <w:bCs/>
          <w:color w:val="000000"/>
          <w:kern w:val="28"/>
          <w:sz w:val="24"/>
          <w:szCs w:val="24"/>
          <w14:cntxtAlts/>
        </w:rPr>
        <w:t>Reapplying</w:t>
      </w:r>
    </w:p>
    <w:p w:rsidR="00A4774E" w:rsidRDefault="00A4774E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Georgia" w:eastAsia="Times New Roman" w:hAnsi="Georgia" w:cs="Times New Roman"/>
          <w:color w:val="000000"/>
          <w:kern w:val="28"/>
          <w:sz w:val="24"/>
          <w:szCs w:val="24"/>
          <w14:ligatures w14:val="standard"/>
          <w14:cntxtAlts/>
        </w:rPr>
      </w:pP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Funded organizations may reapply one year after the date of the grant award.  The same application procedures apply.</w:t>
      </w:r>
    </w:p>
    <w:p w:rsidR="00A25930" w:rsidRPr="00A25930" w:rsidRDefault="00A25930" w:rsidP="00A25930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right" w:pos="8683"/>
        </w:tabs>
        <w:spacing w:after="0" w:line="240" w:lineRule="auto"/>
        <w:ind w:left="360" w:hanging="120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</w:pPr>
      <w:r w:rsidRPr="00A25930">
        <w:rPr>
          <w:rFonts w:ascii="Georgia" w:eastAsia="Times New Roman" w:hAnsi="Georgia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•</w:t>
      </w: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25930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t>Organizations denied funding may reapply one year after the date of the denial.</w:t>
      </w:r>
    </w:p>
    <w:p w:rsidR="00A25930" w:rsidRPr="00A25930" w:rsidRDefault="00A25930" w:rsidP="00A2593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259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sectPr w:rsidR="00A25930" w:rsidRPr="00A2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30"/>
    <w:rsid w:val="0005260C"/>
    <w:rsid w:val="00344AE6"/>
    <w:rsid w:val="00447C87"/>
    <w:rsid w:val="00986BA3"/>
    <w:rsid w:val="00A25930"/>
    <w:rsid w:val="00A4774E"/>
    <w:rsid w:val="00F45E5B"/>
    <w:rsid w:val="00F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2015-07-09T17:09:00Z</cp:lastPrinted>
  <dcterms:created xsi:type="dcterms:W3CDTF">2015-07-09T17:07:00Z</dcterms:created>
  <dcterms:modified xsi:type="dcterms:W3CDTF">2015-07-09T17:14:00Z</dcterms:modified>
</cp:coreProperties>
</file>