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35484" w14:textId="6D99F086" w:rsidR="00727612" w:rsidRDefault="00727612"/>
    <w:tbl>
      <w:tblPr>
        <w:tblW w:w="9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4"/>
      </w:tblGrid>
      <w:tr w:rsidR="00727612" w:rsidRPr="00192F81" w14:paraId="2B64AE26" w14:textId="77777777" w:rsidTr="00EE4791">
        <w:trPr>
          <w:trHeight w:val="690"/>
        </w:trPr>
        <w:tc>
          <w:tcPr>
            <w:tcW w:w="9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5560" w14:textId="77777777" w:rsidR="00727612" w:rsidRDefault="00727612" w:rsidP="00EE479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</w:t>
            </w:r>
            <w:proofErr w:type="spellEnd"/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Parish Council</w:t>
            </w:r>
          </w:p>
          <w:p w14:paraId="174DFC73" w14:textId="77777777" w:rsidR="00727612" w:rsidRDefault="00727612" w:rsidP="00EE479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25DA8093" w14:textId="338AC450" w:rsidR="00727612" w:rsidRDefault="00727612" w:rsidP="00EE479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To be held at 8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.0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0pm at the Village Hall</w:t>
            </w:r>
          </w:p>
          <w:p w14:paraId="4A83551A" w14:textId="544C9FD1" w:rsidR="00727612" w:rsidRPr="00192F81" w:rsidRDefault="00727612" w:rsidP="00EE479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On Tuesday 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21</w:t>
            </w:r>
            <w:r w:rsidRPr="00727612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st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May 2024</w:t>
            </w:r>
          </w:p>
        </w:tc>
      </w:tr>
      <w:tr w:rsidR="00727612" w14:paraId="36AE5A8A" w14:textId="77777777" w:rsidTr="00EE4791">
        <w:trPr>
          <w:trHeight w:val="730"/>
        </w:trPr>
        <w:tc>
          <w:tcPr>
            <w:tcW w:w="9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AA44" w14:textId="77777777" w:rsidR="00727612" w:rsidRDefault="00727612" w:rsidP="00EE47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85D0F6" w14:textId="77777777" w:rsidR="00727612" w:rsidRDefault="00727612" w:rsidP="00EE479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Welcome from Chair of meeting </w:t>
            </w:r>
          </w:p>
        </w:tc>
      </w:tr>
      <w:tr w:rsidR="00727612" w:rsidRPr="00A54378" w14:paraId="0ECDDBF4" w14:textId="77777777" w:rsidTr="00EE4791">
        <w:trPr>
          <w:trHeight w:val="690"/>
        </w:trPr>
        <w:tc>
          <w:tcPr>
            <w:tcW w:w="9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2C8F" w14:textId="77777777" w:rsidR="00727612" w:rsidRPr="00A54378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  <w:color w:val="000000"/>
              </w:rPr>
              <w:t xml:space="preserve">Apologies and attendance </w:t>
            </w:r>
            <w:r>
              <w:rPr>
                <w:rFonts w:ascii="Arial" w:hAnsi="Arial" w:cs="Arial"/>
                <w:color w:val="000000"/>
              </w:rPr>
              <w:t xml:space="preserve">to be </w:t>
            </w:r>
            <w:r w:rsidRPr="00A54378">
              <w:rPr>
                <w:rFonts w:ascii="Arial" w:hAnsi="Arial" w:cs="Arial"/>
                <w:color w:val="000000"/>
              </w:rPr>
              <w:t>recorded</w:t>
            </w:r>
          </w:p>
          <w:p w14:paraId="3BBE4E47" w14:textId="77777777" w:rsidR="00727612" w:rsidRPr="00A54378" w:rsidRDefault="00727612" w:rsidP="00EE479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727612" w:rsidRPr="00A54378" w14:paraId="036B51FC" w14:textId="77777777" w:rsidTr="00EE4791">
        <w:trPr>
          <w:trHeight w:val="730"/>
        </w:trPr>
        <w:tc>
          <w:tcPr>
            <w:tcW w:w="9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D12C" w14:textId="73895E1B" w:rsidR="00727612" w:rsidRPr="002F2E38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F2E38">
              <w:rPr>
                <w:rFonts w:ascii="Arial" w:hAnsi="Arial" w:cs="Arial"/>
                <w:color w:val="000000"/>
              </w:rPr>
              <w:t>Minutes from Parish Assembly held in M</w:t>
            </w:r>
            <w:r>
              <w:rPr>
                <w:rFonts w:ascii="Arial" w:hAnsi="Arial" w:cs="Arial"/>
                <w:color w:val="000000"/>
              </w:rPr>
              <w:t>arch 2023</w:t>
            </w:r>
            <w:r w:rsidRPr="002F2E38">
              <w:rPr>
                <w:rFonts w:ascii="Arial" w:hAnsi="Arial" w:cs="Arial"/>
                <w:color w:val="000000"/>
              </w:rPr>
              <w:t xml:space="preserve"> to be approved </w:t>
            </w:r>
          </w:p>
          <w:p w14:paraId="4B143AEF" w14:textId="77777777" w:rsidR="00727612" w:rsidRPr="002F2E38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F2E38">
              <w:rPr>
                <w:rFonts w:ascii="Arial" w:hAnsi="Arial" w:cs="Arial"/>
              </w:rPr>
              <w:t xml:space="preserve">County Councillor’s Report </w:t>
            </w:r>
          </w:p>
          <w:p w14:paraId="6225B445" w14:textId="77777777" w:rsidR="00727612" w:rsidRPr="00A54378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 xml:space="preserve">District Councillors Annual Report </w:t>
            </w:r>
          </w:p>
          <w:p w14:paraId="5B81A5EA" w14:textId="77777777" w:rsidR="00727612" w:rsidRPr="00A54378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 xml:space="preserve">Village Hall Management Committee Verbal Report- </w:t>
            </w:r>
          </w:p>
          <w:p w14:paraId="17C6DC99" w14:textId="77777777" w:rsidR="00727612" w:rsidRPr="00A54378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 xml:space="preserve">Chair of Council Report </w:t>
            </w:r>
          </w:p>
          <w:p w14:paraId="4309A436" w14:textId="77777777" w:rsidR="00727612" w:rsidRPr="00A54378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54378">
              <w:rPr>
                <w:rFonts w:ascii="Arial" w:hAnsi="Arial" w:cs="Arial"/>
              </w:rPr>
              <w:t xml:space="preserve">ther Village Organisations present </w:t>
            </w:r>
            <w:r>
              <w:rPr>
                <w:rFonts w:ascii="Arial" w:hAnsi="Arial" w:cs="Arial"/>
              </w:rPr>
              <w:t>to be</w:t>
            </w:r>
            <w:r w:rsidRPr="00A54378">
              <w:rPr>
                <w:rFonts w:ascii="Arial" w:hAnsi="Arial" w:cs="Arial"/>
              </w:rPr>
              <w:t xml:space="preserve"> invited to present a report</w:t>
            </w:r>
            <w:r>
              <w:rPr>
                <w:rFonts w:ascii="Arial" w:hAnsi="Arial" w:cs="Arial"/>
              </w:rPr>
              <w:t xml:space="preserve"> </w:t>
            </w:r>
          </w:p>
          <w:p w14:paraId="63ED8228" w14:textId="77777777" w:rsidR="00727612" w:rsidRPr="00A54378" w:rsidRDefault="00727612" w:rsidP="00EE479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9A730DE" w14:textId="77777777" w:rsidR="00727612" w:rsidRDefault="00727612" w:rsidP="00EE479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>Open Forum: Questions and Comments from members of the public</w:t>
            </w:r>
            <w:r>
              <w:rPr>
                <w:rFonts w:ascii="Arial" w:hAnsi="Arial" w:cs="Arial"/>
              </w:rPr>
              <w:t>-none</w:t>
            </w:r>
          </w:p>
          <w:p w14:paraId="0E0A838D" w14:textId="77777777" w:rsidR="00727612" w:rsidRDefault="00727612" w:rsidP="00EE4791">
            <w:pPr>
              <w:pStyle w:val="ListParagraph"/>
              <w:rPr>
                <w:rFonts w:ascii="Arial" w:hAnsi="Arial" w:cs="Arial"/>
              </w:rPr>
            </w:pPr>
          </w:p>
          <w:p w14:paraId="446575F7" w14:textId="77777777" w:rsidR="00727612" w:rsidRPr="00A54378" w:rsidRDefault="00727612" w:rsidP="00EE47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27612" w14:paraId="54AC19E0" w14:textId="77777777" w:rsidTr="00EE4791">
        <w:trPr>
          <w:trHeight w:val="730"/>
        </w:trPr>
        <w:tc>
          <w:tcPr>
            <w:tcW w:w="9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EE70" w14:textId="77777777" w:rsidR="00727612" w:rsidRDefault="00727612" w:rsidP="00EE4791">
            <w:pPr>
              <w:pStyle w:val="NormalWeb"/>
              <w:spacing w:before="0" w:beforeAutospacing="0" w:after="0" w:afterAutospacing="0"/>
            </w:pPr>
          </w:p>
        </w:tc>
      </w:tr>
      <w:tr w:rsidR="00727612" w14:paraId="0FBBEBE8" w14:textId="77777777" w:rsidTr="00EE4791">
        <w:trPr>
          <w:trHeight w:val="690"/>
        </w:trPr>
        <w:tc>
          <w:tcPr>
            <w:tcW w:w="9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8262" w14:textId="77777777" w:rsidR="00727612" w:rsidRDefault="00727612" w:rsidP="00EE479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Close of meeting </w:t>
            </w:r>
          </w:p>
        </w:tc>
      </w:tr>
    </w:tbl>
    <w:p w14:paraId="0CB58064" w14:textId="08DBF71A" w:rsidR="00727612" w:rsidRDefault="00727612"/>
    <w:tbl>
      <w:tblPr>
        <w:tblpPr w:leftFromText="180" w:rightFromText="180" w:vertAnchor="page" w:horzAnchor="margin" w:tblpY="1457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073"/>
      </w:tblGrid>
      <w:tr w:rsidR="00367C50" w14:paraId="1AC366AC" w14:textId="77777777" w:rsidTr="00727612">
        <w:trPr>
          <w:trHeight w:val="690"/>
        </w:trPr>
        <w:tc>
          <w:tcPr>
            <w:tcW w:w="851" w:type="dxa"/>
          </w:tcPr>
          <w:p w14:paraId="13659969" w14:textId="33DBA77F" w:rsidR="00367C50" w:rsidRDefault="00367C50" w:rsidP="00727612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BC09" w14:textId="22FB07C3" w:rsidR="00367C50" w:rsidRDefault="00367C50" w:rsidP="00727612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</w:t>
            </w:r>
            <w:proofErr w:type="spellEnd"/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Parish Council</w:t>
            </w:r>
          </w:p>
          <w:p w14:paraId="6A00EA3C" w14:textId="77777777" w:rsidR="00367C50" w:rsidRDefault="00367C50" w:rsidP="00727612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68CEAE3D" w14:textId="28ABE9DE" w:rsidR="00367C50" w:rsidRDefault="00367C50" w:rsidP="00727612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held at 8.30pm at the Village Hall</w:t>
            </w:r>
          </w:p>
          <w:p w14:paraId="65697BE8" w14:textId="6055122F" w:rsidR="00367C50" w:rsidRPr="00192F81" w:rsidRDefault="00367C50" w:rsidP="00727612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On Tuesday 21</w:t>
            </w:r>
            <w:r w:rsidRPr="002F2E38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st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March 2023</w:t>
            </w:r>
          </w:p>
        </w:tc>
      </w:tr>
      <w:tr w:rsidR="00367C50" w14:paraId="5971CA59" w14:textId="77777777" w:rsidTr="00727612">
        <w:trPr>
          <w:trHeight w:val="288"/>
        </w:trPr>
        <w:tc>
          <w:tcPr>
            <w:tcW w:w="851" w:type="dxa"/>
          </w:tcPr>
          <w:p w14:paraId="132B3CBA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09EF" w14:textId="540121FC" w:rsidR="00367C50" w:rsidRPr="00184059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  <w:b/>
                <w:bCs/>
              </w:rPr>
            </w:pPr>
            <w:r w:rsidRPr="00184059">
              <w:rPr>
                <w:rFonts w:ascii="Arial" w:hAnsi="Arial" w:cs="Arial"/>
                <w:b/>
                <w:bCs/>
                <w:color w:val="000000"/>
              </w:rPr>
              <w:t xml:space="preserve">Welcome from Chair of meeting </w:t>
            </w:r>
          </w:p>
        </w:tc>
      </w:tr>
      <w:tr w:rsidR="00184059" w14:paraId="0C978578" w14:textId="77777777" w:rsidTr="00727612">
        <w:trPr>
          <w:trHeight w:val="1079"/>
        </w:trPr>
        <w:tc>
          <w:tcPr>
            <w:tcW w:w="851" w:type="dxa"/>
          </w:tcPr>
          <w:p w14:paraId="4D99D271" w14:textId="77777777" w:rsidR="00184059" w:rsidRPr="00367C50" w:rsidRDefault="00184059" w:rsidP="00727612">
            <w:pPr>
              <w:pStyle w:val="ListParagraph"/>
              <w:numPr>
                <w:ilvl w:val="0"/>
                <w:numId w:val="1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137E" w14:textId="0C67A703" w:rsidR="00184059" w:rsidRPr="00184059" w:rsidRDefault="00184059" w:rsidP="00727612">
            <w:pPr>
              <w:pStyle w:val="NormalWeb"/>
              <w:spacing w:before="0" w:beforeAutospacing="0" w:after="0" w:afterAutospacing="0"/>
              <w:ind w:left="27"/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</w:pPr>
            <w:r w:rsidRPr="00184059">
              <w:rPr>
                <w:rFonts w:ascii="Arial" w:eastAsia="Calibri" w:hAnsi="Arial" w:cs="Arial"/>
                <w:b/>
                <w:bCs/>
                <w:lang w:val="en-US"/>
              </w:rPr>
              <w:t>Attendance recorded</w:t>
            </w:r>
            <w:r w:rsidRPr="00176263">
              <w:rPr>
                <w:rFonts w:ascii="Arial" w:eastAsia="Calibri" w:hAnsi="Arial" w:cs="Arial"/>
                <w:lang w:val="en-US"/>
              </w:rPr>
              <w:t xml:space="preserve"> as </w:t>
            </w:r>
            <w:r w:rsidRPr="00176263">
              <w:rPr>
                <w:rFonts w:ascii="Arial" w:hAnsi="Arial" w:cs="Arial"/>
                <w:color w:val="000000"/>
              </w:rPr>
              <w:t>Parish Councillors Tom Overbury, Jane Parsons,</w:t>
            </w:r>
            <w:r w:rsidRPr="00176263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367C50">
              <w:rPr>
                <w:rStyle w:val="Strong"/>
                <w:rFonts w:ascii="Arial" w:eastAsia="Calibri" w:hAnsi="Arial" w:cs="Arial"/>
                <w:b w:val="0"/>
                <w:bCs w:val="0"/>
              </w:rPr>
              <w:t>Claire Jardine</w:t>
            </w:r>
            <w:r w:rsidRPr="00176263">
              <w:rPr>
                <w:rStyle w:val="Strong"/>
                <w:rFonts w:ascii="Arial" w:eastAsia="Calibri" w:hAnsi="Arial" w:cs="Arial"/>
              </w:rPr>
              <w:t>,</w:t>
            </w:r>
            <w:r w:rsidRPr="00176263">
              <w:rPr>
                <w:rFonts w:ascii="Arial" w:hAnsi="Arial" w:cs="Arial"/>
                <w:color w:val="000000"/>
              </w:rPr>
              <w:t xml:space="preserve"> Michael McWilliam, </w:t>
            </w:r>
            <w:r w:rsidRPr="00176263">
              <w:rPr>
                <w:rFonts w:ascii="Arial" w:hAnsi="Arial" w:cs="Arial"/>
                <w:color w:val="202124"/>
              </w:rPr>
              <w:t xml:space="preserve">Mikhail </w:t>
            </w:r>
            <w:proofErr w:type="spellStart"/>
            <w:r w:rsidRPr="00176263">
              <w:rPr>
                <w:rFonts w:ascii="Arial" w:hAnsi="Arial" w:cs="Arial"/>
                <w:color w:val="202124"/>
              </w:rPr>
              <w:t>Mandrigin</w:t>
            </w:r>
            <w:proofErr w:type="spellEnd"/>
            <w:r>
              <w:rPr>
                <w:rFonts w:ascii="Arial" w:hAnsi="Arial" w:cs="Arial"/>
                <w:color w:val="202124"/>
              </w:rPr>
              <w:t xml:space="preserve"> </w:t>
            </w:r>
            <w:r w:rsidRPr="00176263">
              <w:rPr>
                <w:rFonts w:ascii="Arial" w:hAnsi="Arial" w:cs="Arial"/>
                <w:color w:val="000000"/>
              </w:rPr>
              <w:t>&amp; Heather Eaton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76263">
              <w:rPr>
                <w:rFonts w:ascii="Arial" w:hAnsi="Arial" w:cs="Arial"/>
                <w:color w:val="000000"/>
              </w:rPr>
              <w:t xml:space="preserve">District Councillor Julia Judd </w:t>
            </w:r>
            <w:r w:rsidRPr="00176263">
              <w:rPr>
                <w:rFonts w:ascii="Arial" w:hAnsi="Arial" w:cs="Arial"/>
                <w:color w:val="202124"/>
              </w:rPr>
              <w:t xml:space="preserve">&amp; </w:t>
            </w:r>
            <w:r>
              <w:rPr>
                <w:rFonts w:ascii="Arial" w:hAnsi="Arial" w:cs="Arial"/>
                <w:color w:val="202124"/>
              </w:rPr>
              <w:t>8</w:t>
            </w:r>
            <w:r w:rsidRPr="00176263">
              <w:rPr>
                <w:rFonts w:ascii="Arial" w:hAnsi="Arial" w:cs="Arial"/>
                <w:color w:val="202124"/>
              </w:rPr>
              <w:t xml:space="preserve"> members of the public. </w:t>
            </w:r>
            <w:r w:rsidRPr="001762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367C50" w14:paraId="49D6FCEC" w14:textId="77777777" w:rsidTr="00727612">
        <w:trPr>
          <w:trHeight w:val="730"/>
        </w:trPr>
        <w:tc>
          <w:tcPr>
            <w:tcW w:w="851" w:type="dxa"/>
          </w:tcPr>
          <w:p w14:paraId="4CA9C52D" w14:textId="77777777" w:rsidR="00367C50" w:rsidRPr="00367C50" w:rsidRDefault="00367C50" w:rsidP="00727612">
            <w:pPr>
              <w:pStyle w:val="ListParagraph"/>
              <w:numPr>
                <w:ilvl w:val="0"/>
                <w:numId w:val="1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A558" w14:textId="07B1F6E2" w:rsidR="00367C50" w:rsidRPr="00176263" w:rsidRDefault="00367C50" w:rsidP="00727612">
            <w:pPr>
              <w:ind w:left="27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Apologies recorded from </w:t>
            </w:r>
            <w:r w:rsidRPr="00D8251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Parish Councillor</w:t>
            </w: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Archie Larthe </w:t>
            </w:r>
          </w:p>
          <w:p w14:paraId="2A1D8729" w14:textId="1354E9A7" w:rsidR="00367C50" w:rsidRPr="002F2E38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  <w:color w:val="000000"/>
              </w:rPr>
            </w:pPr>
            <w:r w:rsidRPr="00176263">
              <w:rPr>
                <w:rFonts w:ascii="Arial" w:hAnsi="Arial" w:cs="Arial"/>
                <w:color w:val="000000"/>
              </w:rPr>
              <w:t>County Councillor Joe Harris did not attend</w:t>
            </w:r>
          </w:p>
        </w:tc>
      </w:tr>
      <w:tr w:rsidR="00367C50" w14:paraId="0AEE1322" w14:textId="77777777" w:rsidTr="00727612">
        <w:trPr>
          <w:trHeight w:val="401"/>
        </w:trPr>
        <w:tc>
          <w:tcPr>
            <w:tcW w:w="851" w:type="dxa"/>
          </w:tcPr>
          <w:p w14:paraId="5B6534C8" w14:textId="77777777" w:rsidR="00367C50" w:rsidRPr="002F2E38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0831" w14:textId="2AA67536" w:rsidR="00367C50" w:rsidRPr="00367C50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  <w:color w:val="000000"/>
              </w:rPr>
              <w:t>Minutes from Parish Assembly</w:t>
            </w:r>
            <w:r w:rsidRPr="002F2E38">
              <w:rPr>
                <w:rFonts w:ascii="Arial" w:hAnsi="Arial" w:cs="Arial"/>
                <w:color w:val="000000"/>
              </w:rPr>
              <w:t xml:space="preserve"> held in May 2022 approved </w:t>
            </w:r>
          </w:p>
          <w:p w14:paraId="7EBBEFDE" w14:textId="6384DC9B" w:rsidR="00367C50" w:rsidRPr="00A54378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</w:p>
        </w:tc>
      </w:tr>
      <w:tr w:rsidR="00367C50" w14:paraId="06338CA2" w14:textId="77777777" w:rsidTr="00727612">
        <w:trPr>
          <w:trHeight w:val="314"/>
        </w:trPr>
        <w:tc>
          <w:tcPr>
            <w:tcW w:w="851" w:type="dxa"/>
          </w:tcPr>
          <w:p w14:paraId="1DAAD5AB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BB5F" w14:textId="0DD1380F" w:rsidR="00367C50" w:rsidRPr="002F2E38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County Councillor’s Report</w:t>
            </w:r>
            <w:r w:rsidRPr="002F2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-none available</w:t>
            </w:r>
          </w:p>
          <w:p w14:paraId="5EC6A84D" w14:textId="54A6CA47" w:rsidR="00367C50" w:rsidRDefault="00367C50" w:rsidP="00727612">
            <w:pPr>
              <w:pStyle w:val="NormalWeb"/>
              <w:spacing w:before="0" w:beforeAutospacing="0" w:after="0" w:afterAutospacing="0"/>
              <w:ind w:left="27"/>
            </w:pPr>
          </w:p>
        </w:tc>
      </w:tr>
      <w:tr w:rsidR="00367C50" w14:paraId="2FED0B9F" w14:textId="77777777" w:rsidTr="00727612">
        <w:trPr>
          <w:trHeight w:val="532"/>
        </w:trPr>
        <w:tc>
          <w:tcPr>
            <w:tcW w:w="851" w:type="dxa"/>
          </w:tcPr>
          <w:p w14:paraId="00285118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C7CF" w14:textId="5158F87E" w:rsidR="00367C50" w:rsidRPr="00D82516" w:rsidRDefault="00367C50" w:rsidP="00727612">
            <w:pPr>
              <w:pStyle w:val="NormalWeb"/>
              <w:spacing w:before="0" w:beforeAutospacing="0" w:after="0" w:afterAutospacing="0"/>
              <w:ind w:firstLine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District Councillors Annual Report</w:t>
            </w:r>
            <w:r w:rsidRPr="00A543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distributed via email</w:t>
            </w:r>
          </w:p>
        </w:tc>
      </w:tr>
      <w:tr w:rsidR="00367C50" w14:paraId="3EE9DFE3" w14:textId="77777777" w:rsidTr="00727612">
        <w:trPr>
          <w:trHeight w:val="690"/>
        </w:trPr>
        <w:tc>
          <w:tcPr>
            <w:tcW w:w="851" w:type="dxa"/>
          </w:tcPr>
          <w:p w14:paraId="4984C108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50CC" w14:textId="1A4337A4" w:rsidR="00367C50" w:rsidRDefault="00367C50" w:rsidP="00727612">
            <w:pPr>
              <w:pStyle w:val="NormalWeb"/>
              <w:spacing w:before="0" w:beforeAutospacing="0" w:after="0" w:afterAutospacing="0"/>
              <w:ind w:left="310" w:hanging="283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Village Hall Management Committee Verbal Report</w:t>
            </w:r>
            <w:r w:rsidRPr="00A54378">
              <w:rPr>
                <w:rFonts w:ascii="Arial" w:hAnsi="Arial" w:cs="Arial"/>
              </w:rPr>
              <w:t xml:space="preserve">- </w:t>
            </w:r>
          </w:p>
          <w:p w14:paraId="1FBA4FD8" w14:textId="0CEDEE70" w:rsidR="00367C50" w:rsidRDefault="00367C50" w:rsidP="00727612">
            <w:pPr>
              <w:pStyle w:val="NormalWeb"/>
              <w:spacing w:before="0" w:beforeAutospacing="0" w:after="0" w:afterAutospacing="0"/>
              <w:ind w:left="168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Reduction in Friday evening bar events</w:t>
            </w:r>
          </w:p>
          <w:p w14:paraId="1EE0E833" w14:textId="64208435" w:rsidR="00184059" w:rsidRDefault="00184059" w:rsidP="00727612">
            <w:pPr>
              <w:pStyle w:val="NormalWeb"/>
              <w:spacing w:before="0" w:beforeAutospacing="0" w:after="0" w:afterAutospacing="0"/>
              <w:ind w:left="168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events committee organising events including the King’s Coronation</w:t>
            </w:r>
          </w:p>
          <w:p w14:paraId="6E26F1C9" w14:textId="13632CCE" w:rsidR="00184059" w:rsidRPr="00A54378" w:rsidRDefault="00184059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improvements continue and Committee are looking to re-apply for further grants</w:t>
            </w:r>
          </w:p>
          <w:p w14:paraId="04EE240E" w14:textId="77777777" w:rsidR="00367C50" w:rsidRDefault="00367C50" w:rsidP="0072761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00D6D36C" w14:textId="77777777" w:rsidTr="00727612">
        <w:trPr>
          <w:trHeight w:val="690"/>
        </w:trPr>
        <w:tc>
          <w:tcPr>
            <w:tcW w:w="851" w:type="dxa"/>
          </w:tcPr>
          <w:p w14:paraId="60C7DA9B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4C25" w14:textId="5698087D" w:rsidR="00367C50" w:rsidRPr="00184059" w:rsidRDefault="00365F4F" w:rsidP="00727612">
            <w:pPr>
              <w:pStyle w:val="NormalWeb"/>
              <w:spacing w:before="0" w:beforeAutospacing="0" w:after="0" w:afterAutospacing="0"/>
              <w:ind w:left="888" w:hanging="86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</w:t>
            </w:r>
            <w:r w:rsidR="00367C50" w:rsidRPr="00184059">
              <w:rPr>
                <w:rFonts w:ascii="Arial" w:hAnsi="Arial" w:cs="Arial"/>
                <w:b/>
                <w:bCs/>
              </w:rPr>
              <w:t xml:space="preserve">Chair of Council Report </w:t>
            </w:r>
          </w:p>
          <w:p w14:paraId="0E175F55" w14:textId="0BEA64F9" w:rsidR="00184059" w:rsidRDefault="00184059" w:rsidP="00727612">
            <w:pPr>
              <w:pStyle w:val="NormalWeb"/>
              <w:spacing w:before="0" w:beforeAutospacing="0" w:after="0" w:afterAutospacing="0"/>
              <w:ind w:left="888" w:hanging="8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Councillors and Clerk</w:t>
            </w:r>
          </w:p>
          <w:p w14:paraId="3A305F34" w14:textId="3BEDC43E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Precept rationale behind decision to increase to £7000 but the percentage is larger than the 5% that the PC calculated, The District Council calculated the increase to 13% and this was due to the boundary changes and loss of some of the houses to </w:t>
            </w:r>
            <w:proofErr w:type="spellStart"/>
            <w:r>
              <w:rPr>
                <w:rFonts w:ascii="Arial" w:hAnsi="Arial" w:cs="Arial"/>
              </w:rPr>
              <w:t>Birdlip</w:t>
            </w:r>
            <w:proofErr w:type="spellEnd"/>
          </w:p>
          <w:p w14:paraId="2B8E5C09" w14:textId="411BD488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in costs such as potential costs of elections</w:t>
            </w:r>
          </w:p>
          <w:p w14:paraId="63B54E9B" w14:textId="3F5B6450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former Councillor Roger Lock was recorded</w:t>
            </w:r>
          </w:p>
          <w:p w14:paraId="30241ADE" w14:textId="7990BF6D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Highways continue to be </w:t>
            </w:r>
            <w:r w:rsidR="00B2554F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big issue</w:t>
            </w:r>
          </w:p>
          <w:p w14:paraId="32E6A937" w14:textId="1559F6ED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 website was highlighted</w:t>
            </w:r>
            <w:r w:rsidR="00B2554F">
              <w:rPr>
                <w:rFonts w:ascii="Arial" w:hAnsi="Arial" w:cs="Arial"/>
              </w:rPr>
              <w:t xml:space="preserve"> for minutes/agendas etc</w:t>
            </w:r>
          </w:p>
          <w:p w14:paraId="297680A9" w14:textId="35052C4D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Snow and Tree Wardens were recorded</w:t>
            </w:r>
          </w:p>
          <w:p w14:paraId="22815BD8" w14:textId="564B330A" w:rsidR="00184059" w:rsidRPr="00A54378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Elections in May 2023</w:t>
            </w:r>
          </w:p>
          <w:p w14:paraId="6E1A4505" w14:textId="77777777" w:rsidR="00367C50" w:rsidRDefault="00367C50" w:rsidP="00727612">
            <w:pPr>
              <w:pStyle w:val="NormalWeb"/>
              <w:spacing w:before="0" w:beforeAutospacing="0" w:after="0" w:afterAutospacing="0"/>
              <w:ind w:hanging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42753994" w14:textId="77777777" w:rsidTr="00727612">
        <w:trPr>
          <w:trHeight w:val="690"/>
        </w:trPr>
        <w:tc>
          <w:tcPr>
            <w:tcW w:w="851" w:type="dxa"/>
          </w:tcPr>
          <w:p w14:paraId="14C3DDCF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ACE8" w14:textId="2FD8C922" w:rsidR="00367C50" w:rsidRDefault="00367C50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 w:rsidRPr="00B2554F">
              <w:rPr>
                <w:rFonts w:ascii="Arial" w:hAnsi="Arial" w:cs="Arial"/>
                <w:b/>
                <w:bCs/>
              </w:rPr>
              <w:t>Other Village Organisations</w:t>
            </w:r>
            <w:r w:rsidRPr="00A54378">
              <w:rPr>
                <w:rFonts w:ascii="Arial" w:hAnsi="Arial" w:cs="Arial"/>
              </w:rPr>
              <w:t xml:space="preserve"> present </w:t>
            </w:r>
            <w:r w:rsidR="00184059">
              <w:rPr>
                <w:rFonts w:ascii="Arial" w:hAnsi="Arial" w:cs="Arial"/>
              </w:rPr>
              <w:t>were</w:t>
            </w:r>
            <w:r w:rsidRPr="00A54378">
              <w:rPr>
                <w:rFonts w:ascii="Arial" w:hAnsi="Arial" w:cs="Arial"/>
              </w:rPr>
              <w:t xml:space="preserve"> invited to present a report</w:t>
            </w:r>
            <w:r>
              <w:rPr>
                <w:rFonts w:ascii="Arial" w:hAnsi="Arial" w:cs="Arial"/>
              </w:rPr>
              <w:t xml:space="preserve"> </w:t>
            </w:r>
          </w:p>
          <w:p w14:paraId="2AA8E835" w14:textId="4D2C7D24" w:rsidR="00184059" w:rsidRPr="00A54378" w:rsidRDefault="00184059" w:rsidP="00727612">
            <w:pPr>
              <w:pStyle w:val="NormalWeb"/>
              <w:spacing w:before="0" w:beforeAutospacing="0" w:after="0" w:afterAutospacing="0"/>
              <w:ind w:left="-115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The Church</w:t>
            </w:r>
            <w:r>
              <w:rPr>
                <w:rFonts w:ascii="Arial" w:hAnsi="Arial" w:cs="Arial"/>
              </w:rPr>
              <w:t xml:space="preserve"> have one vacancy on PCC who meet 4 times a year with refreshments- Annual meeting 7pm in </w:t>
            </w:r>
            <w:proofErr w:type="spellStart"/>
            <w:r>
              <w:rPr>
                <w:rFonts w:ascii="Arial" w:hAnsi="Arial" w:cs="Arial"/>
              </w:rPr>
              <w:t>Brimpsfield</w:t>
            </w:r>
            <w:proofErr w:type="spellEnd"/>
            <w:r>
              <w:rPr>
                <w:rFonts w:ascii="Arial" w:hAnsi="Arial" w:cs="Arial"/>
              </w:rPr>
              <w:t xml:space="preserve"> Church 28/3/23</w:t>
            </w:r>
          </w:p>
          <w:p w14:paraId="392102CD" w14:textId="77777777" w:rsidR="00367C50" w:rsidRPr="00A54378" w:rsidRDefault="00367C50" w:rsidP="00727612">
            <w:pPr>
              <w:pStyle w:val="NormalWeb"/>
              <w:spacing w:before="0" w:beforeAutospacing="0" w:after="0" w:afterAutospacing="0"/>
              <w:ind w:left="888" w:hanging="720"/>
              <w:rPr>
                <w:rFonts w:ascii="Arial" w:hAnsi="Arial" w:cs="Arial"/>
              </w:rPr>
            </w:pPr>
          </w:p>
        </w:tc>
      </w:tr>
      <w:tr w:rsidR="00367C50" w14:paraId="5AC0D210" w14:textId="77777777" w:rsidTr="00727612">
        <w:trPr>
          <w:trHeight w:val="909"/>
        </w:trPr>
        <w:tc>
          <w:tcPr>
            <w:tcW w:w="851" w:type="dxa"/>
          </w:tcPr>
          <w:p w14:paraId="5D8D3486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C561" w14:textId="58F6B725" w:rsidR="00367C50" w:rsidRDefault="00367C50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 w:rsidRPr="00365F4F">
              <w:rPr>
                <w:rFonts w:ascii="Arial" w:hAnsi="Arial" w:cs="Arial"/>
                <w:b/>
                <w:bCs/>
              </w:rPr>
              <w:t>Open Forum</w:t>
            </w:r>
            <w:r w:rsidRPr="00A54378">
              <w:rPr>
                <w:rFonts w:ascii="Arial" w:hAnsi="Arial" w:cs="Arial"/>
              </w:rPr>
              <w:t>: Questions and Comments from members of the public</w:t>
            </w:r>
            <w:r>
              <w:rPr>
                <w:rFonts w:ascii="Arial" w:hAnsi="Arial" w:cs="Arial"/>
              </w:rPr>
              <w:t>-</w:t>
            </w:r>
          </w:p>
          <w:p w14:paraId="7D86FA7E" w14:textId="45E6C64A" w:rsidR="00D82516" w:rsidRDefault="00184059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Traffic </w:t>
            </w:r>
            <w:r w:rsidR="009A563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alming was </w:t>
            </w:r>
            <w:r w:rsidR="00D82516">
              <w:rPr>
                <w:rFonts w:ascii="Arial" w:hAnsi="Arial" w:cs="Arial"/>
              </w:rPr>
              <w:t>discussed</w:t>
            </w:r>
            <w:r>
              <w:rPr>
                <w:rFonts w:ascii="Arial" w:hAnsi="Arial" w:cs="Arial"/>
              </w:rPr>
              <w:t xml:space="preserve"> </w:t>
            </w:r>
          </w:p>
          <w:p w14:paraId="588BD429" w14:textId="3762A516" w:rsidR="00D82516" w:rsidRDefault="00D82516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>
              <w:rPr>
                <w:rFonts w:ascii="Arial" w:hAnsi="Arial" w:cs="Arial"/>
              </w:rPr>
              <w:t>Brimpsfield</w:t>
            </w:r>
            <w:proofErr w:type="spellEnd"/>
            <w:r>
              <w:rPr>
                <w:rFonts w:ascii="Arial" w:hAnsi="Arial" w:cs="Arial"/>
              </w:rPr>
              <w:t xml:space="preserve"> Residents Discs” were available</w:t>
            </w:r>
          </w:p>
          <w:p w14:paraId="5E63FF4D" w14:textId="14CE3EF7" w:rsidR="00B2554F" w:rsidRDefault="00330045" w:rsidP="00727612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B2554F">
              <w:rPr>
                <w:rFonts w:ascii="Arial" w:hAnsi="Arial" w:cs="Arial"/>
              </w:rPr>
              <w:t>Snow road closure</w:t>
            </w:r>
            <w:r>
              <w:rPr>
                <w:rFonts w:ascii="Arial" w:hAnsi="Arial" w:cs="Arial"/>
              </w:rPr>
              <w:t>”</w:t>
            </w:r>
            <w:r w:rsidR="00B2554F">
              <w:rPr>
                <w:rFonts w:ascii="Arial" w:hAnsi="Arial" w:cs="Arial"/>
              </w:rPr>
              <w:t xml:space="preserve"> signs will be increased next year</w:t>
            </w:r>
            <w:r w:rsidR="009A563F">
              <w:rPr>
                <w:rFonts w:ascii="Arial" w:hAnsi="Arial" w:cs="Arial"/>
              </w:rPr>
              <w:t xml:space="preserve"> in conjunction with </w:t>
            </w:r>
            <w:proofErr w:type="spellStart"/>
            <w:r w:rsidR="009A563F">
              <w:rPr>
                <w:rFonts w:ascii="Arial" w:hAnsi="Arial" w:cs="Arial"/>
              </w:rPr>
              <w:t>Birdlip</w:t>
            </w:r>
            <w:proofErr w:type="spellEnd"/>
            <w:r w:rsidR="009A563F">
              <w:rPr>
                <w:rFonts w:ascii="Arial" w:hAnsi="Arial" w:cs="Arial"/>
              </w:rPr>
              <w:t xml:space="preserve"> Pc</w:t>
            </w:r>
          </w:p>
          <w:p w14:paraId="47524D8A" w14:textId="208FAA9B" w:rsidR="007A5232" w:rsidRDefault="007A5232" w:rsidP="00727612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 with Keir contractors (A417 missing link)</w:t>
            </w:r>
          </w:p>
          <w:p w14:paraId="4290BBA0" w14:textId="08D37C60" w:rsidR="007A5232" w:rsidRDefault="007A5232" w:rsidP="00727612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supply issues</w:t>
            </w:r>
          </w:p>
          <w:p w14:paraId="1EA19588" w14:textId="64CA4B00" w:rsidR="00D82516" w:rsidRDefault="00390D16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 of thanks from the public to the Parish Councillors</w:t>
            </w:r>
          </w:p>
          <w:p w14:paraId="0D24E062" w14:textId="77777777" w:rsidR="00367C50" w:rsidRDefault="00367C50" w:rsidP="00727612">
            <w:pPr>
              <w:pStyle w:val="NormalWeb"/>
              <w:spacing w:before="0" w:beforeAutospacing="0" w:after="0" w:afterAutospacing="0"/>
              <w:ind w:hanging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626A0F7A" w14:textId="77777777" w:rsidTr="00727612">
        <w:trPr>
          <w:trHeight w:val="690"/>
        </w:trPr>
        <w:tc>
          <w:tcPr>
            <w:tcW w:w="851" w:type="dxa"/>
          </w:tcPr>
          <w:p w14:paraId="0161B99D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EF4C" w14:textId="5A13F883" w:rsidR="00367C50" w:rsidRDefault="00367C50" w:rsidP="0072761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Close of meeting </w:t>
            </w:r>
            <w:r w:rsidR="00832975"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  <w:r w:rsidR="00390D1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14:paraId="3B7BC498" w14:textId="681777E3" w:rsidR="002F2E38" w:rsidRDefault="002F2E38" w:rsidP="00727612">
      <w:pPr>
        <w:rPr>
          <w:rFonts w:cs="Arial"/>
          <w:b/>
          <w:sz w:val="44"/>
          <w:szCs w:val="44"/>
        </w:rPr>
      </w:pPr>
    </w:p>
    <w:sectPr w:rsidR="002F2E38" w:rsidSect="0072761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05DB"/>
    <w:multiLevelType w:val="multilevel"/>
    <w:tmpl w:val="A368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5E7"/>
    <w:multiLevelType w:val="multilevel"/>
    <w:tmpl w:val="DF0C5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A672B"/>
    <w:multiLevelType w:val="multilevel"/>
    <w:tmpl w:val="69A8A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3346F"/>
    <w:multiLevelType w:val="multilevel"/>
    <w:tmpl w:val="638A3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F240A"/>
    <w:multiLevelType w:val="hybridMultilevel"/>
    <w:tmpl w:val="A21E0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00325"/>
    <w:multiLevelType w:val="hybridMultilevel"/>
    <w:tmpl w:val="A268E60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96C790C"/>
    <w:multiLevelType w:val="multilevel"/>
    <w:tmpl w:val="3BE2A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D2926"/>
    <w:multiLevelType w:val="hybridMultilevel"/>
    <w:tmpl w:val="81623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24EF5"/>
    <w:multiLevelType w:val="multilevel"/>
    <w:tmpl w:val="B1409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96DBD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E68EF"/>
    <w:multiLevelType w:val="multilevel"/>
    <w:tmpl w:val="B0A8D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44693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139122">
    <w:abstractNumId w:val="1"/>
  </w:num>
  <w:num w:numId="2" w16cid:durableId="336426882">
    <w:abstractNumId w:val="6"/>
  </w:num>
  <w:num w:numId="3" w16cid:durableId="2090346255">
    <w:abstractNumId w:val="10"/>
  </w:num>
  <w:num w:numId="4" w16cid:durableId="203819582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816752453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6" w16cid:durableId="682512450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060323899">
    <w:abstractNumId w:val="11"/>
    <w:lvlOverride w:ilvl="0">
      <w:lvl w:ilvl="0">
        <w:numFmt w:val="decimal"/>
        <w:lvlText w:val="%1."/>
        <w:lvlJc w:val="left"/>
      </w:lvl>
    </w:lvlOverride>
  </w:num>
  <w:num w:numId="8" w16cid:durableId="1871910916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690375929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55582832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666178560">
    <w:abstractNumId w:val="5"/>
  </w:num>
  <w:num w:numId="12" w16cid:durableId="683556759">
    <w:abstractNumId w:val="12"/>
  </w:num>
  <w:num w:numId="13" w16cid:durableId="469441833">
    <w:abstractNumId w:val="13"/>
  </w:num>
  <w:num w:numId="14" w16cid:durableId="2061510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BA"/>
    <w:rsid w:val="000743C5"/>
    <w:rsid w:val="000F10D3"/>
    <w:rsid w:val="000F5348"/>
    <w:rsid w:val="00131964"/>
    <w:rsid w:val="00153665"/>
    <w:rsid w:val="00184059"/>
    <w:rsid w:val="00192F81"/>
    <w:rsid w:val="001C4BC6"/>
    <w:rsid w:val="00276AE4"/>
    <w:rsid w:val="00287200"/>
    <w:rsid w:val="002F2E38"/>
    <w:rsid w:val="00320078"/>
    <w:rsid w:val="00330045"/>
    <w:rsid w:val="003517ED"/>
    <w:rsid w:val="00365F4F"/>
    <w:rsid w:val="00367C50"/>
    <w:rsid w:val="00390D16"/>
    <w:rsid w:val="00391BBA"/>
    <w:rsid w:val="003C3799"/>
    <w:rsid w:val="003F7FAC"/>
    <w:rsid w:val="0046232A"/>
    <w:rsid w:val="0047375E"/>
    <w:rsid w:val="00486BF3"/>
    <w:rsid w:val="004B023A"/>
    <w:rsid w:val="004B4CF6"/>
    <w:rsid w:val="004C5E0A"/>
    <w:rsid w:val="0051723C"/>
    <w:rsid w:val="0056389F"/>
    <w:rsid w:val="005A6B72"/>
    <w:rsid w:val="005C20C4"/>
    <w:rsid w:val="005C7251"/>
    <w:rsid w:val="00637B26"/>
    <w:rsid w:val="00655657"/>
    <w:rsid w:val="006D2605"/>
    <w:rsid w:val="006D6388"/>
    <w:rsid w:val="00727612"/>
    <w:rsid w:val="00770C00"/>
    <w:rsid w:val="007A5232"/>
    <w:rsid w:val="007C6D17"/>
    <w:rsid w:val="00813CD4"/>
    <w:rsid w:val="00832975"/>
    <w:rsid w:val="00861FD6"/>
    <w:rsid w:val="00981CF0"/>
    <w:rsid w:val="009A563F"/>
    <w:rsid w:val="00A014C4"/>
    <w:rsid w:val="00A54378"/>
    <w:rsid w:val="00A65B90"/>
    <w:rsid w:val="00A9356E"/>
    <w:rsid w:val="00AC4CAA"/>
    <w:rsid w:val="00B2554F"/>
    <w:rsid w:val="00B32CA2"/>
    <w:rsid w:val="00B527FF"/>
    <w:rsid w:val="00BA470A"/>
    <w:rsid w:val="00CF3FFA"/>
    <w:rsid w:val="00D82516"/>
    <w:rsid w:val="00D87437"/>
    <w:rsid w:val="00E34FF1"/>
    <w:rsid w:val="00F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EDF8"/>
  <w15:docId w15:val="{8AF3151B-B476-4941-9C59-C45A98E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BA"/>
  </w:style>
  <w:style w:type="paragraph" w:styleId="Heading2">
    <w:name w:val="heading 2"/>
    <w:basedOn w:val="Normal"/>
    <w:link w:val="Heading2Char"/>
    <w:uiPriority w:val="9"/>
    <w:qFormat/>
    <w:rsid w:val="000F1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F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0F10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F10D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tab-span">
    <w:name w:val="apple-tab-span"/>
    <w:basedOn w:val="DefaultParagraphFont"/>
    <w:rsid w:val="000F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Kate Sales</cp:lastModifiedBy>
  <cp:revision>2</cp:revision>
  <cp:lastPrinted>2022-04-29T09:00:00Z</cp:lastPrinted>
  <dcterms:created xsi:type="dcterms:W3CDTF">2024-05-14T10:41:00Z</dcterms:created>
  <dcterms:modified xsi:type="dcterms:W3CDTF">2024-05-14T10:41:00Z</dcterms:modified>
</cp:coreProperties>
</file>