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84" w:rsidRDefault="00BC4F84" w:rsidP="00BC4F84">
      <w:pPr>
        <w:pStyle w:val="Heading1"/>
        <w:pBdr>
          <w:left w:val="single" w:sz="18" w:space="4" w:color="1F497D" w:themeColor="text2"/>
        </w:pBdr>
      </w:pPr>
      <w:r>
        <w:t>Institute I</w:t>
      </w:r>
      <w:r w:rsidR="006818A2">
        <w:t>I</w:t>
      </w:r>
      <w:r>
        <w:t xml:space="preserve"> – </w:t>
      </w:r>
      <w:r w:rsidR="006818A2">
        <w:t>Financial</w:t>
      </w:r>
      <w:bookmarkStart w:id="0" w:name="_GoBack"/>
      <w:bookmarkEnd w:id="0"/>
      <w:r w:rsidR="00142CDD">
        <w:t xml:space="preserve"> Management</w:t>
      </w:r>
    </w:p>
    <w:p w:rsidR="00BC4F84" w:rsidRDefault="00BC4F84" w:rsidP="00BC4F84">
      <w:pPr>
        <w:pStyle w:val="Heading2"/>
        <w:pBdr>
          <w:left w:val="single" w:sz="18" w:space="4" w:color="1F497D" w:themeColor="text2"/>
        </w:pBdr>
        <w:spacing w:after="240"/>
      </w:pPr>
      <w:r>
        <w:t xml:space="preserve">Instructor: </w:t>
      </w:r>
      <w:r w:rsidR="00142CDD">
        <w:t xml:space="preserve">Dan </w:t>
      </w:r>
      <w:proofErr w:type="spellStart"/>
      <w:r w:rsidR="00142CDD">
        <w:t>Issa</w:t>
      </w:r>
      <w:proofErr w:type="spellEnd"/>
    </w:p>
    <w:p w:rsidR="00942E32" w:rsidRPr="00BC4F84" w:rsidRDefault="006818A2" w:rsidP="006818A2">
      <w:pPr>
        <w:pBdr>
          <w:left w:val="single" w:sz="18" w:space="4" w:color="1F497D" w:themeColor="text2"/>
        </w:pBdr>
        <w:rPr>
          <w:sz w:val="28"/>
        </w:rPr>
      </w:pPr>
      <w:r>
        <w:rPr>
          <w:sz w:val="28"/>
        </w:rPr>
        <w:t>Bring in your current municipal b</w:t>
      </w:r>
      <w:r w:rsidRPr="006818A2">
        <w:rPr>
          <w:sz w:val="28"/>
        </w:rPr>
        <w:t xml:space="preserve">udget and audit.  </w:t>
      </w:r>
      <w:r>
        <w:rPr>
          <w:sz w:val="28"/>
        </w:rPr>
        <w:t>Highlight</w:t>
      </w:r>
      <w:r w:rsidRPr="006818A2">
        <w:rPr>
          <w:sz w:val="28"/>
        </w:rPr>
        <w:t xml:space="preserve"> any changes and prepare to propose a desired c</w:t>
      </w:r>
      <w:r>
        <w:rPr>
          <w:sz w:val="28"/>
        </w:rPr>
        <w:t>h</w:t>
      </w:r>
      <w:r w:rsidRPr="006818A2">
        <w:rPr>
          <w:sz w:val="28"/>
        </w:rPr>
        <w:t xml:space="preserve">ange in the budget.  Or, if you executed a change </w:t>
      </w:r>
      <w:r>
        <w:rPr>
          <w:sz w:val="28"/>
        </w:rPr>
        <w:t>in the new or previous budget, e</w:t>
      </w:r>
      <w:r w:rsidRPr="006818A2">
        <w:rPr>
          <w:sz w:val="28"/>
        </w:rPr>
        <w:t>xplain the budget cycle in your office/community</w:t>
      </w:r>
      <w:r>
        <w:rPr>
          <w:sz w:val="28"/>
        </w:rPr>
        <w:t>.</w:t>
      </w:r>
    </w:p>
    <w:sectPr w:rsidR="00942E32" w:rsidRPr="00BC4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84"/>
    <w:rsid w:val="00142CDD"/>
    <w:rsid w:val="00500AC4"/>
    <w:rsid w:val="006818A2"/>
    <w:rsid w:val="006C55F4"/>
    <w:rsid w:val="009D19CB"/>
    <w:rsid w:val="00B04E4C"/>
    <w:rsid w:val="00BC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4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4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Phaneuf</dc:creator>
  <cp:lastModifiedBy>Louise Phaneuf</cp:lastModifiedBy>
  <cp:revision>3</cp:revision>
  <dcterms:created xsi:type="dcterms:W3CDTF">2019-04-30T19:33:00Z</dcterms:created>
  <dcterms:modified xsi:type="dcterms:W3CDTF">2019-04-30T19:35:00Z</dcterms:modified>
</cp:coreProperties>
</file>