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F001" w14:textId="3E2A2FB3"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b/>
          <w:bCs/>
          <w:color w:val="000000"/>
        </w:rPr>
        <w:t xml:space="preserve">The Governing Body of the City of Liebenthal met in regular session on Monday February 14, 2022, at the City Building at 6:12 p.m.  </w:t>
      </w:r>
      <w:r w:rsidRPr="0099221A">
        <w:rPr>
          <w:rFonts w:ascii="Calibri" w:eastAsia="Times New Roman" w:hAnsi="Calibri" w:cs="Calibri"/>
          <w:color w:val="000000"/>
        </w:rPr>
        <w:t>Presiding was Mayor Thomas McElroy, council members present were Barb Matal, William Stark, Stephanie Schmidt, Darrel Warner</w:t>
      </w:r>
      <w:r w:rsidR="004137B9">
        <w:rPr>
          <w:rFonts w:ascii="Calibri" w:eastAsia="Times New Roman" w:hAnsi="Calibri" w:cs="Calibri"/>
          <w:color w:val="000000"/>
        </w:rPr>
        <w:t xml:space="preserve">, Kathy </w:t>
      </w:r>
      <w:proofErr w:type="spellStart"/>
      <w:r w:rsidR="004137B9">
        <w:rPr>
          <w:rFonts w:ascii="Calibri" w:eastAsia="Times New Roman" w:hAnsi="Calibri" w:cs="Calibri"/>
          <w:color w:val="000000"/>
        </w:rPr>
        <w:t>Herrman</w:t>
      </w:r>
      <w:proofErr w:type="spellEnd"/>
      <w:r w:rsidRPr="0099221A">
        <w:rPr>
          <w:rFonts w:ascii="Calibri" w:eastAsia="Times New Roman" w:hAnsi="Calibri" w:cs="Calibri"/>
          <w:color w:val="000000"/>
        </w:rPr>
        <w:t>, and Shelby Waterhouse Water/Wastewater Operator. No residents were in attendance.</w:t>
      </w:r>
    </w:p>
    <w:p w14:paraId="237C2EB5"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color w:val="000000"/>
        </w:rPr>
        <w:t>Minutes from the meeting held January 10, 2022, were read.  K. Herrman moved to approve the minutes as read, B. Matal seconded, vote unanimous to accept the motion.</w:t>
      </w:r>
    </w:p>
    <w:p w14:paraId="6E188F26" w14:textId="1DCB332C"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b/>
          <w:bCs/>
          <w:color w:val="000000"/>
        </w:rPr>
        <w:t xml:space="preserve">Clerk’s Notes:  </w:t>
      </w:r>
      <w:r w:rsidRPr="0099221A">
        <w:rPr>
          <w:rFonts w:ascii="Calibri" w:eastAsia="Times New Roman" w:hAnsi="Calibri" w:cs="Calibri"/>
          <w:color w:val="000000"/>
        </w:rPr>
        <w:t xml:space="preserve">Wind damage to the Christmas decorations is not </w:t>
      </w:r>
      <w:r>
        <w:rPr>
          <w:rFonts w:ascii="Calibri" w:eastAsia="Times New Roman" w:hAnsi="Calibri" w:cs="Calibri"/>
          <w:color w:val="000000"/>
        </w:rPr>
        <w:t xml:space="preserve">under </w:t>
      </w:r>
      <w:r w:rsidRPr="0099221A">
        <w:rPr>
          <w:rFonts w:ascii="Calibri" w:eastAsia="Times New Roman" w:hAnsi="Calibri" w:cs="Calibri"/>
          <w:color w:val="000000"/>
        </w:rPr>
        <w:t>warrant</w:t>
      </w:r>
      <w:r>
        <w:rPr>
          <w:rFonts w:ascii="Calibri" w:eastAsia="Times New Roman" w:hAnsi="Calibri" w:cs="Calibri"/>
          <w:color w:val="000000"/>
        </w:rPr>
        <w:t>y</w:t>
      </w:r>
      <w:r w:rsidRPr="0099221A">
        <w:rPr>
          <w:rFonts w:ascii="Calibri" w:eastAsia="Times New Roman" w:hAnsi="Calibri" w:cs="Calibri"/>
          <w:color w:val="000000"/>
        </w:rPr>
        <w:t>. Shelby has check</w:t>
      </w:r>
      <w:r>
        <w:rPr>
          <w:rFonts w:ascii="Calibri" w:eastAsia="Times New Roman" w:hAnsi="Calibri" w:cs="Calibri"/>
          <w:color w:val="000000"/>
        </w:rPr>
        <w:t>ed on</w:t>
      </w:r>
      <w:r w:rsidRPr="0099221A">
        <w:rPr>
          <w:rFonts w:ascii="Calibri" w:eastAsia="Times New Roman" w:hAnsi="Calibri" w:cs="Calibri"/>
          <w:color w:val="000000"/>
        </w:rPr>
        <w:t xml:space="preserve"> repair options. We will need to submit repair claims to the insurance company. There is a $250 deductible.  The mayor and wastewater operator must sign the Emergency Water Plan and Emergency Wastewater Plan to finalize documents. The remaining funds in the USDA grant might be available f</w:t>
      </w:r>
      <w:r>
        <w:rPr>
          <w:rFonts w:ascii="Calibri" w:eastAsia="Times New Roman" w:hAnsi="Calibri" w:cs="Calibri"/>
          <w:color w:val="000000"/>
        </w:rPr>
        <w:t>or</w:t>
      </w:r>
      <w:r w:rsidRPr="0099221A">
        <w:rPr>
          <w:rFonts w:ascii="Calibri" w:eastAsia="Times New Roman" w:hAnsi="Calibri" w:cs="Calibri"/>
          <w:color w:val="000000"/>
        </w:rPr>
        <w:t xml:space="preserve"> selected facility improvement projects. Many of the options are focused on A</w:t>
      </w:r>
      <w:r>
        <w:rPr>
          <w:rFonts w:ascii="Calibri" w:eastAsia="Times New Roman" w:hAnsi="Calibri" w:cs="Calibri"/>
          <w:color w:val="000000"/>
        </w:rPr>
        <w:t xml:space="preserve">m. </w:t>
      </w:r>
      <w:r w:rsidRPr="0099221A">
        <w:rPr>
          <w:rFonts w:ascii="Calibri" w:eastAsia="Times New Roman" w:hAnsi="Calibri" w:cs="Calibri"/>
          <w:color w:val="000000"/>
        </w:rPr>
        <w:t>D</w:t>
      </w:r>
      <w:r>
        <w:rPr>
          <w:rFonts w:ascii="Calibri" w:eastAsia="Times New Roman" w:hAnsi="Calibri" w:cs="Calibri"/>
          <w:color w:val="000000"/>
        </w:rPr>
        <w:t xml:space="preserve">isabilities </w:t>
      </w:r>
      <w:r w:rsidRPr="0099221A">
        <w:rPr>
          <w:rFonts w:ascii="Calibri" w:eastAsia="Times New Roman" w:hAnsi="Calibri" w:cs="Calibri"/>
          <w:color w:val="000000"/>
        </w:rPr>
        <w:t>A</w:t>
      </w:r>
      <w:r>
        <w:rPr>
          <w:rFonts w:ascii="Calibri" w:eastAsia="Times New Roman" w:hAnsi="Calibri" w:cs="Calibri"/>
          <w:color w:val="000000"/>
        </w:rPr>
        <w:t>ct</w:t>
      </w:r>
      <w:r w:rsidRPr="0099221A">
        <w:rPr>
          <w:rFonts w:ascii="Calibri" w:eastAsia="Times New Roman" w:hAnsi="Calibri" w:cs="Calibri"/>
          <w:color w:val="000000"/>
        </w:rPr>
        <w:t xml:space="preserve"> compliance improvements that are appropriate to much large municipalities. Options to be discussed under New Business.  </w:t>
      </w:r>
    </w:p>
    <w:p w14:paraId="3F3883E4"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b/>
          <w:bCs/>
          <w:color w:val="000000"/>
        </w:rPr>
        <w:t>Maintenance</w:t>
      </w:r>
      <w:r w:rsidRPr="0099221A">
        <w:rPr>
          <w:rFonts w:ascii="Calibri" w:eastAsia="Times New Roman" w:hAnsi="Calibri" w:cs="Calibri"/>
          <w:color w:val="000000"/>
        </w:rPr>
        <w:t xml:space="preserve"> </w:t>
      </w:r>
      <w:r w:rsidRPr="0099221A">
        <w:rPr>
          <w:rFonts w:ascii="Calibri" w:eastAsia="Times New Roman" w:hAnsi="Calibri" w:cs="Calibri"/>
          <w:b/>
          <w:bCs/>
          <w:color w:val="000000"/>
        </w:rPr>
        <w:t>Notes:</w:t>
      </w:r>
      <w:r w:rsidRPr="0099221A">
        <w:rPr>
          <w:rFonts w:ascii="Calibri" w:eastAsia="Times New Roman" w:hAnsi="Calibri" w:cs="Calibri"/>
          <w:color w:val="000000"/>
        </w:rPr>
        <w:t>  No maintenance updates. </w:t>
      </w:r>
    </w:p>
    <w:p w14:paraId="762888A2" w14:textId="1776D2FD"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b/>
          <w:bCs/>
          <w:color w:val="000000"/>
        </w:rPr>
        <w:t xml:space="preserve">Old Business: </w:t>
      </w:r>
      <w:r w:rsidRPr="0099221A">
        <w:rPr>
          <w:rFonts w:ascii="Calibri" w:eastAsia="Times New Roman" w:hAnsi="Calibri" w:cs="Calibri"/>
          <w:color w:val="000000"/>
        </w:rPr>
        <w:t> S. Waterhouse provide</w:t>
      </w:r>
      <w:r>
        <w:rPr>
          <w:rFonts w:ascii="Calibri" w:eastAsia="Times New Roman" w:hAnsi="Calibri" w:cs="Calibri"/>
          <w:color w:val="000000"/>
        </w:rPr>
        <w:t>d</w:t>
      </w:r>
      <w:r w:rsidRPr="0099221A">
        <w:rPr>
          <w:rFonts w:ascii="Calibri" w:eastAsia="Times New Roman" w:hAnsi="Calibri" w:cs="Calibri"/>
          <w:color w:val="000000"/>
        </w:rPr>
        <w:t xml:space="preserve"> T. McElroy with details to purchase gates for the new easement road to the wastewater facility. The new wastewater generator was installed but the parts for the electronic alerting system have not arrived. Final installation and testing should occur this month. T. McElroy is working with the county to provide additional material to surface the new easement road to the wastewater facility.  T. McElroy will work with B. Stark to notify homeowners with unsafe or hazardous property conditions, and or cars without tags.</w:t>
      </w:r>
    </w:p>
    <w:p w14:paraId="0C0EA1A5" w14:textId="7D02BDFB"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b/>
          <w:bCs/>
          <w:color w:val="000000"/>
        </w:rPr>
        <w:t xml:space="preserve">New Business:  </w:t>
      </w:r>
      <w:r w:rsidRPr="0099221A">
        <w:rPr>
          <w:rFonts w:ascii="Calibri" w:eastAsia="Times New Roman" w:hAnsi="Calibri" w:cs="Calibri"/>
          <w:color w:val="000000"/>
        </w:rPr>
        <w:t>There was a lengthy discussion of the requirement of R.O. units and where they should be</w:t>
      </w:r>
      <w:r>
        <w:rPr>
          <w:rFonts w:ascii="Calibri" w:eastAsia="Times New Roman" w:hAnsi="Calibri" w:cs="Calibri"/>
          <w:color w:val="000000"/>
        </w:rPr>
        <w:t xml:space="preserve"> installed</w:t>
      </w:r>
      <w:r w:rsidRPr="0099221A">
        <w:rPr>
          <w:rFonts w:ascii="Calibri" w:eastAsia="Times New Roman" w:hAnsi="Calibri" w:cs="Calibri"/>
          <w:color w:val="000000"/>
        </w:rPr>
        <w:t xml:space="preserve">. It was determined that KDHE requires each metered facility (home, etc.) </w:t>
      </w:r>
      <w:r>
        <w:rPr>
          <w:rFonts w:ascii="Calibri" w:eastAsia="Times New Roman" w:hAnsi="Calibri" w:cs="Calibri"/>
          <w:color w:val="000000"/>
        </w:rPr>
        <w:t xml:space="preserve">to </w:t>
      </w:r>
      <w:r w:rsidRPr="0099221A">
        <w:rPr>
          <w:rFonts w:ascii="Calibri" w:eastAsia="Times New Roman" w:hAnsi="Calibri" w:cs="Calibri"/>
          <w:color w:val="000000"/>
        </w:rPr>
        <w:t>have one unit. </w:t>
      </w:r>
    </w:p>
    <w:p w14:paraId="285BF4E9"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color w:val="000000"/>
        </w:rPr>
        <w:t>B. Matal motioned to use the remaining USDA funds to purchase an outdoor message board to post City announcements or events. K. Herrman seconded, vote unanimous, motion carried.</w:t>
      </w:r>
    </w:p>
    <w:p w14:paraId="6ACF4A6F"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b/>
          <w:bCs/>
          <w:color w:val="000000"/>
        </w:rPr>
        <w:t xml:space="preserve">Calendar / City Events:  </w:t>
      </w:r>
      <w:r w:rsidRPr="0099221A">
        <w:rPr>
          <w:rFonts w:ascii="Calibri" w:eastAsia="Times New Roman" w:hAnsi="Calibri" w:cs="Calibri"/>
          <w:color w:val="000000"/>
        </w:rPr>
        <w:t>No new events pending.</w:t>
      </w:r>
    </w:p>
    <w:p w14:paraId="2D678294"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color w:val="000000"/>
        </w:rPr>
        <w:t>The list of bills was presented for approval.  W. Stark moved to approve payment of the bills, S. Schmidt seconded, vote unanimous, motion carried.</w:t>
      </w:r>
    </w:p>
    <w:p w14:paraId="77094426"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r w:rsidRPr="0099221A">
        <w:rPr>
          <w:rFonts w:ascii="Calibri" w:eastAsia="Times New Roman" w:hAnsi="Calibri" w:cs="Calibri"/>
          <w:color w:val="000000"/>
        </w:rPr>
        <w:t>The next regular meeting is scheduled for March 14, 2022, at 6:00 p.m.</w:t>
      </w:r>
    </w:p>
    <w:p w14:paraId="39886496" w14:textId="6D3F5179" w:rsidR="0099221A" w:rsidRDefault="0099221A" w:rsidP="0099221A">
      <w:pPr>
        <w:shd w:val="clear" w:color="auto" w:fill="FFFFFF"/>
        <w:spacing w:line="240" w:lineRule="auto"/>
        <w:rPr>
          <w:rFonts w:ascii="Calibri" w:eastAsia="Times New Roman" w:hAnsi="Calibri" w:cs="Calibri"/>
          <w:color w:val="000000"/>
        </w:rPr>
      </w:pPr>
      <w:r w:rsidRPr="0099221A">
        <w:rPr>
          <w:rFonts w:ascii="Calibri" w:eastAsia="Times New Roman" w:hAnsi="Calibri" w:cs="Calibri"/>
          <w:color w:val="000000"/>
        </w:rPr>
        <w:t>There being no further business to discuss, B. Matal moved to adjourn, K. Herrman seconded, vote unanimous, motion carried.  The meeting adjourned at 6:45 p.m.</w:t>
      </w:r>
    </w:p>
    <w:p w14:paraId="31258293" w14:textId="77777777" w:rsidR="0099221A" w:rsidRPr="0099221A" w:rsidRDefault="0099221A" w:rsidP="0099221A">
      <w:pPr>
        <w:shd w:val="clear" w:color="auto" w:fill="FFFFFF"/>
        <w:spacing w:line="240" w:lineRule="auto"/>
        <w:rPr>
          <w:rFonts w:ascii="Arial" w:eastAsia="Times New Roman" w:hAnsi="Arial" w:cs="Arial"/>
          <w:color w:val="222222"/>
          <w:sz w:val="24"/>
          <w:szCs w:val="24"/>
        </w:rPr>
      </w:pPr>
    </w:p>
    <w:p w14:paraId="40878EDB" w14:textId="77777777" w:rsidR="0099221A" w:rsidRPr="0099221A" w:rsidRDefault="0099221A" w:rsidP="0099221A">
      <w:pPr>
        <w:shd w:val="clear" w:color="auto" w:fill="FFFFFF"/>
        <w:spacing w:after="0" w:line="240" w:lineRule="auto"/>
        <w:rPr>
          <w:rFonts w:ascii="Arial" w:eastAsia="Times New Roman" w:hAnsi="Arial" w:cs="Arial"/>
          <w:color w:val="222222"/>
          <w:sz w:val="24"/>
          <w:szCs w:val="24"/>
        </w:rPr>
      </w:pPr>
    </w:p>
    <w:p w14:paraId="2B804286" w14:textId="77777777" w:rsidR="0099221A" w:rsidRPr="0099221A" w:rsidRDefault="0099221A" w:rsidP="0099221A">
      <w:pPr>
        <w:shd w:val="clear" w:color="auto" w:fill="FFFFFF"/>
        <w:spacing w:line="240" w:lineRule="auto"/>
        <w:ind w:left="4320" w:firstLine="720"/>
        <w:rPr>
          <w:rFonts w:ascii="Arial" w:eastAsia="Times New Roman" w:hAnsi="Arial" w:cs="Arial"/>
          <w:color w:val="222222"/>
          <w:sz w:val="24"/>
          <w:szCs w:val="24"/>
        </w:rPr>
      </w:pPr>
      <w:r w:rsidRPr="0099221A">
        <w:rPr>
          <w:rFonts w:ascii="Calibri" w:eastAsia="Times New Roman" w:hAnsi="Calibri" w:cs="Calibri"/>
          <w:color w:val="000000"/>
        </w:rPr>
        <w:t>______________________________________</w:t>
      </w:r>
    </w:p>
    <w:p w14:paraId="7284D5C9" w14:textId="070EFF5F" w:rsidR="0099221A" w:rsidRDefault="0099221A" w:rsidP="0099221A">
      <w:pPr>
        <w:shd w:val="clear" w:color="auto" w:fill="FFFFFF"/>
        <w:spacing w:line="240" w:lineRule="auto"/>
        <w:ind w:left="4320" w:firstLine="720"/>
        <w:rPr>
          <w:rFonts w:ascii="Calibri" w:eastAsia="Times New Roman" w:hAnsi="Calibri" w:cs="Calibri"/>
          <w:color w:val="000000"/>
        </w:rPr>
      </w:pPr>
      <w:r w:rsidRPr="0099221A">
        <w:rPr>
          <w:rFonts w:ascii="Calibri" w:eastAsia="Times New Roman" w:hAnsi="Calibri" w:cs="Calibri"/>
          <w:color w:val="000000"/>
        </w:rPr>
        <w:t>Mayor</w:t>
      </w:r>
    </w:p>
    <w:p w14:paraId="65679B4D" w14:textId="77777777" w:rsidR="0099221A" w:rsidRPr="0099221A" w:rsidRDefault="0099221A" w:rsidP="0099221A">
      <w:pPr>
        <w:shd w:val="clear" w:color="auto" w:fill="FFFFFF"/>
        <w:spacing w:line="240" w:lineRule="auto"/>
        <w:ind w:left="4320" w:firstLine="720"/>
        <w:rPr>
          <w:rFonts w:ascii="Arial" w:eastAsia="Times New Roman" w:hAnsi="Arial" w:cs="Arial"/>
          <w:color w:val="222222"/>
          <w:sz w:val="24"/>
          <w:szCs w:val="24"/>
        </w:rPr>
      </w:pPr>
    </w:p>
    <w:p w14:paraId="6D0A6851" w14:textId="77777777" w:rsidR="0099221A" w:rsidRPr="0099221A" w:rsidRDefault="0099221A" w:rsidP="0099221A">
      <w:pPr>
        <w:shd w:val="clear" w:color="auto" w:fill="FFFFFF"/>
        <w:spacing w:after="0" w:line="240" w:lineRule="auto"/>
        <w:rPr>
          <w:rFonts w:ascii="Arial" w:eastAsia="Times New Roman" w:hAnsi="Arial" w:cs="Arial"/>
          <w:color w:val="222222"/>
          <w:sz w:val="24"/>
          <w:szCs w:val="24"/>
        </w:rPr>
      </w:pPr>
    </w:p>
    <w:p w14:paraId="4350E5A2" w14:textId="77777777" w:rsidR="0099221A" w:rsidRPr="0099221A" w:rsidRDefault="0099221A" w:rsidP="0099221A">
      <w:pPr>
        <w:shd w:val="clear" w:color="auto" w:fill="FFFFFF"/>
        <w:spacing w:line="240" w:lineRule="auto"/>
        <w:ind w:left="4320" w:firstLine="720"/>
        <w:rPr>
          <w:rFonts w:ascii="Arial" w:eastAsia="Times New Roman" w:hAnsi="Arial" w:cs="Arial"/>
          <w:color w:val="222222"/>
          <w:sz w:val="24"/>
          <w:szCs w:val="24"/>
        </w:rPr>
      </w:pPr>
      <w:r w:rsidRPr="0099221A">
        <w:rPr>
          <w:rFonts w:ascii="Calibri" w:eastAsia="Times New Roman" w:hAnsi="Calibri" w:cs="Calibri"/>
          <w:color w:val="000000"/>
        </w:rPr>
        <w:t>______________________________________</w:t>
      </w:r>
    </w:p>
    <w:p w14:paraId="11865B96" w14:textId="77777777" w:rsidR="0099221A" w:rsidRPr="0099221A" w:rsidRDefault="0099221A" w:rsidP="0099221A">
      <w:pPr>
        <w:shd w:val="clear" w:color="auto" w:fill="FFFFFF"/>
        <w:spacing w:after="0" w:line="240" w:lineRule="auto"/>
        <w:ind w:left="4320" w:firstLine="720"/>
        <w:rPr>
          <w:rFonts w:ascii="Arial" w:eastAsia="Times New Roman" w:hAnsi="Arial" w:cs="Arial"/>
          <w:color w:val="222222"/>
          <w:sz w:val="24"/>
          <w:szCs w:val="24"/>
        </w:rPr>
      </w:pPr>
      <w:r w:rsidRPr="0099221A">
        <w:rPr>
          <w:rFonts w:ascii="Calibri" w:eastAsia="Times New Roman" w:hAnsi="Calibri" w:cs="Calibri"/>
          <w:color w:val="000000"/>
        </w:rPr>
        <w:t>City Clerk</w:t>
      </w:r>
    </w:p>
    <w:p w14:paraId="492E2971" w14:textId="77777777" w:rsidR="001E0CD2" w:rsidRDefault="001E0CD2"/>
    <w:sectPr w:rsidR="001E0CD2" w:rsidSect="0099221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1A"/>
    <w:rsid w:val="001E0CD2"/>
    <w:rsid w:val="004137B9"/>
    <w:rsid w:val="0099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CB18"/>
  <w15:chartTrackingRefBased/>
  <w15:docId w15:val="{02CA6C5F-CE5B-4328-B428-CB2883DC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22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21A"/>
    <w:rPr>
      <w:rFonts w:ascii="Times New Roman" w:eastAsia="Times New Roman" w:hAnsi="Times New Roman" w:cs="Times New Roman"/>
      <w:b/>
      <w:bCs/>
      <w:sz w:val="27"/>
      <w:szCs w:val="27"/>
    </w:rPr>
  </w:style>
  <w:style w:type="character" w:customStyle="1" w:styleId="gd">
    <w:name w:val="gd"/>
    <w:basedOn w:val="DefaultParagraphFont"/>
    <w:rsid w:val="0099221A"/>
  </w:style>
  <w:style w:type="character" w:customStyle="1" w:styleId="g3">
    <w:name w:val="g3"/>
    <w:basedOn w:val="DefaultParagraphFont"/>
    <w:rsid w:val="0099221A"/>
  </w:style>
  <w:style w:type="character" w:customStyle="1" w:styleId="bcu">
    <w:name w:val="bcu"/>
    <w:basedOn w:val="DefaultParagraphFont"/>
    <w:rsid w:val="0099221A"/>
  </w:style>
  <w:style w:type="character" w:customStyle="1" w:styleId="hb">
    <w:name w:val="hb"/>
    <w:basedOn w:val="DefaultParagraphFont"/>
    <w:rsid w:val="0099221A"/>
  </w:style>
  <w:style w:type="character" w:customStyle="1" w:styleId="g2">
    <w:name w:val="g2"/>
    <w:basedOn w:val="DefaultParagraphFont"/>
    <w:rsid w:val="0099221A"/>
  </w:style>
  <w:style w:type="paragraph" w:styleId="NormalWeb">
    <w:name w:val="Normal (Web)"/>
    <w:basedOn w:val="Normal"/>
    <w:uiPriority w:val="99"/>
    <w:semiHidden/>
    <w:unhideWhenUsed/>
    <w:rsid w:val="009922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3925">
      <w:bodyDiv w:val="1"/>
      <w:marLeft w:val="0"/>
      <w:marRight w:val="0"/>
      <w:marTop w:val="0"/>
      <w:marBottom w:val="0"/>
      <w:divBdr>
        <w:top w:val="none" w:sz="0" w:space="0" w:color="auto"/>
        <w:left w:val="none" w:sz="0" w:space="0" w:color="auto"/>
        <w:bottom w:val="none" w:sz="0" w:space="0" w:color="auto"/>
        <w:right w:val="none" w:sz="0" w:space="0" w:color="auto"/>
      </w:divBdr>
      <w:divsChild>
        <w:div w:id="91824682">
          <w:marLeft w:val="0"/>
          <w:marRight w:val="0"/>
          <w:marTop w:val="0"/>
          <w:marBottom w:val="0"/>
          <w:divBdr>
            <w:top w:val="none" w:sz="0" w:space="0" w:color="auto"/>
            <w:left w:val="none" w:sz="0" w:space="0" w:color="auto"/>
            <w:bottom w:val="none" w:sz="0" w:space="0" w:color="auto"/>
            <w:right w:val="none" w:sz="0" w:space="0" w:color="auto"/>
          </w:divBdr>
          <w:divsChild>
            <w:div w:id="168256415">
              <w:marLeft w:val="0"/>
              <w:marRight w:val="0"/>
              <w:marTop w:val="0"/>
              <w:marBottom w:val="0"/>
              <w:divBdr>
                <w:top w:val="none" w:sz="0" w:space="0" w:color="auto"/>
                <w:left w:val="none" w:sz="0" w:space="0" w:color="auto"/>
                <w:bottom w:val="none" w:sz="0" w:space="0" w:color="auto"/>
                <w:right w:val="none" w:sz="0" w:space="0" w:color="auto"/>
              </w:divBdr>
            </w:div>
            <w:div w:id="1784424627">
              <w:marLeft w:val="150"/>
              <w:marRight w:val="0"/>
              <w:marTop w:val="0"/>
              <w:marBottom w:val="0"/>
              <w:divBdr>
                <w:top w:val="none" w:sz="0" w:space="0" w:color="auto"/>
                <w:left w:val="none" w:sz="0" w:space="0" w:color="auto"/>
                <w:bottom w:val="none" w:sz="0" w:space="0" w:color="auto"/>
                <w:right w:val="none" w:sz="0" w:space="0" w:color="auto"/>
              </w:divBdr>
            </w:div>
            <w:div w:id="1546411395">
              <w:marLeft w:val="150"/>
              <w:marRight w:val="0"/>
              <w:marTop w:val="0"/>
              <w:marBottom w:val="0"/>
              <w:divBdr>
                <w:top w:val="none" w:sz="0" w:space="0" w:color="auto"/>
                <w:left w:val="none" w:sz="0" w:space="0" w:color="auto"/>
                <w:bottom w:val="none" w:sz="0" w:space="0" w:color="auto"/>
                <w:right w:val="none" w:sz="0" w:space="0" w:color="auto"/>
              </w:divBdr>
            </w:div>
            <w:div w:id="160825489">
              <w:marLeft w:val="0"/>
              <w:marRight w:val="0"/>
              <w:marTop w:val="0"/>
              <w:marBottom w:val="0"/>
              <w:divBdr>
                <w:top w:val="none" w:sz="0" w:space="0" w:color="auto"/>
                <w:left w:val="none" w:sz="0" w:space="0" w:color="auto"/>
                <w:bottom w:val="none" w:sz="0" w:space="0" w:color="auto"/>
                <w:right w:val="none" w:sz="0" w:space="0" w:color="auto"/>
              </w:divBdr>
            </w:div>
            <w:div w:id="1371876700">
              <w:marLeft w:val="60"/>
              <w:marRight w:val="0"/>
              <w:marTop w:val="0"/>
              <w:marBottom w:val="0"/>
              <w:divBdr>
                <w:top w:val="none" w:sz="0" w:space="0" w:color="auto"/>
                <w:left w:val="none" w:sz="0" w:space="0" w:color="auto"/>
                <w:bottom w:val="none" w:sz="0" w:space="0" w:color="auto"/>
                <w:right w:val="none" w:sz="0" w:space="0" w:color="auto"/>
              </w:divBdr>
            </w:div>
          </w:divsChild>
        </w:div>
        <w:div w:id="577642899">
          <w:marLeft w:val="0"/>
          <w:marRight w:val="0"/>
          <w:marTop w:val="0"/>
          <w:marBottom w:val="0"/>
          <w:divBdr>
            <w:top w:val="none" w:sz="0" w:space="0" w:color="auto"/>
            <w:left w:val="none" w:sz="0" w:space="0" w:color="auto"/>
            <w:bottom w:val="none" w:sz="0" w:space="0" w:color="auto"/>
            <w:right w:val="none" w:sz="0" w:space="0" w:color="auto"/>
          </w:divBdr>
          <w:divsChild>
            <w:div w:id="1752770053">
              <w:marLeft w:val="0"/>
              <w:marRight w:val="0"/>
              <w:marTop w:val="120"/>
              <w:marBottom w:val="0"/>
              <w:divBdr>
                <w:top w:val="none" w:sz="0" w:space="0" w:color="auto"/>
                <w:left w:val="none" w:sz="0" w:space="0" w:color="auto"/>
                <w:bottom w:val="none" w:sz="0" w:space="0" w:color="auto"/>
                <w:right w:val="none" w:sz="0" w:space="0" w:color="auto"/>
              </w:divBdr>
              <w:divsChild>
                <w:div w:id="2099935103">
                  <w:marLeft w:val="0"/>
                  <w:marRight w:val="0"/>
                  <w:marTop w:val="0"/>
                  <w:marBottom w:val="0"/>
                  <w:divBdr>
                    <w:top w:val="none" w:sz="0" w:space="0" w:color="auto"/>
                    <w:left w:val="none" w:sz="0" w:space="0" w:color="auto"/>
                    <w:bottom w:val="none" w:sz="0" w:space="0" w:color="auto"/>
                    <w:right w:val="none" w:sz="0" w:space="0" w:color="auto"/>
                  </w:divBdr>
                  <w:divsChild>
                    <w:div w:id="8721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cp:lastPrinted>2022-02-16T20:56:00Z</cp:lastPrinted>
  <dcterms:created xsi:type="dcterms:W3CDTF">2022-02-16T20:49:00Z</dcterms:created>
  <dcterms:modified xsi:type="dcterms:W3CDTF">2022-03-07T22:31:00Z</dcterms:modified>
</cp:coreProperties>
</file>