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5AEB" w14:textId="77777777" w:rsidR="00D93F12" w:rsidRDefault="00D93F12" w:rsidP="00D726B7">
      <w:pPr>
        <w:pStyle w:val="Title"/>
        <w:rPr>
          <w:sz w:val="40"/>
          <w:szCs w:val="40"/>
        </w:rPr>
      </w:pPr>
      <w:r>
        <w:rPr>
          <w:noProof/>
          <w:sz w:val="40"/>
          <w:szCs w:val="40"/>
        </w:rPr>
        <w:drawing>
          <wp:inline distT="0" distB="0" distL="0" distR="0" wp14:anchorId="3666E763" wp14:editId="337F13C3">
            <wp:extent cx="5486400" cy="1183640"/>
            <wp:effectExtent l="0" t="0" r="0" b="0"/>
            <wp:docPr id="1978012303"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012303" name="Picture 1" descr="A black background with blue text&#10;&#10;Description automatically generated"/>
                    <pic:cNvPicPr/>
                  </pic:nvPicPr>
                  <pic:blipFill>
                    <a:blip r:embed="rId6"/>
                    <a:stretch>
                      <a:fillRect/>
                    </a:stretch>
                  </pic:blipFill>
                  <pic:spPr>
                    <a:xfrm>
                      <a:off x="0" y="0"/>
                      <a:ext cx="5486400" cy="1183640"/>
                    </a:xfrm>
                    <a:prstGeom prst="rect">
                      <a:avLst/>
                    </a:prstGeom>
                  </pic:spPr>
                </pic:pic>
              </a:graphicData>
            </a:graphic>
          </wp:inline>
        </w:drawing>
      </w:r>
    </w:p>
    <w:p w14:paraId="3B028A61" w14:textId="77777777" w:rsidR="00D93F12" w:rsidRDefault="00D93F12" w:rsidP="00D726B7">
      <w:pPr>
        <w:pStyle w:val="Title"/>
        <w:rPr>
          <w:sz w:val="40"/>
          <w:szCs w:val="40"/>
        </w:rPr>
      </w:pPr>
    </w:p>
    <w:p w14:paraId="142237A8" w14:textId="0E99BD5E" w:rsidR="00FE0B84" w:rsidRPr="00D93F12" w:rsidRDefault="00D93F12" w:rsidP="00D726B7">
      <w:pPr>
        <w:pStyle w:val="Title"/>
        <w:rPr>
          <w:sz w:val="40"/>
          <w:szCs w:val="40"/>
        </w:rPr>
      </w:pPr>
      <w:r w:rsidRPr="00D93F12">
        <w:rPr>
          <w:sz w:val="40"/>
          <w:szCs w:val="40"/>
        </w:rPr>
        <w:t xml:space="preserve">Hospital Trauma </w:t>
      </w:r>
      <w:r w:rsidR="00A14BFD" w:rsidRPr="00D93F12">
        <w:rPr>
          <w:sz w:val="40"/>
          <w:szCs w:val="40"/>
        </w:rPr>
        <w:t>Education</w:t>
      </w:r>
      <w:r w:rsidR="00756431" w:rsidRPr="00D93F12">
        <w:rPr>
          <w:sz w:val="40"/>
          <w:szCs w:val="40"/>
        </w:rPr>
        <w:t xml:space="preserve"> Funding Application</w:t>
      </w:r>
    </w:p>
    <w:p w14:paraId="6D0DD52E" w14:textId="166126D8" w:rsidR="00A14BFD" w:rsidRDefault="00A14BFD">
      <w:r>
        <w:t xml:space="preserve">Additional funding to support course registration fees for trauma-related education for hospital personnel has been provided to each RTAC </w:t>
      </w:r>
      <w:r w:rsidR="003C586F">
        <w:t>for fiscal year 2024-25</w:t>
      </w:r>
      <w:r>
        <w:t xml:space="preserve">. The funding is only available as </w:t>
      </w:r>
      <w:r w:rsidRPr="00A14BFD">
        <w:rPr>
          <w:u w:val="single"/>
        </w:rPr>
        <w:t>reimbursement</w:t>
      </w:r>
      <w:r>
        <w:t xml:space="preserve"> and applicants must provide proof of payment </w:t>
      </w:r>
      <w:r w:rsidR="00D93F12">
        <w:t>and</w:t>
      </w:r>
      <w:r>
        <w:t xml:space="preserve"> successful completion of the course before reimbursement will be issued. </w:t>
      </w:r>
      <w:r w:rsidRPr="00A14BFD">
        <w:rPr>
          <w:u w:val="single"/>
        </w:rPr>
        <w:t>The course must be completed before June 30, 2025</w:t>
      </w:r>
      <w:r>
        <w:t>. Receipts and certificate of completion must be submitted to the NCRTAC by July 15, 2025.</w:t>
      </w:r>
      <w:r w:rsidR="003F22C0">
        <w:t xml:space="preserve"> </w:t>
      </w:r>
      <w:r w:rsidR="001813D1">
        <w:t>N</w:t>
      </w:r>
      <w:r w:rsidR="003F22C0">
        <w:t>o expenses other than registration will be reimbursed.</w:t>
      </w:r>
      <w:r w:rsidR="00853428">
        <w:t xml:space="preserve"> The maximum reimbursable registration fee is listed below with each course available.</w:t>
      </w:r>
    </w:p>
    <w:p w14:paraId="797B226C" w14:textId="48EAE676" w:rsidR="003F22C0" w:rsidRDefault="00A14BFD">
      <w:r>
        <w:t xml:space="preserve">Due to the limited amount of funding available for each course, the NCRTAC will accept applications </w:t>
      </w:r>
      <w:r w:rsidR="00853428">
        <w:t>and</w:t>
      </w:r>
      <w:r w:rsidR="003F22C0">
        <w:t xml:space="preserve"> award available seats</w:t>
      </w:r>
      <w:r w:rsidR="00853428">
        <w:t xml:space="preserve"> at the end of each month. </w:t>
      </w:r>
      <w:r w:rsidR="00FB19F2">
        <w:t>A sub-committee of t</w:t>
      </w:r>
      <w:r w:rsidR="003F22C0">
        <w:t xml:space="preserve">he NCRTAC Executive Council will award seats if more applications are received than seats available. </w:t>
      </w:r>
    </w:p>
    <w:p w14:paraId="3839A0D7" w14:textId="3FDF6D91" w:rsidR="00A14BFD" w:rsidRDefault="00A14BFD">
      <w:r>
        <w:t xml:space="preserve">Once notified of a successful application, the applicant may register and pay for the course. Applicants are responsible for identifying a course, registering for the course and paying the course registration fee. </w:t>
      </w:r>
    </w:p>
    <w:p w14:paraId="263C754F" w14:textId="77777777" w:rsidR="00A14BFD" w:rsidRDefault="00A14BFD"/>
    <w:p w14:paraId="7FBDD19D" w14:textId="53EC8DB3" w:rsidR="00FE0B84" w:rsidRDefault="00756431">
      <w:r>
        <w:t>Name: ______________________________</w:t>
      </w:r>
      <w:r w:rsidR="00A14BFD">
        <w:t>__________________________________</w:t>
      </w:r>
    </w:p>
    <w:p w14:paraId="70EC85D8" w14:textId="68606A41" w:rsidR="003F22C0" w:rsidRDefault="003F22C0">
      <w:r>
        <w:t xml:space="preserve">Role/position: _______________________________________________________ </w:t>
      </w:r>
    </w:p>
    <w:p w14:paraId="301F6CF9" w14:textId="03E485C5" w:rsidR="00FE0B84" w:rsidRDefault="00D93F12">
      <w:r>
        <w:t>Hospital</w:t>
      </w:r>
      <w:r w:rsidR="00756431">
        <w:t>: __________________________</w:t>
      </w:r>
      <w:r>
        <w:t>_____</w:t>
      </w:r>
      <w:r w:rsidR="00756431">
        <w:t>____</w:t>
      </w:r>
      <w:r w:rsidR="00A14BFD">
        <w:t>__________________________</w:t>
      </w:r>
    </w:p>
    <w:p w14:paraId="40A44687" w14:textId="50C1928A" w:rsidR="00FE0B84" w:rsidRDefault="00756431">
      <w:r>
        <w:t>Email: ______________________________</w:t>
      </w:r>
      <w:r w:rsidR="00A14BFD">
        <w:t>__________________________________</w:t>
      </w:r>
    </w:p>
    <w:p w14:paraId="0613D8E9" w14:textId="77777777" w:rsidR="003F22C0" w:rsidRDefault="003F22C0"/>
    <w:p w14:paraId="79327A1D" w14:textId="55D922AB" w:rsidR="00FE0B84" w:rsidRPr="003F22C0" w:rsidRDefault="00756431">
      <w:pPr>
        <w:rPr>
          <w:b/>
          <w:bCs/>
        </w:rPr>
      </w:pPr>
      <w:r w:rsidRPr="003F22C0">
        <w:rPr>
          <w:b/>
          <w:bCs/>
        </w:rPr>
        <w:t>Course Applying For:</w:t>
      </w:r>
    </w:p>
    <w:p w14:paraId="208398E8" w14:textId="68F79CC6" w:rsidR="00FE0B84" w:rsidRDefault="00756431">
      <w:r>
        <w:t xml:space="preserve">[ </w:t>
      </w:r>
      <w:r w:rsidR="00A14BFD">
        <w:t xml:space="preserve">  </w:t>
      </w:r>
      <w:r>
        <w:t>] AAAM AIS 15 Coding Course from AAAM</w:t>
      </w:r>
      <w:r w:rsidR="003F22C0">
        <w:t xml:space="preserve"> - $750 </w:t>
      </w:r>
      <w:r w:rsidR="001813D1">
        <w:t>–</w:t>
      </w:r>
      <w:r w:rsidR="003F22C0">
        <w:t xml:space="preserve"> </w:t>
      </w:r>
      <w:hyperlink r:id="rId7" w:history="1">
        <w:r w:rsidR="00A14BFD" w:rsidRPr="00B3164D">
          <w:rPr>
            <w:rStyle w:val="Hyperlink"/>
          </w:rPr>
          <w:t>https://www.aaam.org/abbreviated-injury-scale-ais/take-a-class/ais15-virtual-online/</w:t>
        </w:r>
      </w:hyperlink>
      <w:r w:rsidR="00A14BFD">
        <w:t xml:space="preserve"> </w:t>
      </w:r>
    </w:p>
    <w:p w14:paraId="20D2922A" w14:textId="54C32BB9" w:rsidR="00FE0B84" w:rsidRDefault="00756431">
      <w:r>
        <w:t>[</w:t>
      </w:r>
      <w:r w:rsidR="00A14BFD">
        <w:t xml:space="preserve">  </w:t>
      </w:r>
      <w:r>
        <w:t xml:space="preserve"> ] TOPIC/Rural TOPIC course from STN</w:t>
      </w:r>
      <w:r w:rsidR="003F22C0">
        <w:t xml:space="preserve"> - $400 - </w:t>
      </w:r>
      <w:hyperlink r:id="rId8" w:history="1">
        <w:r w:rsidR="00A14BFD" w:rsidRPr="00B3164D">
          <w:rPr>
            <w:rStyle w:val="Hyperlink"/>
          </w:rPr>
          <w:t>https://www.traumanurses.org/topic</w:t>
        </w:r>
      </w:hyperlink>
      <w:r w:rsidR="00A14BFD">
        <w:t xml:space="preserve"> </w:t>
      </w:r>
    </w:p>
    <w:p w14:paraId="493E12EC" w14:textId="0BEEA804" w:rsidR="00FE0B84" w:rsidRDefault="00756431">
      <w:r>
        <w:t xml:space="preserve">[ </w:t>
      </w:r>
      <w:r w:rsidR="00A14BFD">
        <w:t xml:space="preserve">  </w:t>
      </w:r>
      <w:r>
        <w:t>] OPTIMAL from STN</w:t>
      </w:r>
      <w:r w:rsidR="003F22C0">
        <w:t xml:space="preserve"> - </w:t>
      </w:r>
      <w:r w:rsidR="001813D1">
        <w:t xml:space="preserve">$400 - </w:t>
      </w:r>
      <w:hyperlink r:id="rId9" w:history="1">
        <w:r w:rsidR="00A14BFD" w:rsidRPr="00B3164D">
          <w:rPr>
            <w:rStyle w:val="Hyperlink"/>
          </w:rPr>
          <w:t>https://www.traumanurses.org/optimal</w:t>
        </w:r>
      </w:hyperlink>
      <w:r w:rsidR="00A14BFD">
        <w:t xml:space="preserve"> </w:t>
      </w:r>
    </w:p>
    <w:p w14:paraId="6D68D461" w14:textId="18B5FC29" w:rsidR="00FE0B84" w:rsidRDefault="00756431">
      <w:r>
        <w:lastRenderedPageBreak/>
        <w:t>[</w:t>
      </w:r>
      <w:r w:rsidR="00A14BFD">
        <w:t xml:space="preserve">  </w:t>
      </w:r>
      <w:r>
        <w:t xml:space="preserve"> ] Trauma Program Management Course from ATS</w:t>
      </w:r>
      <w:r w:rsidR="001813D1">
        <w:t xml:space="preserve"> - $580 - </w:t>
      </w:r>
      <w:hyperlink r:id="rId10" w:history="1">
        <w:r w:rsidR="00A14BFD" w:rsidRPr="00B3164D">
          <w:rPr>
            <w:rStyle w:val="Hyperlink"/>
          </w:rPr>
          <w:t>https://www.amtrauma.org/page/Courses</w:t>
        </w:r>
      </w:hyperlink>
      <w:r w:rsidR="00A14BFD">
        <w:t xml:space="preserve"> </w:t>
      </w:r>
    </w:p>
    <w:p w14:paraId="69A8759C" w14:textId="61D30CEF" w:rsidR="00FE0B84" w:rsidRDefault="00756431">
      <w:r>
        <w:t xml:space="preserve">[ </w:t>
      </w:r>
      <w:r w:rsidR="00A14BFD">
        <w:t xml:space="preserve">  </w:t>
      </w:r>
      <w:r>
        <w:t xml:space="preserve">] Trauma Registry Professional Course from ATS </w:t>
      </w:r>
      <w:r w:rsidR="001813D1">
        <w:t xml:space="preserve">- $690 - </w:t>
      </w:r>
      <w:hyperlink r:id="rId11" w:history="1">
        <w:r w:rsidR="00A14BFD" w:rsidRPr="00B3164D">
          <w:rPr>
            <w:rStyle w:val="Hyperlink"/>
          </w:rPr>
          <w:t>https://www.amtrauma.org/page/Courses</w:t>
        </w:r>
      </w:hyperlink>
      <w:r w:rsidR="00A14BFD">
        <w:t xml:space="preserve"> </w:t>
      </w:r>
    </w:p>
    <w:p w14:paraId="7C725E3C" w14:textId="29D27D74" w:rsidR="00FE0B84" w:rsidRDefault="00756431">
      <w:r>
        <w:t xml:space="preserve">[ </w:t>
      </w:r>
      <w:r w:rsidR="00A14BFD">
        <w:t xml:space="preserve">  </w:t>
      </w:r>
      <w:r>
        <w:t>] T</w:t>
      </w:r>
      <w:r w:rsidR="00C44988">
        <w:t xml:space="preserve">rauma </w:t>
      </w:r>
      <w:r>
        <w:t>M</w:t>
      </w:r>
      <w:r w:rsidR="00C44988">
        <w:t xml:space="preserve">edical </w:t>
      </w:r>
      <w:r>
        <w:t>D</w:t>
      </w:r>
      <w:r w:rsidR="00C44988">
        <w:t>irector</w:t>
      </w:r>
      <w:r>
        <w:t xml:space="preserve"> Course from TCAA</w:t>
      </w:r>
      <w:r w:rsidR="001813D1">
        <w:t xml:space="preserve"> - $1,395 - </w:t>
      </w:r>
      <w:hyperlink r:id="rId12" w:history="1">
        <w:r w:rsidR="00A14BFD" w:rsidRPr="00B3164D">
          <w:rPr>
            <w:rStyle w:val="Hyperlink"/>
          </w:rPr>
          <w:t>https://www.traumacenters.org/page/TMDCourse</w:t>
        </w:r>
      </w:hyperlink>
      <w:r w:rsidR="00A14BFD">
        <w:t xml:space="preserve"> </w:t>
      </w:r>
      <w:r>
        <w:br/>
      </w:r>
    </w:p>
    <w:p w14:paraId="773C93E6" w14:textId="624B5981" w:rsidR="00B507FC" w:rsidRDefault="00B507FC">
      <w:r>
        <w:t>Date(s) of course you will be attending: __________________________________________________</w:t>
      </w:r>
    </w:p>
    <w:p w14:paraId="7832083B" w14:textId="525CAAAB" w:rsidR="00A14BFD" w:rsidRDefault="00D93F12">
      <w:r>
        <w:t>NOTES:</w:t>
      </w:r>
    </w:p>
    <w:p w14:paraId="19C98E01" w14:textId="3A95CAFB" w:rsidR="00D93F12" w:rsidRDefault="00D93F12" w:rsidP="00D93F12">
      <w:pPr>
        <w:pStyle w:val="ListParagraph"/>
        <w:numPr>
          <w:ilvl w:val="0"/>
          <w:numId w:val="10"/>
        </w:numPr>
      </w:pPr>
      <w:r>
        <w:t>STAC has encouraged RTACs to prioritize funding to hospitals that are classified as level III or IV, and those intending to classify as level III or IV. Staff from higher level facilities as well as unclassified facilities are also eligible.</w:t>
      </w:r>
    </w:p>
    <w:p w14:paraId="0989FA11" w14:textId="3ECC0029" w:rsidR="00D93F12" w:rsidRDefault="00D93F12" w:rsidP="00D93F12">
      <w:pPr>
        <w:pStyle w:val="ListParagraph"/>
        <w:numPr>
          <w:ilvl w:val="0"/>
          <w:numId w:val="10"/>
        </w:numPr>
      </w:pPr>
      <w:r>
        <w:t>Funds that are not awarded by March 15, 2025 may be transferred to other regions.</w:t>
      </w:r>
    </w:p>
    <w:p w14:paraId="6EBD33ED" w14:textId="77777777" w:rsidR="00D93F12" w:rsidRDefault="00D93F12" w:rsidP="00D93F12"/>
    <w:p w14:paraId="34F88450" w14:textId="3FE73388" w:rsidR="00E6077B" w:rsidRPr="00853428" w:rsidRDefault="00853428" w:rsidP="00853428">
      <w:pPr>
        <w:pStyle w:val="NoSpacing"/>
        <w:rPr>
          <w:b/>
          <w:bCs/>
        </w:rPr>
      </w:pPr>
      <w:r w:rsidRPr="00853428">
        <w:rPr>
          <w:b/>
          <w:bCs/>
        </w:rPr>
        <w:t>Return application to:</w:t>
      </w:r>
    </w:p>
    <w:p w14:paraId="4F5AD995" w14:textId="40D6CD93" w:rsidR="00853428" w:rsidRDefault="00853428" w:rsidP="00853428">
      <w:pPr>
        <w:pStyle w:val="NoSpacing"/>
      </w:pPr>
      <w:r>
        <w:t>Michael Fraley</w:t>
      </w:r>
    </w:p>
    <w:p w14:paraId="179A7201" w14:textId="1E24AC02" w:rsidR="00853428" w:rsidRDefault="00853428" w:rsidP="00853428">
      <w:pPr>
        <w:pStyle w:val="NoSpacing"/>
      </w:pPr>
      <w:r>
        <w:t>NCRTAC Coordinator</w:t>
      </w:r>
    </w:p>
    <w:p w14:paraId="736E70B1" w14:textId="05F8B7A5" w:rsidR="00853428" w:rsidRDefault="00853428" w:rsidP="00853428">
      <w:pPr>
        <w:pStyle w:val="NoSpacing"/>
      </w:pPr>
      <w:hyperlink r:id="rId13" w:history="1">
        <w:r w:rsidRPr="00B3164D">
          <w:rPr>
            <w:rStyle w:val="Hyperlink"/>
          </w:rPr>
          <w:t>Michael.Fraley@NCRTAC-WI.org</w:t>
        </w:r>
      </w:hyperlink>
    </w:p>
    <w:p w14:paraId="4FAEF043" w14:textId="1A8A7D45" w:rsidR="00853428" w:rsidRDefault="00853428" w:rsidP="00853428">
      <w:pPr>
        <w:pStyle w:val="NoSpacing"/>
      </w:pPr>
      <w:r>
        <w:t>715-892-3209</w:t>
      </w:r>
    </w:p>
    <w:p w14:paraId="2C98D39B" w14:textId="77777777" w:rsidR="00E6077B" w:rsidRDefault="00E6077B" w:rsidP="00D93F12"/>
    <w:p w14:paraId="128C44CA" w14:textId="3EF28A13" w:rsidR="00E6077B" w:rsidRDefault="00E6077B" w:rsidP="00D93F12">
      <w:r>
        <w:rPr>
          <w:noProof/>
        </w:rPr>
        <mc:AlternateContent>
          <mc:Choice Requires="wps">
            <w:drawing>
              <wp:anchor distT="0" distB="0" distL="114300" distR="114300" simplePos="0" relativeHeight="251659264" behindDoc="0" locked="0" layoutInCell="1" allowOverlap="1" wp14:anchorId="79A7C4C7" wp14:editId="3FB7C705">
                <wp:simplePos x="0" y="0"/>
                <wp:positionH relativeFrom="column">
                  <wp:posOffset>-190500</wp:posOffset>
                </wp:positionH>
                <wp:positionV relativeFrom="paragraph">
                  <wp:posOffset>125413</wp:posOffset>
                </wp:positionV>
                <wp:extent cx="5938838" cy="3733800"/>
                <wp:effectExtent l="57150" t="19050" r="81280" b="95250"/>
                <wp:wrapNone/>
                <wp:docPr id="481942630" name="Rectangle 2"/>
                <wp:cNvGraphicFramePr/>
                <a:graphic xmlns:a="http://schemas.openxmlformats.org/drawingml/2006/main">
                  <a:graphicData uri="http://schemas.microsoft.com/office/word/2010/wordprocessingShape">
                    <wps:wsp>
                      <wps:cNvSpPr/>
                      <wps:spPr>
                        <a:xfrm>
                          <a:off x="0" y="0"/>
                          <a:ext cx="5938838" cy="37338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E3E7F" id="Rectangle 2" o:spid="_x0000_s1026" style="position:absolute;margin-left:-15pt;margin-top:9.9pt;width:467.65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" filled="f" strokecolor="#4579b8 [3044]">
                <v:shadow on="t" color="black" opacity="22937f" origin=",.5" offset="0,.63889mm"/>
              </v:rect>
            </w:pict>
          </mc:Fallback>
        </mc:AlternateContent>
      </w:r>
    </w:p>
    <w:p w14:paraId="6CD387B4" w14:textId="2A37A452" w:rsidR="00D93F12" w:rsidRPr="00E6077B" w:rsidRDefault="00D93F12" w:rsidP="00D93F12">
      <w:pPr>
        <w:rPr>
          <w:u w:val="single"/>
        </w:rPr>
      </w:pPr>
      <w:r w:rsidRPr="00E6077B">
        <w:rPr>
          <w:u w:val="single"/>
        </w:rPr>
        <w:t>STAFF USE</w:t>
      </w:r>
    </w:p>
    <w:p w14:paraId="26803982" w14:textId="228C8F56" w:rsidR="00D93F12" w:rsidRDefault="00D93F12" w:rsidP="00D93F12">
      <w:r>
        <w:t>Application received:</w:t>
      </w:r>
    </w:p>
    <w:p w14:paraId="59EBA3E1" w14:textId="2D511EC8" w:rsidR="00D93F12" w:rsidRDefault="00D93F12" w:rsidP="00D93F12">
      <w:r>
        <w:t>Funds awarded:</w:t>
      </w:r>
      <w:r w:rsidR="00E6077B">
        <w:t xml:space="preserve"> ____ Y    _____ N    Date notified:</w:t>
      </w:r>
    </w:p>
    <w:p w14:paraId="2E76AC33" w14:textId="0DCFBF43" w:rsidR="00D93F12" w:rsidRDefault="00D93F12" w:rsidP="00D93F12">
      <w:r>
        <w:t>Receipt and certificate of completion received:</w:t>
      </w:r>
    </w:p>
    <w:p w14:paraId="6BB99B85" w14:textId="562DC6E8" w:rsidR="00D93F12" w:rsidRDefault="00D93F12" w:rsidP="00D93F12">
      <w:r>
        <w:t>Payee and address information:</w:t>
      </w:r>
    </w:p>
    <w:p w14:paraId="3AAE616B" w14:textId="77777777" w:rsidR="00D93F12" w:rsidRDefault="00D93F12" w:rsidP="00D93F12"/>
    <w:p w14:paraId="2244EFBB" w14:textId="77777777" w:rsidR="00E6077B" w:rsidRDefault="00E6077B" w:rsidP="00D93F12"/>
    <w:p w14:paraId="6DD6197E" w14:textId="77777777" w:rsidR="00D93F12" w:rsidRDefault="00D93F12" w:rsidP="00D93F12"/>
    <w:p w14:paraId="253D2C42" w14:textId="77777777" w:rsidR="00D93F12" w:rsidRDefault="00D93F12" w:rsidP="00D93F12"/>
    <w:p w14:paraId="0E34C5BA" w14:textId="6B05CFEC" w:rsidR="00D93F12" w:rsidRDefault="00D93F12" w:rsidP="00D93F12">
      <w:r>
        <w:t>Reimbursement requisition to fiscal agent:</w:t>
      </w:r>
    </w:p>
    <w:sectPr w:rsidR="00D93F12" w:rsidSect="00D93F12">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6FC455B"/>
    <w:multiLevelType w:val="hybridMultilevel"/>
    <w:tmpl w:val="E804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871008">
    <w:abstractNumId w:val="8"/>
  </w:num>
  <w:num w:numId="2" w16cid:durableId="1057896188">
    <w:abstractNumId w:val="6"/>
  </w:num>
  <w:num w:numId="3" w16cid:durableId="1325163040">
    <w:abstractNumId w:val="5"/>
  </w:num>
  <w:num w:numId="4" w16cid:durableId="420832905">
    <w:abstractNumId w:val="4"/>
  </w:num>
  <w:num w:numId="5" w16cid:durableId="534655639">
    <w:abstractNumId w:val="7"/>
  </w:num>
  <w:num w:numId="6" w16cid:durableId="1489400386">
    <w:abstractNumId w:val="3"/>
  </w:num>
  <w:num w:numId="7" w16cid:durableId="1578325421">
    <w:abstractNumId w:val="2"/>
  </w:num>
  <w:num w:numId="8" w16cid:durableId="1305936500">
    <w:abstractNumId w:val="1"/>
  </w:num>
  <w:num w:numId="9" w16cid:durableId="32390216">
    <w:abstractNumId w:val="0"/>
  </w:num>
  <w:num w:numId="10" w16cid:durableId="1450012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66B5"/>
    <w:rsid w:val="0015074B"/>
    <w:rsid w:val="001813D1"/>
    <w:rsid w:val="0029639D"/>
    <w:rsid w:val="00326F90"/>
    <w:rsid w:val="003C586F"/>
    <w:rsid w:val="003F22C0"/>
    <w:rsid w:val="0050353C"/>
    <w:rsid w:val="006605E0"/>
    <w:rsid w:val="00756431"/>
    <w:rsid w:val="00853428"/>
    <w:rsid w:val="008815FA"/>
    <w:rsid w:val="00A14BFD"/>
    <w:rsid w:val="00A21731"/>
    <w:rsid w:val="00AA1D8D"/>
    <w:rsid w:val="00AC2755"/>
    <w:rsid w:val="00B47730"/>
    <w:rsid w:val="00B507FC"/>
    <w:rsid w:val="00C44988"/>
    <w:rsid w:val="00CB0664"/>
    <w:rsid w:val="00D726B7"/>
    <w:rsid w:val="00D93F12"/>
    <w:rsid w:val="00E6077B"/>
    <w:rsid w:val="00FB19F2"/>
    <w:rsid w:val="00FC693F"/>
    <w:rsid w:val="00FE0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623FB"/>
  <w14:defaultImageDpi w14:val="300"/>
  <w15:docId w15:val="{E2E4BC9D-3223-4A05-87DB-B151879B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14BFD"/>
    <w:rPr>
      <w:color w:val="0000FF" w:themeColor="hyperlink"/>
      <w:u w:val="single"/>
    </w:rPr>
  </w:style>
  <w:style w:type="character" w:styleId="UnresolvedMention">
    <w:name w:val="Unresolved Mention"/>
    <w:basedOn w:val="DefaultParagraphFont"/>
    <w:uiPriority w:val="99"/>
    <w:semiHidden/>
    <w:unhideWhenUsed/>
    <w:rsid w:val="00A14BFD"/>
    <w:rPr>
      <w:color w:val="605E5C"/>
      <w:shd w:val="clear" w:color="auto" w:fill="E1DFDD"/>
    </w:rPr>
  </w:style>
  <w:style w:type="character" w:styleId="FollowedHyperlink">
    <w:name w:val="FollowedHyperlink"/>
    <w:basedOn w:val="DefaultParagraphFont"/>
    <w:uiPriority w:val="99"/>
    <w:semiHidden/>
    <w:unhideWhenUsed/>
    <w:rsid w:val="003C5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umanurses.org/topic" TargetMode="External"/><Relationship Id="rId13" Type="http://schemas.openxmlformats.org/officeDocument/2006/relationships/hyperlink" Target="mailto:Michael.Fraley@NCRTAC-WI.org" TargetMode="External"/><Relationship Id="rId3" Type="http://schemas.openxmlformats.org/officeDocument/2006/relationships/styles" Target="styles.xml"/><Relationship Id="rId7" Type="http://schemas.openxmlformats.org/officeDocument/2006/relationships/hyperlink" Target="https://www.aaam.org/abbreviated-injury-scale-ais/take-a-class/ais15-virtual-online/" TargetMode="External"/><Relationship Id="rId12" Type="http://schemas.openxmlformats.org/officeDocument/2006/relationships/hyperlink" Target="https://www.traumacenters.org/page/TMDCour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mtrauma.org/page/Cour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trauma.org/page/Courses" TargetMode="External"/><Relationship Id="rId4" Type="http://schemas.openxmlformats.org/officeDocument/2006/relationships/settings" Target="settings.xml"/><Relationship Id="rId9" Type="http://schemas.openxmlformats.org/officeDocument/2006/relationships/hyperlink" Target="https://www.traumanurses.org/optim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Fraley</cp:lastModifiedBy>
  <cp:revision>7</cp:revision>
  <dcterms:created xsi:type="dcterms:W3CDTF">2024-10-31T15:37:00Z</dcterms:created>
  <dcterms:modified xsi:type="dcterms:W3CDTF">2024-11-05T19:06:00Z</dcterms:modified>
  <cp:category/>
</cp:coreProperties>
</file>