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9D" w:rsidRPr="00F177C0" w:rsidRDefault="000D13E7" w:rsidP="00670BF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Radner’s Boswell </w:t>
      </w:r>
    </w:p>
    <w:p w:rsidR="00F177C0" w:rsidRPr="00F177C0" w:rsidRDefault="00F177C0" w:rsidP="00670BFE">
      <w:pPr>
        <w:spacing w:line="240" w:lineRule="auto"/>
        <w:contextualSpacing/>
        <w:jc w:val="center"/>
        <w:rPr>
          <w:rFonts w:ascii="Times New Roman" w:hAnsi="Times New Roman" w:cs="Times New Roman"/>
          <w:b/>
          <w:color w:val="333333"/>
          <w:sz w:val="24"/>
          <w:szCs w:val="24"/>
          <w:shd w:val="clear" w:color="auto" w:fill="FFFFFF"/>
        </w:rPr>
      </w:pPr>
      <w:r w:rsidRPr="00F177C0">
        <w:rPr>
          <w:rFonts w:ascii="Times New Roman" w:hAnsi="Times New Roman" w:cs="Times New Roman"/>
          <w:b/>
          <w:color w:val="333333"/>
          <w:sz w:val="24"/>
          <w:szCs w:val="24"/>
          <w:shd w:val="clear" w:color="auto" w:fill="FFFFFF"/>
        </w:rPr>
        <w:t>Anthony W. Lee,</w:t>
      </w:r>
      <w:r w:rsidR="00EB2431">
        <w:rPr>
          <w:rFonts w:ascii="Times New Roman" w:hAnsi="Times New Roman" w:cs="Times New Roman"/>
          <w:b/>
          <w:color w:val="333333"/>
          <w:sz w:val="24"/>
          <w:szCs w:val="24"/>
          <w:shd w:val="clear" w:color="auto" w:fill="FFFFFF"/>
        </w:rPr>
        <w:t xml:space="preserve"> Moderator</w:t>
      </w:r>
    </w:p>
    <w:p w:rsidR="00F177C0" w:rsidRPr="00F177C0" w:rsidRDefault="00F177C0" w:rsidP="00670BFE">
      <w:pPr>
        <w:spacing w:line="240" w:lineRule="auto"/>
        <w:contextualSpacing/>
        <w:jc w:val="center"/>
        <w:rPr>
          <w:rFonts w:ascii="Times New Roman" w:hAnsi="Times New Roman" w:cs="Times New Roman"/>
          <w:b/>
          <w:sz w:val="24"/>
          <w:szCs w:val="24"/>
        </w:rPr>
      </w:pPr>
      <w:r w:rsidRPr="00F177C0">
        <w:rPr>
          <w:rFonts w:ascii="Times New Roman" w:hAnsi="Times New Roman" w:cs="Times New Roman"/>
          <w:b/>
          <w:color w:val="333333"/>
          <w:sz w:val="24"/>
          <w:szCs w:val="24"/>
          <w:shd w:val="clear" w:color="auto" w:fill="FFFFFF"/>
        </w:rPr>
        <w:t xml:space="preserve">University of </w:t>
      </w:r>
      <w:r w:rsidR="0036676B">
        <w:rPr>
          <w:rFonts w:ascii="Times New Roman" w:hAnsi="Times New Roman" w:cs="Times New Roman"/>
          <w:b/>
          <w:color w:val="333333"/>
          <w:sz w:val="24"/>
          <w:szCs w:val="24"/>
          <w:shd w:val="clear" w:color="auto" w:fill="FFFFFF"/>
        </w:rPr>
        <w:t>the District of Columbia</w:t>
      </w:r>
    </w:p>
    <w:p w:rsidR="00F177C0" w:rsidRDefault="00F177C0" w:rsidP="00670BFE">
      <w:pPr>
        <w:spacing w:line="240" w:lineRule="auto"/>
        <w:contextualSpacing/>
        <w:jc w:val="center"/>
        <w:rPr>
          <w:rFonts w:ascii="Times New Roman" w:hAnsi="Times New Roman" w:cs="Times New Roman"/>
          <w:b/>
          <w:color w:val="333333"/>
          <w:sz w:val="24"/>
          <w:szCs w:val="24"/>
          <w:shd w:val="clear" w:color="auto" w:fill="FFFFFF"/>
        </w:rPr>
      </w:pPr>
    </w:p>
    <w:p w:rsidR="00522FE8" w:rsidRPr="00F177C0" w:rsidRDefault="00522FE8" w:rsidP="00670BFE">
      <w:pPr>
        <w:spacing w:line="240" w:lineRule="auto"/>
        <w:contextualSpacing/>
        <w:jc w:val="center"/>
        <w:rPr>
          <w:rFonts w:ascii="Times New Roman" w:hAnsi="Times New Roman" w:cs="Times New Roman"/>
          <w:b/>
          <w:color w:val="333333"/>
          <w:sz w:val="24"/>
          <w:szCs w:val="24"/>
          <w:shd w:val="clear" w:color="auto" w:fill="FFFFFF"/>
        </w:rPr>
      </w:pPr>
      <w:r w:rsidRPr="00F177C0">
        <w:rPr>
          <w:rFonts w:ascii="Times New Roman" w:hAnsi="Times New Roman" w:cs="Times New Roman"/>
          <w:b/>
          <w:color w:val="333333"/>
          <w:sz w:val="24"/>
          <w:szCs w:val="24"/>
          <w:shd w:val="clear" w:color="auto" w:fill="FFFFFF"/>
        </w:rPr>
        <w:t xml:space="preserve">ECASECS </w:t>
      </w:r>
      <w:r w:rsidR="00447C23">
        <w:rPr>
          <w:rFonts w:ascii="Times New Roman" w:hAnsi="Times New Roman" w:cs="Times New Roman"/>
          <w:b/>
          <w:color w:val="333333"/>
          <w:sz w:val="24"/>
          <w:szCs w:val="24"/>
          <w:shd w:val="clear" w:color="auto" w:fill="FFFFFF"/>
        </w:rPr>
        <w:t>Annual Conference</w:t>
      </w:r>
    </w:p>
    <w:p w:rsidR="00D01E64" w:rsidRPr="00F177C0" w:rsidRDefault="00E41C7D" w:rsidP="00670BFE">
      <w:pPr>
        <w:spacing w:line="240" w:lineRule="auto"/>
        <w:contextualSpacing/>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Staunton</w:t>
      </w:r>
      <w:r w:rsidR="00E80234" w:rsidRPr="00F177C0">
        <w:rPr>
          <w:rFonts w:ascii="Times New Roman" w:hAnsi="Times New Roman" w:cs="Times New Roman"/>
          <w:b/>
          <w:color w:val="333333"/>
          <w:sz w:val="24"/>
          <w:szCs w:val="24"/>
          <w:shd w:val="clear" w:color="auto" w:fill="FFFFFF"/>
        </w:rPr>
        <w:t xml:space="preserve">, </w:t>
      </w:r>
      <w:r>
        <w:rPr>
          <w:rFonts w:ascii="Times New Roman" w:hAnsi="Times New Roman" w:cs="Times New Roman"/>
          <w:b/>
          <w:color w:val="333333"/>
          <w:sz w:val="24"/>
          <w:szCs w:val="24"/>
          <w:shd w:val="clear" w:color="auto" w:fill="FFFFFF"/>
        </w:rPr>
        <w:t>VA</w:t>
      </w:r>
      <w:bookmarkStart w:id="0" w:name="_GoBack"/>
      <w:bookmarkEnd w:id="0"/>
      <w:r w:rsidR="00D01E64" w:rsidRPr="00F177C0">
        <w:rPr>
          <w:rFonts w:ascii="Times New Roman" w:hAnsi="Times New Roman" w:cs="Times New Roman"/>
          <w:b/>
          <w:color w:val="333333"/>
          <w:sz w:val="24"/>
          <w:szCs w:val="24"/>
          <w:shd w:val="clear" w:color="auto" w:fill="FFFFFF"/>
        </w:rPr>
        <w:br/>
      </w:r>
      <w:r>
        <w:rPr>
          <w:rFonts w:ascii="Times New Roman" w:hAnsi="Times New Roman" w:cs="Times New Roman"/>
          <w:b/>
          <w:color w:val="333333"/>
          <w:sz w:val="24"/>
          <w:szCs w:val="24"/>
          <w:shd w:val="clear" w:color="auto" w:fill="FFFFFF"/>
        </w:rPr>
        <w:t>Fall</w:t>
      </w:r>
      <w:r w:rsidR="00D01E64" w:rsidRPr="00F177C0">
        <w:rPr>
          <w:rFonts w:ascii="Times New Roman" w:hAnsi="Times New Roman" w:cs="Times New Roman"/>
          <w:b/>
          <w:color w:val="333333"/>
          <w:sz w:val="24"/>
          <w:szCs w:val="24"/>
          <w:shd w:val="clear" w:color="auto" w:fill="FFFFFF"/>
        </w:rPr>
        <w:t xml:space="preserve"> </w:t>
      </w:r>
      <w:r w:rsidR="00F177C0" w:rsidRPr="00F177C0">
        <w:rPr>
          <w:rFonts w:ascii="Times New Roman" w:hAnsi="Times New Roman" w:cs="Times New Roman"/>
          <w:b/>
          <w:color w:val="333333"/>
          <w:sz w:val="24"/>
          <w:szCs w:val="24"/>
          <w:shd w:val="clear" w:color="auto" w:fill="FFFFFF"/>
        </w:rPr>
        <w:t>201</w:t>
      </w:r>
      <w:r>
        <w:rPr>
          <w:rFonts w:ascii="Times New Roman" w:hAnsi="Times New Roman" w:cs="Times New Roman"/>
          <w:b/>
          <w:color w:val="333333"/>
          <w:sz w:val="24"/>
          <w:szCs w:val="24"/>
          <w:shd w:val="clear" w:color="auto" w:fill="FFFFFF"/>
        </w:rPr>
        <w:t>8</w:t>
      </w:r>
    </w:p>
    <w:p w:rsidR="002B6E36" w:rsidRDefault="002B6E36" w:rsidP="00670BFE">
      <w:pPr>
        <w:spacing w:line="240" w:lineRule="auto"/>
        <w:contextualSpacing/>
        <w:rPr>
          <w:rFonts w:ascii="Times New Roman" w:hAnsi="Times New Roman" w:cs="Times New Roman"/>
          <w:sz w:val="24"/>
          <w:szCs w:val="24"/>
        </w:rPr>
      </w:pPr>
    </w:p>
    <w:p w:rsidR="006D7D14" w:rsidRDefault="004F61F3" w:rsidP="00670BF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Thomas F. </w:t>
      </w:r>
      <w:proofErr w:type="spellStart"/>
      <w:r>
        <w:rPr>
          <w:rFonts w:ascii="Times New Roman" w:hAnsi="Times New Roman" w:cs="Times New Roman"/>
          <w:sz w:val="24"/>
          <w:szCs w:val="24"/>
        </w:rPr>
        <w:t>Bonnell</w:t>
      </w:r>
      <w:proofErr w:type="spellEnd"/>
      <w:r>
        <w:rPr>
          <w:rFonts w:ascii="Times New Roman" w:hAnsi="Times New Roman" w:cs="Times New Roman"/>
          <w:sz w:val="24"/>
          <w:szCs w:val="24"/>
        </w:rPr>
        <w:t xml:space="preserve">, editor of volumes 3 and 4 of the Yale </w:t>
      </w:r>
      <w:r w:rsidR="00E41C7D">
        <w:rPr>
          <w:rFonts w:ascii="Times New Roman" w:hAnsi="Times New Roman" w:cs="Times New Roman"/>
          <w:sz w:val="24"/>
          <w:szCs w:val="24"/>
        </w:rPr>
        <w:t xml:space="preserve">Research </w:t>
      </w:r>
      <w:r>
        <w:rPr>
          <w:rFonts w:ascii="Times New Roman" w:hAnsi="Times New Roman" w:cs="Times New Roman"/>
          <w:sz w:val="24"/>
          <w:szCs w:val="24"/>
        </w:rPr>
        <w:t xml:space="preserve">Edition </w:t>
      </w:r>
      <w:r w:rsidR="00E41C7D">
        <w:rPr>
          <w:rFonts w:ascii="Times New Roman" w:hAnsi="Times New Roman" w:cs="Times New Roman"/>
          <w:sz w:val="24"/>
          <w:szCs w:val="24"/>
        </w:rPr>
        <w:t xml:space="preserve">of Boswell’s manuscript of the </w:t>
      </w:r>
      <w:r w:rsidR="00E41C7D" w:rsidRPr="00E41C7D">
        <w:rPr>
          <w:rFonts w:ascii="Times New Roman" w:hAnsi="Times New Roman" w:cs="Times New Roman"/>
          <w:i/>
          <w:sz w:val="24"/>
          <w:szCs w:val="24"/>
        </w:rPr>
        <w:t>Life of Johnson</w:t>
      </w:r>
      <w:r w:rsidR="00E41C7D">
        <w:rPr>
          <w:rFonts w:ascii="Times New Roman" w:hAnsi="Times New Roman" w:cs="Times New Roman"/>
          <w:sz w:val="24"/>
          <w:szCs w:val="24"/>
        </w:rPr>
        <w:t xml:space="preserve">, wrote this of </w:t>
      </w:r>
      <w:r w:rsidR="00932A10">
        <w:rPr>
          <w:rFonts w:ascii="Times New Roman" w:hAnsi="Times New Roman" w:cs="Times New Roman"/>
          <w:sz w:val="24"/>
          <w:szCs w:val="24"/>
        </w:rPr>
        <w:t xml:space="preserve">John </w:t>
      </w:r>
      <w:r w:rsidR="00E41C7D">
        <w:rPr>
          <w:rFonts w:ascii="Times New Roman" w:hAnsi="Times New Roman" w:cs="Times New Roman"/>
          <w:sz w:val="24"/>
          <w:szCs w:val="24"/>
        </w:rPr>
        <w:t xml:space="preserve">B. </w:t>
      </w:r>
      <w:r w:rsidR="00932A10">
        <w:rPr>
          <w:rFonts w:ascii="Times New Roman" w:hAnsi="Times New Roman" w:cs="Times New Roman"/>
          <w:sz w:val="24"/>
          <w:szCs w:val="24"/>
        </w:rPr>
        <w:t xml:space="preserve">Radner’s </w:t>
      </w:r>
      <w:r w:rsidR="00E41C7D">
        <w:rPr>
          <w:rFonts w:ascii="Times New Roman" w:hAnsi="Times New Roman" w:cs="Times New Roman"/>
          <w:sz w:val="24"/>
          <w:szCs w:val="24"/>
        </w:rPr>
        <w:t xml:space="preserve">prize-winning </w:t>
      </w:r>
      <w:r w:rsidR="00932A10">
        <w:rPr>
          <w:rFonts w:ascii="Times New Roman" w:hAnsi="Times New Roman" w:cs="Times New Roman"/>
          <w:sz w:val="24"/>
          <w:szCs w:val="24"/>
        </w:rPr>
        <w:t xml:space="preserve">2012 </w:t>
      </w:r>
      <w:r w:rsidR="00E41C7D" w:rsidRPr="00E41C7D">
        <w:rPr>
          <w:rFonts w:ascii="Times New Roman" w:hAnsi="Times New Roman" w:cs="Times New Roman"/>
          <w:i/>
          <w:sz w:val="24"/>
          <w:szCs w:val="24"/>
        </w:rPr>
        <w:t>Johnson and Boswell: A Biography of Friendship</w:t>
      </w:r>
      <w:r w:rsidR="00E41C7D">
        <w:rPr>
          <w:rFonts w:ascii="Times New Roman" w:hAnsi="Times New Roman" w:cs="Times New Roman"/>
          <w:sz w:val="24"/>
          <w:szCs w:val="24"/>
        </w:rPr>
        <w:t>:</w:t>
      </w:r>
    </w:p>
    <w:p w:rsidR="005D0CD5" w:rsidRDefault="00E41C7D" w:rsidP="00670BFE">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At every turn, Radner’s richly textured argument offers fresh angles of interpretation, yielding insights into the various interests of Johnson and Boswell, their circle of friends, their proposed travels, and their writings, including parts of the </w:t>
      </w:r>
      <w:r w:rsidRPr="00E41C7D">
        <w:rPr>
          <w:rFonts w:ascii="Times New Roman" w:hAnsi="Times New Roman" w:cs="Times New Roman"/>
          <w:i/>
          <w:sz w:val="24"/>
          <w:szCs w:val="24"/>
        </w:rPr>
        <w:t>Lives of the Poets</w:t>
      </w:r>
      <w:r>
        <w:rPr>
          <w:rFonts w:ascii="Times New Roman" w:hAnsi="Times New Roman" w:cs="Times New Roman"/>
          <w:sz w:val="24"/>
          <w:szCs w:val="24"/>
        </w:rPr>
        <w:t xml:space="preserve"> written by Johnson primarily with his biographer in mind. This book is a must read for anyone interested in Johnson, Boswell, eighteenth-century friendship, of the theory and practice of biography.</w:t>
      </w:r>
      <w:r>
        <w:rPr>
          <w:rStyle w:val="FootnoteReference"/>
          <w:rFonts w:ascii="Times New Roman" w:hAnsi="Times New Roman" w:cs="Times New Roman"/>
          <w:sz w:val="24"/>
          <w:szCs w:val="24"/>
        </w:rPr>
        <w:footnoteReference w:id="1"/>
      </w:r>
    </w:p>
    <w:p w:rsidR="00E41C7D" w:rsidRDefault="00B96EE9" w:rsidP="00670BF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As </w:t>
      </w:r>
      <w:proofErr w:type="spellStart"/>
      <w:r>
        <w:rPr>
          <w:rFonts w:ascii="Times New Roman" w:hAnsi="Times New Roman" w:cs="Times New Roman"/>
          <w:sz w:val="24"/>
          <w:szCs w:val="24"/>
        </w:rPr>
        <w:t>Bonnell</w:t>
      </w:r>
      <w:proofErr w:type="spellEnd"/>
      <w:r>
        <w:rPr>
          <w:rFonts w:ascii="Times New Roman" w:hAnsi="Times New Roman" w:cs="Times New Roman"/>
          <w:sz w:val="24"/>
          <w:szCs w:val="24"/>
        </w:rPr>
        <w:t xml:space="preserve"> notes, </w:t>
      </w:r>
      <w:r w:rsidR="008D1BF2">
        <w:rPr>
          <w:rFonts w:ascii="Times New Roman" w:hAnsi="Times New Roman" w:cs="Times New Roman"/>
          <w:sz w:val="24"/>
          <w:szCs w:val="24"/>
        </w:rPr>
        <w:t xml:space="preserve">John’s life-long labor of love, distilled from some 1400 </w:t>
      </w:r>
      <w:proofErr w:type="spellStart"/>
      <w:r w:rsidR="008D1BF2">
        <w:rPr>
          <w:rFonts w:ascii="Times New Roman" w:hAnsi="Times New Roman" w:cs="Times New Roman"/>
          <w:sz w:val="24"/>
          <w:szCs w:val="24"/>
        </w:rPr>
        <w:t>ms</w:t>
      </w:r>
      <w:proofErr w:type="spellEnd"/>
      <w:r w:rsidR="008D1BF2">
        <w:rPr>
          <w:rFonts w:ascii="Times New Roman" w:hAnsi="Times New Roman" w:cs="Times New Roman"/>
          <w:sz w:val="24"/>
          <w:szCs w:val="24"/>
        </w:rPr>
        <w:t xml:space="preserve"> pages, </w:t>
      </w:r>
      <w:r w:rsidR="007072A7">
        <w:rPr>
          <w:rFonts w:ascii="Times New Roman" w:hAnsi="Times New Roman" w:cs="Times New Roman"/>
          <w:sz w:val="24"/>
          <w:szCs w:val="24"/>
        </w:rPr>
        <w:t>dismantles</w:t>
      </w:r>
      <w:r w:rsidR="008B3951">
        <w:rPr>
          <w:rFonts w:ascii="Times New Roman" w:hAnsi="Times New Roman" w:cs="Times New Roman"/>
          <w:sz w:val="24"/>
          <w:szCs w:val="24"/>
        </w:rPr>
        <w:t xml:space="preserve"> old misconceptions and unf</w:t>
      </w:r>
      <w:r w:rsidR="007072A7">
        <w:rPr>
          <w:rFonts w:ascii="Times New Roman" w:hAnsi="Times New Roman" w:cs="Times New Roman"/>
          <w:sz w:val="24"/>
          <w:szCs w:val="24"/>
        </w:rPr>
        <w:t>old</w:t>
      </w:r>
      <w:r w:rsidR="008B3951">
        <w:rPr>
          <w:rFonts w:ascii="Times New Roman" w:hAnsi="Times New Roman" w:cs="Times New Roman"/>
          <w:sz w:val="24"/>
          <w:szCs w:val="24"/>
        </w:rPr>
        <w:t xml:space="preserve">s multiple lines for future inquiry. The present panel is designed to </w:t>
      </w:r>
      <w:r w:rsidR="007072A7">
        <w:rPr>
          <w:rFonts w:ascii="Times New Roman" w:hAnsi="Times New Roman" w:cs="Times New Roman"/>
          <w:sz w:val="24"/>
          <w:szCs w:val="24"/>
        </w:rPr>
        <w:t>rise to this challenge</w:t>
      </w:r>
      <w:r w:rsidR="008B3951">
        <w:rPr>
          <w:rFonts w:ascii="Times New Roman" w:hAnsi="Times New Roman" w:cs="Times New Roman"/>
          <w:sz w:val="24"/>
          <w:szCs w:val="24"/>
        </w:rPr>
        <w:t xml:space="preserve"> by examining how John’s book </w:t>
      </w:r>
      <w:r w:rsidR="00031607">
        <w:rPr>
          <w:rFonts w:ascii="Times New Roman" w:hAnsi="Times New Roman" w:cs="Times New Roman"/>
          <w:sz w:val="24"/>
          <w:szCs w:val="24"/>
        </w:rPr>
        <w:t>urges us</w:t>
      </w:r>
      <w:r w:rsidR="008B3951">
        <w:rPr>
          <w:rFonts w:ascii="Times New Roman" w:hAnsi="Times New Roman" w:cs="Times New Roman"/>
          <w:sz w:val="24"/>
          <w:szCs w:val="24"/>
        </w:rPr>
        <w:t xml:space="preserve"> to reassess our apprehension of Johnson and Boswell as writers and as human beings. Possible areas of focus might include sexual rivalry, authorial identity, Johnson’s reading of Boswell,</w:t>
      </w:r>
      <w:r w:rsidR="007072A7" w:rsidRPr="007072A7">
        <w:rPr>
          <w:rFonts w:ascii="Times New Roman" w:hAnsi="Times New Roman" w:cs="Times New Roman"/>
          <w:sz w:val="24"/>
          <w:szCs w:val="24"/>
        </w:rPr>
        <w:t xml:space="preserve"> </w:t>
      </w:r>
      <w:r w:rsidR="007072A7">
        <w:rPr>
          <w:rFonts w:ascii="Times New Roman" w:hAnsi="Times New Roman" w:cs="Times New Roman"/>
          <w:sz w:val="24"/>
          <w:szCs w:val="24"/>
        </w:rPr>
        <w:t xml:space="preserve">Boswell’s reading of Johnson, </w:t>
      </w:r>
      <w:r w:rsidR="005452CB">
        <w:rPr>
          <w:rFonts w:ascii="Times New Roman" w:hAnsi="Times New Roman" w:cs="Times New Roman"/>
          <w:sz w:val="24"/>
          <w:szCs w:val="24"/>
        </w:rPr>
        <w:t>travel, and the art of biography.</w:t>
      </w:r>
    </w:p>
    <w:p w:rsidR="00E41C7D" w:rsidRDefault="00E41C7D" w:rsidP="00670BFE">
      <w:pPr>
        <w:spacing w:line="240" w:lineRule="auto"/>
        <w:contextualSpacing/>
        <w:rPr>
          <w:rFonts w:ascii="Times New Roman" w:hAnsi="Times New Roman" w:cs="Times New Roman"/>
          <w:sz w:val="24"/>
          <w:szCs w:val="24"/>
        </w:rPr>
      </w:pPr>
    </w:p>
    <w:p w:rsidR="002B0C08" w:rsidRPr="00F16A9D" w:rsidRDefault="000759A7" w:rsidP="00670BFE">
      <w:pPr>
        <w:spacing w:line="240" w:lineRule="auto"/>
        <w:contextualSpacing/>
        <w:rPr>
          <w:rFonts w:ascii="Times New Roman" w:hAnsi="Times New Roman" w:cs="Times New Roman"/>
          <w:sz w:val="24"/>
          <w:szCs w:val="24"/>
        </w:rPr>
      </w:pPr>
      <w:r>
        <w:rPr>
          <w:rFonts w:ascii="Times New Roman" w:hAnsi="Times New Roman" w:cs="Times New Roman"/>
          <w:sz w:val="24"/>
          <w:szCs w:val="24"/>
        </w:rPr>
        <w:t>Please e</w:t>
      </w:r>
      <w:r w:rsidR="00F16A9D" w:rsidRPr="00F16A9D">
        <w:rPr>
          <w:rFonts w:ascii="Times New Roman" w:hAnsi="Times New Roman" w:cs="Times New Roman"/>
          <w:sz w:val="24"/>
          <w:szCs w:val="24"/>
        </w:rPr>
        <w:t>mail</w:t>
      </w:r>
      <w:r w:rsidR="00B23F27">
        <w:rPr>
          <w:rFonts w:ascii="Times New Roman" w:hAnsi="Times New Roman" w:cs="Times New Roman"/>
          <w:sz w:val="24"/>
          <w:szCs w:val="24"/>
        </w:rPr>
        <w:t xml:space="preserve"> a </w:t>
      </w:r>
      <w:r w:rsidR="00A3484A">
        <w:rPr>
          <w:rFonts w:ascii="Times New Roman" w:hAnsi="Times New Roman" w:cs="Times New Roman"/>
          <w:sz w:val="24"/>
          <w:szCs w:val="24"/>
        </w:rPr>
        <w:t>300-</w:t>
      </w:r>
      <w:r w:rsidR="00DC1677">
        <w:rPr>
          <w:rFonts w:ascii="Times New Roman" w:hAnsi="Times New Roman" w:cs="Times New Roman"/>
          <w:sz w:val="24"/>
          <w:szCs w:val="24"/>
        </w:rPr>
        <w:t>500-word</w:t>
      </w:r>
      <w:r w:rsidR="00B91A1C">
        <w:rPr>
          <w:rFonts w:ascii="Times New Roman" w:hAnsi="Times New Roman" w:cs="Times New Roman"/>
          <w:sz w:val="24"/>
          <w:szCs w:val="24"/>
        </w:rPr>
        <w:t xml:space="preserve"> </w:t>
      </w:r>
      <w:r w:rsidR="00B23F27">
        <w:rPr>
          <w:rFonts w:ascii="Times New Roman" w:hAnsi="Times New Roman" w:cs="Times New Roman"/>
          <w:sz w:val="24"/>
          <w:szCs w:val="24"/>
        </w:rPr>
        <w:t>abstract</w:t>
      </w:r>
      <w:r w:rsidR="00F16A9D" w:rsidRPr="00F16A9D">
        <w:rPr>
          <w:rFonts w:ascii="Times New Roman" w:hAnsi="Times New Roman" w:cs="Times New Roman"/>
          <w:sz w:val="24"/>
          <w:szCs w:val="24"/>
        </w:rPr>
        <w:t xml:space="preserve"> </w:t>
      </w:r>
      <w:r w:rsidR="00A37B9A">
        <w:rPr>
          <w:rFonts w:ascii="Times New Roman" w:hAnsi="Times New Roman" w:cs="Times New Roman"/>
          <w:sz w:val="24"/>
          <w:szCs w:val="24"/>
        </w:rPr>
        <w:t xml:space="preserve">plus a </w:t>
      </w:r>
      <w:r w:rsidR="002B6E36">
        <w:rPr>
          <w:rFonts w:ascii="Times New Roman" w:hAnsi="Times New Roman" w:cs="Times New Roman"/>
          <w:sz w:val="24"/>
          <w:szCs w:val="24"/>
        </w:rPr>
        <w:t xml:space="preserve">brief (1-2 pp.) </w:t>
      </w:r>
      <w:r w:rsidR="00A37B9A">
        <w:rPr>
          <w:rFonts w:ascii="Times New Roman" w:hAnsi="Times New Roman" w:cs="Times New Roman"/>
          <w:sz w:val="24"/>
          <w:szCs w:val="24"/>
        </w:rPr>
        <w:t xml:space="preserve">current vita </w:t>
      </w:r>
      <w:r w:rsidR="00F16A9D" w:rsidRPr="00F16A9D">
        <w:rPr>
          <w:rFonts w:ascii="Times New Roman" w:hAnsi="Times New Roman" w:cs="Times New Roman"/>
          <w:sz w:val="24"/>
          <w:szCs w:val="24"/>
        </w:rPr>
        <w:t xml:space="preserve">to </w:t>
      </w:r>
      <w:r w:rsidR="00B91A1C">
        <w:rPr>
          <w:rFonts w:ascii="Times New Roman" w:hAnsi="Times New Roman" w:cs="Times New Roman"/>
          <w:sz w:val="24"/>
          <w:szCs w:val="24"/>
        </w:rPr>
        <w:t>Anthony W.</w:t>
      </w:r>
      <w:r w:rsidR="00F16A9D">
        <w:rPr>
          <w:rFonts w:ascii="Times New Roman" w:hAnsi="Times New Roman" w:cs="Times New Roman"/>
          <w:sz w:val="24"/>
          <w:szCs w:val="24"/>
        </w:rPr>
        <w:t xml:space="preserve"> Lee</w:t>
      </w:r>
      <w:r w:rsidR="00A37B9A">
        <w:rPr>
          <w:rFonts w:ascii="Times New Roman" w:hAnsi="Times New Roman" w:cs="Times New Roman"/>
          <w:sz w:val="24"/>
          <w:szCs w:val="24"/>
        </w:rPr>
        <w:t xml:space="preserve"> </w:t>
      </w:r>
      <w:r w:rsidR="00DC1677">
        <w:rPr>
          <w:rFonts w:ascii="Times New Roman" w:hAnsi="Times New Roman" w:cs="Times New Roman"/>
          <w:sz w:val="24"/>
          <w:szCs w:val="24"/>
        </w:rPr>
        <w:t xml:space="preserve">by </w:t>
      </w:r>
      <w:r w:rsidR="008B3951">
        <w:rPr>
          <w:rFonts w:ascii="Times New Roman" w:hAnsi="Times New Roman" w:cs="Times New Roman"/>
          <w:sz w:val="24"/>
          <w:szCs w:val="24"/>
        </w:rPr>
        <w:t>15</w:t>
      </w:r>
      <w:r w:rsidR="008B3951" w:rsidRPr="00F16A9D">
        <w:rPr>
          <w:rFonts w:ascii="Times New Roman" w:hAnsi="Times New Roman" w:cs="Times New Roman"/>
          <w:sz w:val="24"/>
          <w:szCs w:val="24"/>
        </w:rPr>
        <w:t xml:space="preserve"> </w:t>
      </w:r>
      <w:r w:rsidR="00DC1677">
        <w:rPr>
          <w:rFonts w:ascii="Times New Roman" w:hAnsi="Times New Roman" w:cs="Times New Roman"/>
          <w:sz w:val="24"/>
          <w:szCs w:val="24"/>
        </w:rPr>
        <w:t xml:space="preserve">June </w:t>
      </w:r>
      <w:r w:rsidR="00A37B9A">
        <w:rPr>
          <w:rFonts w:ascii="Times New Roman" w:hAnsi="Times New Roman" w:cs="Times New Roman"/>
          <w:sz w:val="24"/>
          <w:szCs w:val="24"/>
        </w:rPr>
        <w:t>201</w:t>
      </w:r>
      <w:r w:rsidR="000D13E7">
        <w:rPr>
          <w:rFonts w:ascii="Times New Roman" w:hAnsi="Times New Roman" w:cs="Times New Roman"/>
          <w:sz w:val="24"/>
          <w:szCs w:val="24"/>
        </w:rPr>
        <w:t>8</w:t>
      </w:r>
      <w:r w:rsidR="00A37B9A">
        <w:rPr>
          <w:rFonts w:ascii="Times New Roman" w:hAnsi="Times New Roman" w:cs="Times New Roman"/>
          <w:sz w:val="24"/>
          <w:szCs w:val="24"/>
        </w:rPr>
        <w:t xml:space="preserve"> at:</w:t>
      </w:r>
      <w:r w:rsidR="002B6E36">
        <w:rPr>
          <w:rFonts w:ascii="Times New Roman" w:hAnsi="Times New Roman" w:cs="Times New Roman"/>
          <w:sz w:val="24"/>
          <w:szCs w:val="24"/>
        </w:rPr>
        <w:t xml:space="preserve"> </w:t>
      </w:r>
      <w:hyperlink r:id="rId7" w:history="1">
        <w:r w:rsidR="00F16A9D" w:rsidRPr="00B07212">
          <w:rPr>
            <w:rStyle w:val="Hyperlink"/>
            <w:rFonts w:ascii="Times New Roman" w:hAnsi="Times New Roman" w:cs="Times New Roman"/>
            <w:sz w:val="24"/>
            <w:szCs w:val="24"/>
          </w:rPr>
          <w:t>lee.tony181@gmail.com</w:t>
        </w:r>
      </w:hyperlink>
      <w:r w:rsidR="00F16A9D">
        <w:rPr>
          <w:rFonts w:ascii="Times New Roman" w:hAnsi="Times New Roman" w:cs="Times New Roman"/>
          <w:sz w:val="24"/>
          <w:szCs w:val="24"/>
        </w:rPr>
        <w:t>.</w:t>
      </w:r>
    </w:p>
    <w:sectPr w:rsidR="002B0C08" w:rsidRPr="00F16A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662" w:rsidRDefault="00492662" w:rsidP="00E41C7D">
      <w:pPr>
        <w:spacing w:after="0" w:line="240" w:lineRule="auto"/>
      </w:pPr>
      <w:r>
        <w:separator/>
      </w:r>
    </w:p>
  </w:endnote>
  <w:endnote w:type="continuationSeparator" w:id="0">
    <w:p w:rsidR="00492662" w:rsidRDefault="00492662" w:rsidP="00E4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662" w:rsidRDefault="00492662" w:rsidP="00E41C7D">
      <w:pPr>
        <w:spacing w:after="0" w:line="240" w:lineRule="auto"/>
      </w:pPr>
      <w:r>
        <w:separator/>
      </w:r>
    </w:p>
  </w:footnote>
  <w:footnote w:type="continuationSeparator" w:id="0">
    <w:p w:rsidR="00492662" w:rsidRDefault="00492662" w:rsidP="00E41C7D">
      <w:pPr>
        <w:spacing w:after="0" w:line="240" w:lineRule="auto"/>
      </w:pPr>
      <w:r>
        <w:continuationSeparator/>
      </w:r>
    </w:p>
  </w:footnote>
  <w:footnote w:id="1">
    <w:p w:rsidR="00E41C7D" w:rsidRPr="00E41C7D" w:rsidRDefault="00E41C7D">
      <w:pPr>
        <w:pStyle w:val="FootnoteText"/>
        <w:rPr>
          <w:rFonts w:ascii="Times New Roman" w:hAnsi="Times New Roman" w:cs="Times New Roman"/>
        </w:rPr>
      </w:pPr>
      <w:r w:rsidRPr="00E41C7D">
        <w:rPr>
          <w:rStyle w:val="FootnoteReference"/>
          <w:rFonts w:ascii="Times New Roman" w:hAnsi="Times New Roman" w:cs="Times New Roman"/>
        </w:rPr>
        <w:footnoteRef/>
      </w:r>
      <w:r w:rsidRPr="00E41C7D">
        <w:rPr>
          <w:rFonts w:ascii="Times New Roman" w:hAnsi="Times New Roman" w:cs="Times New Roman"/>
        </w:rPr>
        <w:t xml:space="preserve"> Review, </w:t>
      </w:r>
      <w:r w:rsidRPr="00E41C7D">
        <w:rPr>
          <w:rFonts w:ascii="Times New Roman" w:hAnsi="Times New Roman" w:cs="Times New Roman"/>
          <w:i/>
        </w:rPr>
        <w:t xml:space="preserve">The Historian </w:t>
      </w:r>
      <w:r w:rsidRPr="00E41C7D">
        <w:rPr>
          <w:rFonts w:ascii="Times New Roman" w:hAnsi="Times New Roman" w:cs="Times New Roman"/>
        </w:rPr>
        <w:t>76.3 (2013), 640-41.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9D"/>
    <w:rsid w:val="00031607"/>
    <w:rsid w:val="00035EDD"/>
    <w:rsid w:val="000457C9"/>
    <w:rsid w:val="00054040"/>
    <w:rsid w:val="00054555"/>
    <w:rsid w:val="000601AB"/>
    <w:rsid w:val="00063E00"/>
    <w:rsid w:val="000660B4"/>
    <w:rsid w:val="00074AF3"/>
    <w:rsid w:val="000759A7"/>
    <w:rsid w:val="000D0557"/>
    <w:rsid w:val="000D13E7"/>
    <w:rsid w:val="000F5667"/>
    <w:rsid w:val="00143272"/>
    <w:rsid w:val="00157555"/>
    <w:rsid w:val="001C7F02"/>
    <w:rsid w:val="00204F0E"/>
    <w:rsid w:val="0022183A"/>
    <w:rsid w:val="00231CFD"/>
    <w:rsid w:val="002A2344"/>
    <w:rsid w:val="002A277E"/>
    <w:rsid w:val="002B6E36"/>
    <w:rsid w:val="0036676B"/>
    <w:rsid w:val="003C7510"/>
    <w:rsid w:val="00401632"/>
    <w:rsid w:val="004045CD"/>
    <w:rsid w:val="00431FA6"/>
    <w:rsid w:val="00447C23"/>
    <w:rsid w:val="0049062B"/>
    <w:rsid w:val="00492662"/>
    <w:rsid w:val="004F1169"/>
    <w:rsid w:val="004F61F3"/>
    <w:rsid w:val="00522FE8"/>
    <w:rsid w:val="005452CB"/>
    <w:rsid w:val="005658BD"/>
    <w:rsid w:val="005A39DF"/>
    <w:rsid w:val="005D0CD5"/>
    <w:rsid w:val="00601185"/>
    <w:rsid w:val="00610C5E"/>
    <w:rsid w:val="00670BFE"/>
    <w:rsid w:val="00692D04"/>
    <w:rsid w:val="006958AB"/>
    <w:rsid w:val="006D7D14"/>
    <w:rsid w:val="006E6F33"/>
    <w:rsid w:val="007072A7"/>
    <w:rsid w:val="00734582"/>
    <w:rsid w:val="007A3051"/>
    <w:rsid w:val="007F1F71"/>
    <w:rsid w:val="0083201D"/>
    <w:rsid w:val="00871C64"/>
    <w:rsid w:val="00896313"/>
    <w:rsid w:val="008B3951"/>
    <w:rsid w:val="008C0AFA"/>
    <w:rsid w:val="008C35F8"/>
    <w:rsid w:val="008C3955"/>
    <w:rsid w:val="008C5BF7"/>
    <w:rsid w:val="008D0866"/>
    <w:rsid w:val="008D1BF2"/>
    <w:rsid w:val="008E2848"/>
    <w:rsid w:val="00932A10"/>
    <w:rsid w:val="009572A0"/>
    <w:rsid w:val="00995E37"/>
    <w:rsid w:val="009E7F80"/>
    <w:rsid w:val="009F50B9"/>
    <w:rsid w:val="00A3484A"/>
    <w:rsid w:val="00A37B9A"/>
    <w:rsid w:val="00A45486"/>
    <w:rsid w:val="00A75B7B"/>
    <w:rsid w:val="00A93AE2"/>
    <w:rsid w:val="00B17495"/>
    <w:rsid w:val="00B23F27"/>
    <w:rsid w:val="00B328A4"/>
    <w:rsid w:val="00B4292A"/>
    <w:rsid w:val="00B459C9"/>
    <w:rsid w:val="00B60C29"/>
    <w:rsid w:val="00B728D9"/>
    <w:rsid w:val="00B770A2"/>
    <w:rsid w:val="00B900F1"/>
    <w:rsid w:val="00B91A1C"/>
    <w:rsid w:val="00B96EE9"/>
    <w:rsid w:val="00CC3BFE"/>
    <w:rsid w:val="00CE2B80"/>
    <w:rsid w:val="00CE5137"/>
    <w:rsid w:val="00D01E64"/>
    <w:rsid w:val="00D147C7"/>
    <w:rsid w:val="00D4716B"/>
    <w:rsid w:val="00D47538"/>
    <w:rsid w:val="00DA111B"/>
    <w:rsid w:val="00DC1677"/>
    <w:rsid w:val="00DE11DF"/>
    <w:rsid w:val="00E231C9"/>
    <w:rsid w:val="00E41C7D"/>
    <w:rsid w:val="00E50CDA"/>
    <w:rsid w:val="00E5524A"/>
    <w:rsid w:val="00E76A1D"/>
    <w:rsid w:val="00E80234"/>
    <w:rsid w:val="00E810BB"/>
    <w:rsid w:val="00EB2431"/>
    <w:rsid w:val="00EB5F81"/>
    <w:rsid w:val="00F16A9D"/>
    <w:rsid w:val="00F177C0"/>
    <w:rsid w:val="00FE0365"/>
    <w:rsid w:val="00FE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F712C-1F41-4CF8-9F5D-5D4AE08C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A9D"/>
    <w:rPr>
      <w:color w:val="0000FF" w:themeColor="hyperlink"/>
      <w:u w:val="single"/>
    </w:rPr>
  </w:style>
  <w:style w:type="paragraph" w:styleId="BalloonText">
    <w:name w:val="Balloon Text"/>
    <w:basedOn w:val="Normal"/>
    <w:link w:val="BalloonTextChar"/>
    <w:uiPriority w:val="99"/>
    <w:semiHidden/>
    <w:unhideWhenUsed/>
    <w:rsid w:val="00B7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0A2"/>
    <w:rPr>
      <w:rFonts w:ascii="Tahoma" w:hAnsi="Tahoma" w:cs="Tahoma"/>
      <w:sz w:val="16"/>
      <w:szCs w:val="16"/>
    </w:rPr>
  </w:style>
  <w:style w:type="paragraph" w:styleId="FootnoteText">
    <w:name w:val="footnote text"/>
    <w:basedOn w:val="Normal"/>
    <w:link w:val="FootnoteTextChar"/>
    <w:uiPriority w:val="99"/>
    <w:semiHidden/>
    <w:unhideWhenUsed/>
    <w:rsid w:val="00E41C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C7D"/>
    <w:rPr>
      <w:sz w:val="20"/>
      <w:szCs w:val="20"/>
    </w:rPr>
  </w:style>
  <w:style w:type="character" w:styleId="FootnoteReference">
    <w:name w:val="footnote reference"/>
    <w:basedOn w:val="DefaultParagraphFont"/>
    <w:uiPriority w:val="99"/>
    <w:semiHidden/>
    <w:unhideWhenUsed/>
    <w:rsid w:val="00E41C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18492">
      <w:bodyDiv w:val="1"/>
      <w:marLeft w:val="0"/>
      <w:marRight w:val="0"/>
      <w:marTop w:val="0"/>
      <w:marBottom w:val="0"/>
      <w:divBdr>
        <w:top w:val="none" w:sz="0" w:space="0" w:color="auto"/>
        <w:left w:val="none" w:sz="0" w:space="0" w:color="auto"/>
        <w:bottom w:val="none" w:sz="0" w:space="0" w:color="auto"/>
        <w:right w:val="none" w:sz="0" w:space="0" w:color="auto"/>
      </w:divBdr>
    </w:div>
    <w:div w:id="1260334381">
      <w:bodyDiv w:val="1"/>
      <w:marLeft w:val="0"/>
      <w:marRight w:val="0"/>
      <w:marTop w:val="0"/>
      <w:marBottom w:val="0"/>
      <w:divBdr>
        <w:top w:val="none" w:sz="0" w:space="0" w:color="auto"/>
        <w:left w:val="none" w:sz="0" w:space="0" w:color="auto"/>
        <w:bottom w:val="none" w:sz="0" w:space="0" w:color="auto"/>
        <w:right w:val="none" w:sz="0" w:space="0" w:color="auto"/>
      </w:divBdr>
    </w:div>
    <w:div w:id="16005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e.tony18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3CC9196-27C4-4892-8B78-80609CE0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Maryland University College</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Susan Cherie Beam</cp:lastModifiedBy>
  <cp:revision>2</cp:revision>
  <cp:lastPrinted>2016-01-28T18:14:00Z</cp:lastPrinted>
  <dcterms:created xsi:type="dcterms:W3CDTF">2018-03-08T18:35:00Z</dcterms:created>
  <dcterms:modified xsi:type="dcterms:W3CDTF">2018-03-08T18:35:00Z</dcterms:modified>
</cp:coreProperties>
</file>