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F7B8" w14:textId="77777777" w:rsidR="00F701C8" w:rsidRPr="000D73B4" w:rsidRDefault="00525EC6" w:rsidP="00260238">
      <w:pPr>
        <w:jc w:val="center"/>
        <w:rPr>
          <w:sz w:val="24"/>
        </w:rPr>
      </w:pPr>
      <w:bookmarkStart w:id="0" w:name="_GoBack"/>
      <w:bookmarkEnd w:id="0"/>
      <w:r w:rsidRPr="000D73B4">
        <w:rPr>
          <w:sz w:val="24"/>
        </w:rPr>
        <w:t xml:space="preserve">Legacy Events Canada </w:t>
      </w:r>
      <w:r w:rsidR="00260238" w:rsidRPr="000D73B4">
        <w:rPr>
          <w:sz w:val="24"/>
        </w:rPr>
        <w:t>Ltd. presenting the</w:t>
      </w:r>
    </w:p>
    <w:p w14:paraId="57EC0C2D" w14:textId="77777777" w:rsidR="00525EC6" w:rsidRDefault="00525EC6" w:rsidP="00260238">
      <w:pPr>
        <w:jc w:val="center"/>
        <w:rPr>
          <w:b/>
          <w:sz w:val="44"/>
        </w:rPr>
      </w:pPr>
      <w:r w:rsidRPr="00260238">
        <w:rPr>
          <w:b/>
          <w:sz w:val="44"/>
        </w:rPr>
        <w:t>Camrose Home, Garden &amp; Farm Show</w:t>
      </w:r>
    </w:p>
    <w:p w14:paraId="095F50CE" w14:textId="77777777" w:rsidR="00260238" w:rsidRPr="000D73B4" w:rsidRDefault="00260238" w:rsidP="00260238">
      <w:pPr>
        <w:jc w:val="center"/>
        <w:rPr>
          <w:b/>
          <w:sz w:val="16"/>
        </w:rPr>
      </w:pPr>
      <w:r w:rsidRPr="000D73B4">
        <w:rPr>
          <w:b/>
          <w:sz w:val="32"/>
        </w:rPr>
        <w:t>March 9</w:t>
      </w:r>
      <w:r w:rsidRPr="000D73B4">
        <w:rPr>
          <w:b/>
          <w:sz w:val="32"/>
          <w:vertAlign w:val="superscript"/>
        </w:rPr>
        <w:t>th</w:t>
      </w:r>
      <w:r w:rsidRPr="000D73B4">
        <w:rPr>
          <w:b/>
          <w:sz w:val="32"/>
        </w:rPr>
        <w:t>, 10</w:t>
      </w:r>
      <w:r w:rsidRPr="000D73B4">
        <w:rPr>
          <w:b/>
          <w:sz w:val="32"/>
          <w:vertAlign w:val="superscript"/>
        </w:rPr>
        <w:t>th</w:t>
      </w:r>
      <w:r w:rsidRPr="000D73B4">
        <w:rPr>
          <w:b/>
          <w:sz w:val="32"/>
        </w:rPr>
        <w:t xml:space="preserve"> &amp; 11</w:t>
      </w:r>
      <w:r w:rsidRPr="000D73B4">
        <w:rPr>
          <w:b/>
          <w:sz w:val="32"/>
          <w:vertAlign w:val="superscript"/>
        </w:rPr>
        <w:t>th</w:t>
      </w:r>
      <w:r w:rsidRPr="000D73B4">
        <w:rPr>
          <w:b/>
          <w:sz w:val="32"/>
        </w:rPr>
        <w:t>, 2018</w:t>
      </w:r>
    </w:p>
    <w:p w14:paraId="234BD204" w14:textId="77777777" w:rsidR="00CC6492" w:rsidRPr="00AE4A7E" w:rsidRDefault="00525EC6">
      <w:pPr>
        <w:rPr>
          <w:sz w:val="20"/>
        </w:rPr>
      </w:pPr>
      <w:r w:rsidRPr="00AE4A7E">
        <w:rPr>
          <w:sz w:val="20"/>
        </w:rPr>
        <w:t xml:space="preserve">This 5 ½ X 8 inch </w:t>
      </w:r>
      <w:r w:rsidR="00CC6492" w:rsidRPr="00AE4A7E">
        <w:rPr>
          <w:sz w:val="20"/>
        </w:rPr>
        <w:t xml:space="preserve">color </w:t>
      </w:r>
      <w:r w:rsidRPr="00AE4A7E">
        <w:rPr>
          <w:sz w:val="20"/>
        </w:rPr>
        <w:t>booklet will be d</w:t>
      </w:r>
      <w:r w:rsidR="00C019D3" w:rsidRPr="00AE4A7E">
        <w:rPr>
          <w:sz w:val="20"/>
        </w:rPr>
        <w:t>is</w:t>
      </w:r>
      <w:r w:rsidRPr="00AE4A7E">
        <w:rPr>
          <w:sz w:val="20"/>
        </w:rPr>
        <w:t xml:space="preserve">tributed </w:t>
      </w:r>
      <w:r w:rsidR="00C019D3" w:rsidRPr="00AE4A7E">
        <w:rPr>
          <w:sz w:val="20"/>
        </w:rPr>
        <w:t>to</w:t>
      </w:r>
      <w:r w:rsidRPr="00AE4A7E">
        <w:rPr>
          <w:sz w:val="20"/>
        </w:rPr>
        <w:t xml:space="preserve"> participating businesses in Camrose and area</w:t>
      </w:r>
      <w:r w:rsidR="00AE4A7E">
        <w:rPr>
          <w:sz w:val="20"/>
        </w:rPr>
        <w:t xml:space="preserve"> one month prior to event.  It</w:t>
      </w:r>
      <w:r w:rsidR="00260238" w:rsidRPr="00AE4A7E">
        <w:rPr>
          <w:sz w:val="20"/>
        </w:rPr>
        <w:t xml:space="preserve"> will be</w:t>
      </w:r>
      <w:r w:rsidR="00C019D3" w:rsidRPr="00AE4A7E">
        <w:rPr>
          <w:sz w:val="20"/>
        </w:rPr>
        <w:t xml:space="preserve"> given to all show attendees</w:t>
      </w:r>
      <w:r w:rsidR="00260238" w:rsidRPr="00AE4A7E">
        <w:rPr>
          <w:sz w:val="20"/>
        </w:rPr>
        <w:t xml:space="preserve"> upon entrance</w:t>
      </w:r>
      <w:r w:rsidR="00CC6492" w:rsidRPr="00AE4A7E">
        <w:rPr>
          <w:sz w:val="20"/>
        </w:rPr>
        <w:t xml:space="preserve">, </w:t>
      </w:r>
      <w:r w:rsidR="00C019D3" w:rsidRPr="00AE4A7E">
        <w:rPr>
          <w:sz w:val="20"/>
        </w:rPr>
        <w:t>mailed out to targeted local residents</w:t>
      </w:r>
      <w:r w:rsidR="00CC6492" w:rsidRPr="00AE4A7E">
        <w:rPr>
          <w:sz w:val="20"/>
        </w:rPr>
        <w:t xml:space="preserve"> and</w:t>
      </w:r>
      <w:r w:rsidR="00672746" w:rsidRPr="00AE4A7E">
        <w:rPr>
          <w:sz w:val="20"/>
        </w:rPr>
        <w:t xml:space="preserve"> for</w:t>
      </w:r>
      <w:r w:rsidR="00CC6492" w:rsidRPr="00AE4A7E">
        <w:rPr>
          <w:sz w:val="20"/>
        </w:rPr>
        <w:t xml:space="preserve"> displayed at participating businesses</w:t>
      </w:r>
      <w:r w:rsidRPr="00AE4A7E">
        <w:rPr>
          <w:sz w:val="20"/>
        </w:rPr>
        <w:t>.</w:t>
      </w:r>
      <w:r w:rsidR="00C019D3" w:rsidRPr="00AE4A7E">
        <w:rPr>
          <w:sz w:val="20"/>
        </w:rPr>
        <w:t xml:space="preserve">  The i</w:t>
      </w:r>
      <w:r w:rsidR="00780751" w:rsidRPr="00AE4A7E">
        <w:rPr>
          <w:sz w:val="20"/>
        </w:rPr>
        <w:t xml:space="preserve">nitial first print will be </w:t>
      </w:r>
      <w:r w:rsidR="00C019D3" w:rsidRPr="00AE4A7E">
        <w:rPr>
          <w:sz w:val="20"/>
        </w:rPr>
        <w:t>10</w:t>
      </w:r>
      <w:r w:rsidR="00780751" w:rsidRPr="00AE4A7E">
        <w:rPr>
          <w:sz w:val="20"/>
        </w:rPr>
        <w:t>,</w:t>
      </w:r>
      <w:r w:rsidR="00C019D3" w:rsidRPr="00AE4A7E">
        <w:rPr>
          <w:sz w:val="20"/>
        </w:rPr>
        <w:t>000</w:t>
      </w:r>
      <w:r w:rsidR="00260238" w:rsidRPr="00AE4A7E">
        <w:rPr>
          <w:sz w:val="20"/>
        </w:rPr>
        <w:t xml:space="preserve"> with </w:t>
      </w:r>
      <w:r w:rsidR="00CC6492" w:rsidRPr="00AE4A7E">
        <w:rPr>
          <w:sz w:val="20"/>
        </w:rPr>
        <w:t>second print</w:t>
      </w:r>
      <w:r w:rsidR="00260238" w:rsidRPr="00AE4A7E">
        <w:rPr>
          <w:sz w:val="20"/>
        </w:rPr>
        <w:t xml:space="preserve"> as required</w:t>
      </w:r>
      <w:r w:rsidR="00CC6492" w:rsidRPr="00AE4A7E">
        <w:rPr>
          <w:sz w:val="20"/>
        </w:rPr>
        <w:t xml:space="preserve"> (no additional fees)</w:t>
      </w:r>
      <w:r w:rsidR="00260238" w:rsidRPr="00AE4A7E">
        <w:rPr>
          <w:sz w:val="20"/>
        </w:rPr>
        <w:t xml:space="preserve">. </w:t>
      </w:r>
    </w:p>
    <w:p w14:paraId="0846842C" w14:textId="77777777" w:rsidR="00260238" w:rsidRPr="00AE4A7E" w:rsidRDefault="00260238">
      <w:pPr>
        <w:rPr>
          <w:sz w:val="20"/>
        </w:rPr>
      </w:pPr>
      <w:r w:rsidRPr="00AE4A7E">
        <w:rPr>
          <w:sz w:val="20"/>
        </w:rPr>
        <w:t xml:space="preserve"> This</w:t>
      </w:r>
      <w:r w:rsidR="00C019D3" w:rsidRPr="00AE4A7E">
        <w:rPr>
          <w:sz w:val="20"/>
        </w:rPr>
        <w:t xml:space="preserve"> booklet will hold an event map, admission discount coupon as well as advertisements from local businesses</w:t>
      </w:r>
      <w:r w:rsidR="00384410" w:rsidRPr="00AE4A7E">
        <w:rPr>
          <w:sz w:val="20"/>
        </w:rPr>
        <w:t xml:space="preserve"> and vendors</w:t>
      </w:r>
      <w:r w:rsidR="00C019D3" w:rsidRPr="00AE4A7E">
        <w:rPr>
          <w:sz w:val="20"/>
        </w:rPr>
        <w:t xml:space="preserve">.  </w:t>
      </w:r>
    </w:p>
    <w:p w14:paraId="6AF74B72" w14:textId="70BE5476" w:rsidR="17CEC98B" w:rsidRDefault="17CEC98B" w:rsidP="17CEC98B">
      <w:pPr>
        <w:rPr>
          <w:sz w:val="20"/>
          <w:szCs w:val="20"/>
        </w:rPr>
      </w:pPr>
      <w:r w:rsidRPr="17CEC98B">
        <w:rPr>
          <w:sz w:val="20"/>
          <w:szCs w:val="20"/>
        </w:rPr>
        <w:t xml:space="preserve">Registered show vendors, Camrose Chamber members and early bird registration qualify to receive discount(s).  </w:t>
      </w:r>
    </w:p>
    <w:tbl>
      <w:tblPr>
        <w:tblStyle w:val="TableGrid"/>
        <w:tblW w:w="6214" w:type="dxa"/>
        <w:tblInd w:w="392" w:type="dxa"/>
        <w:tblLook w:val="04A0" w:firstRow="1" w:lastRow="0" w:firstColumn="1" w:lastColumn="0" w:noHBand="0" w:noVBand="1"/>
      </w:tblPr>
      <w:tblGrid>
        <w:gridCol w:w="1984"/>
        <w:gridCol w:w="4230"/>
      </w:tblGrid>
      <w:tr w:rsidR="00563805" w14:paraId="5064C7D4" w14:textId="77777777" w:rsidTr="17CEC98B">
        <w:trPr>
          <w:trHeight w:val="397"/>
        </w:trPr>
        <w:tc>
          <w:tcPr>
            <w:tcW w:w="1984" w:type="dxa"/>
            <w:vAlign w:val="center"/>
          </w:tcPr>
          <w:p w14:paraId="1A8E7F56" w14:textId="77777777" w:rsidR="00563805" w:rsidRPr="00CB6151" w:rsidRDefault="17CEC98B" w:rsidP="17CEC98B">
            <w:pPr>
              <w:jc w:val="center"/>
            </w:pPr>
            <w:r w:rsidRPr="17CEC98B">
              <w:t>Company Name</w:t>
            </w:r>
          </w:p>
        </w:tc>
        <w:tc>
          <w:tcPr>
            <w:tcW w:w="4230" w:type="dxa"/>
            <w:vAlign w:val="center"/>
          </w:tcPr>
          <w:p w14:paraId="7398E981" w14:textId="77777777" w:rsidR="00563805" w:rsidRDefault="00563805" w:rsidP="17CEC98B">
            <w:pPr>
              <w:jc w:val="center"/>
              <w:rPr>
                <w:sz w:val="18"/>
                <w:szCs w:val="18"/>
              </w:rPr>
            </w:pPr>
          </w:p>
        </w:tc>
      </w:tr>
      <w:tr w:rsidR="17CEC98B" w14:paraId="356DD5D9" w14:textId="77777777" w:rsidTr="17CEC98B">
        <w:trPr>
          <w:trHeight w:hRule="exact" w:val="397"/>
        </w:trPr>
        <w:tc>
          <w:tcPr>
            <w:tcW w:w="1984" w:type="dxa"/>
            <w:vAlign w:val="center"/>
          </w:tcPr>
          <w:p w14:paraId="2B831183" w14:textId="11024A59" w:rsidR="17CEC98B" w:rsidRDefault="17CEC98B" w:rsidP="17CEC98B">
            <w:pPr>
              <w:jc w:val="center"/>
              <w:rPr>
                <w:sz w:val="20"/>
                <w:szCs w:val="20"/>
              </w:rPr>
            </w:pPr>
            <w:r w:rsidRPr="17CEC98B">
              <w:t>Contact Name</w:t>
            </w:r>
          </w:p>
        </w:tc>
        <w:tc>
          <w:tcPr>
            <w:tcW w:w="4230" w:type="dxa"/>
            <w:vAlign w:val="center"/>
          </w:tcPr>
          <w:p w14:paraId="07F973B7" w14:textId="706CE771" w:rsidR="17CEC98B" w:rsidRDefault="17CEC98B" w:rsidP="17CEC98B">
            <w:pPr>
              <w:jc w:val="center"/>
              <w:rPr>
                <w:sz w:val="18"/>
                <w:szCs w:val="18"/>
              </w:rPr>
            </w:pPr>
          </w:p>
        </w:tc>
      </w:tr>
      <w:tr w:rsidR="00563805" w14:paraId="03889D74" w14:textId="77777777" w:rsidTr="17CEC98B">
        <w:trPr>
          <w:trHeight w:val="397"/>
        </w:trPr>
        <w:tc>
          <w:tcPr>
            <w:tcW w:w="1984" w:type="dxa"/>
            <w:vAlign w:val="center"/>
          </w:tcPr>
          <w:p w14:paraId="068E545C" w14:textId="77777777" w:rsidR="00563805" w:rsidRPr="00CB6151" w:rsidRDefault="17CEC98B" w:rsidP="17CEC98B">
            <w:pPr>
              <w:jc w:val="center"/>
            </w:pPr>
            <w:r w:rsidRPr="17CEC98B">
              <w:t>Contact number</w:t>
            </w:r>
          </w:p>
        </w:tc>
        <w:tc>
          <w:tcPr>
            <w:tcW w:w="4230" w:type="dxa"/>
            <w:vAlign w:val="center"/>
          </w:tcPr>
          <w:p w14:paraId="07EFAA56" w14:textId="77777777" w:rsidR="00563805" w:rsidRDefault="00563805" w:rsidP="17CEC98B">
            <w:pPr>
              <w:jc w:val="center"/>
              <w:rPr>
                <w:sz w:val="18"/>
                <w:szCs w:val="18"/>
              </w:rPr>
            </w:pPr>
          </w:p>
        </w:tc>
      </w:tr>
      <w:tr w:rsidR="00563805" w14:paraId="3B9873B0" w14:textId="77777777" w:rsidTr="17CEC98B">
        <w:trPr>
          <w:trHeight w:val="397"/>
        </w:trPr>
        <w:tc>
          <w:tcPr>
            <w:tcW w:w="1984" w:type="dxa"/>
            <w:vAlign w:val="center"/>
          </w:tcPr>
          <w:p w14:paraId="31524CBE" w14:textId="77777777" w:rsidR="00563805" w:rsidRPr="00CB6151" w:rsidRDefault="17CEC98B" w:rsidP="17CEC98B">
            <w:pPr>
              <w:jc w:val="center"/>
            </w:pPr>
            <w:r w:rsidRPr="17CEC98B">
              <w:t>Email</w:t>
            </w:r>
          </w:p>
        </w:tc>
        <w:tc>
          <w:tcPr>
            <w:tcW w:w="4230" w:type="dxa"/>
            <w:vAlign w:val="center"/>
          </w:tcPr>
          <w:p w14:paraId="6F965159" w14:textId="77777777" w:rsidR="00563805" w:rsidRDefault="00563805" w:rsidP="17CEC98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17BF8E" w14:textId="77777777" w:rsidR="008071D9" w:rsidRPr="00AE4A7E" w:rsidRDefault="00563805" w:rsidP="17CEC98B">
      <w:pPr>
        <w:tabs>
          <w:tab w:val="left" w:pos="3633"/>
        </w:tabs>
        <w:ind w:left="3600"/>
      </w:pPr>
      <w:r>
        <w:tab/>
      </w:r>
    </w:p>
    <w:tbl>
      <w:tblPr>
        <w:tblW w:w="6405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0"/>
        <w:gridCol w:w="1215"/>
        <w:gridCol w:w="1095"/>
        <w:gridCol w:w="1125"/>
      </w:tblGrid>
      <w:tr w:rsidR="00260238" w:rsidRPr="00260238" w14:paraId="1AF06C36" w14:textId="77777777" w:rsidTr="17CEC98B">
        <w:trPr>
          <w:trHeight w:val="4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8E6102" w14:textId="77777777" w:rsidR="00260238" w:rsidRPr="00260238" w:rsidRDefault="17CEC98B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CA"/>
              </w:rPr>
              <w:t>Ad size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A03C35" w14:textId="77777777" w:rsidR="00260238" w:rsidRPr="00260238" w:rsidRDefault="17CEC98B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 xml:space="preserve">Price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23E3B45" w14:textId="77777777" w:rsidR="00260238" w:rsidRPr="00260238" w:rsidRDefault="17CEC98B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Price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946937" w14:textId="77777777" w:rsidR="00260238" w:rsidRPr="00260238" w:rsidRDefault="17CEC98B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CA"/>
              </w:rPr>
              <w:t>Total</w:t>
            </w:r>
          </w:p>
        </w:tc>
      </w:tr>
      <w:tr w:rsidR="00260238" w:rsidRPr="00260238" w14:paraId="3745AC19" w14:textId="77777777" w:rsidTr="17CEC98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A0D9" w14:textId="77777777" w:rsidR="00260238" w:rsidRPr="00260238" w:rsidRDefault="00260238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C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6B88" w14:textId="77777777" w:rsidR="00260238" w:rsidRPr="00260238" w:rsidRDefault="00260238" w:rsidP="17CEC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100E" w14:textId="77777777" w:rsidR="00260238" w:rsidRPr="00260238" w:rsidRDefault="17CEC98B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2"/>
                <w:szCs w:val="12"/>
                <w:lang w:eastAsia="en-CA"/>
              </w:rPr>
              <w:t>Chamber Member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ECC2" w14:textId="63CA3281" w:rsidR="00260238" w:rsidRPr="00260238" w:rsidRDefault="00260238" w:rsidP="17CEC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en-CA"/>
              </w:rPr>
            </w:pPr>
          </w:p>
        </w:tc>
      </w:tr>
      <w:tr w:rsidR="00260238" w:rsidRPr="00260238" w14:paraId="7D0E6C9D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9FBDE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Two page side by side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E1E18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$375.00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198FA6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$340.00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47FCD" w14:textId="77777777" w:rsidR="00260238" w:rsidRPr="00260238" w:rsidRDefault="00260238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</w:tr>
      <w:tr w:rsidR="00260238" w:rsidRPr="00260238" w14:paraId="4CBFD101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00B8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Full page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E99E5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$250.00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B20B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$220.00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DEAA" w14:textId="77777777" w:rsidR="00260238" w:rsidRPr="00260238" w:rsidRDefault="00260238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</w:tr>
      <w:tr w:rsidR="00260238" w:rsidRPr="00260238" w14:paraId="17AB0F5C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FEECD3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1/2 page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8350B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$150.00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58936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$125.00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1D088" w14:textId="77777777" w:rsidR="00260238" w:rsidRPr="00260238" w:rsidRDefault="00260238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</w:tr>
      <w:tr w:rsidR="00260238" w:rsidRPr="00260238" w14:paraId="37FA37B5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83EA7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1/4 page (business card size)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D4E4E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$100.00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ABBC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$80.00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95EA5" w14:textId="77777777" w:rsidR="00260238" w:rsidRPr="00260238" w:rsidRDefault="00260238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</w:tr>
      <w:tr w:rsidR="00260238" w:rsidRPr="00260238" w14:paraId="2FDF13B0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C907A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Front page logo (limited quantity)**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CAA170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$75.00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87D82" w14:textId="77777777" w:rsidR="00260238" w:rsidRPr="00260238" w:rsidRDefault="17CEC98B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 xml:space="preserve"> $70.00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9E1547" w14:textId="77777777" w:rsidR="00260238" w:rsidRPr="00260238" w:rsidRDefault="00260238" w:rsidP="17CEC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</w:tr>
      <w:tr w:rsidR="00260238" w:rsidRPr="00260238" w14:paraId="736AB871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5C4B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Sub-total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B6F47" w14:textId="77777777" w:rsidR="00260238" w:rsidRPr="00260238" w:rsidRDefault="00260238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FCBE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C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B2B5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CA"/>
              </w:rPr>
            </w:pPr>
          </w:p>
        </w:tc>
      </w:tr>
      <w:tr w:rsidR="00260238" w:rsidRPr="00260238" w14:paraId="30792DA2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B307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  <w:t>Registered vendor discount 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A65C" w14:textId="77777777" w:rsidR="00260238" w:rsidRPr="00260238" w:rsidRDefault="00260238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4"/>
                <w:szCs w:val="14"/>
                <w:lang w:eastAsia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1DA6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C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E835A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CA"/>
              </w:rPr>
            </w:pPr>
          </w:p>
        </w:tc>
      </w:tr>
      <w:tr w:rsidR="00260238" w:rsidRPr="00260238" w14:paraId="03BFA99E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D9CA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CA"/>
              </w:rPr>
              <w:t xml:space="preserve">Early Bird discount 10% </w:t>
            </w:r>
            <w:r w:rsidRPr="17CEC98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CA"/>
              </w:rPr>
              <w:t>before Dec 1st, 2017 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9AB2" w14:textId="77777777" w:rsidR="00260238" w:rsidRPr="00260238" w:rsidRDefault="00260238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72AF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6CB032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260238" w:rsidRPr="00260238" w14:paraId="34F17F62" w14:textId="77777777" w:rsidTr="17CEC98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62BF6" w14:textId="77777777" w:rsidR="00260238" w:rsidRPr="00260238" w:rsidRDefault="17CEC98B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CA"/>
              </w:rPr>
            </w:pPr>
            <w:r w:rsidRPr="17CEC98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CA"/>
              </w:rPr>
              <w:t>Total payment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AB2FE" w14:textId="77777777" w:rsidR="00260238" w:rsidRPr="00260238" w:rsidRDefault="00260238" w:rsidP="17CEC9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C6ABC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A3182" w14:textId="77777777" w:rsidR="00260238" w:rsidRPr="00260238" w:rsidRDefault="00260238" w:rsidP="17CEC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</w:tbl>
    <w:p w14:paraId="03FD6D72" w14:textId="77777777" w:rsidR="00AE4A7E" w:rsidRPr="00AE4A7E" w:rsidRDefault="00AE4A7E" w:rsidP="008071D9">
      <w:pPr>
        <w:rPr>
          <w:sz w:val="20"/>
        </w:rPr>
      </w:pPr>
      <w:r w:rsidRPr="00AE4A7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B528A" wp14:editId="07777777">
                <wp:simplePos x="0" y="0"/>
                <wp:positionH relativeFrom="column">
                  <wp:posOffset>4541505</wp:posOffset>
                </wp:positionH>
                <wp:positionV relativeFrom="paragraph">
                  <wp:posOffset>253557</wp:posOffset>
                </wp:positionV>
                <wp:extent cx="488950" cy="254635"/>
                <wp:effectExtent l="57150" t="38100" r="82550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BFCC" w14:textId="77777777" w:rsidR="0001343E" w:rsidRDefault="0001343E" w:rsidP="0001343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829B168">
              <v:rect id="Rectangle 2" style="position:absolute;margin-left:357.6pt;margin-top:19.95pt;width:38.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d5e2 [1624]" strokecolor="#40a7c2 [3048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">
                <v:fill type="gradient" color2="#e4f2f6 [504]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01343E" w:rsidP="0001343E" w:rsidRDefault="0001343E" w14:paraId="4F91D912" wp14:textId="7777777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E4A7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6A37E" wp14:editId="783B0112">
                <wp:simplePos x="0" y="0"/>
                <wp:positionH relativeFrom="column">
                  <wp:posOffset>5283378</wp:posOffset>
                </wp:positionH>
                <wp:positionV relativeFrom="paragraph">
                  <wp:posOffset>250722</wp:posOffset>
                </wp:positionV>
                <wp:extent cx="489097" cy="255181"/>
                <wp:effectExtent l="57150" t="38100" r="82550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551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31DC23" w14:textId="77777777" w:rsidR="0001343E" w:rsidRDefault="0001343E" w:rsidP="0001343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5BF5A6E">
              <v:rect id="Rectangle 3" style="position:absolute;margin-left:416pt;margin-top:19.75pt;width:38.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9eeaff" strokecolor="#46aac5" w14:anchorId="7086A3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">
                <v:fill type="gradient" color2="#e4f9ff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01343E" w:rsidP="0001343E" w:rsidRDefault="0001343E" w14:paraId="4635A096" wp14:textId="7777777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C6492" w:rsidRPr="00AE4A7E">
        <w:rPr>
          <w:sz w:val="20"/>
        </w:rPr>
        <w:t>Please include your ad and/or logo in jpg form with registration.  Legacy would be happy to help if you need some inspiration.</w:t>
      </w:r>
    </w:p>
    <w:p w14:paraId="287B7A5F" w14:textId="77777777" w:rsidR="0001343E" w:rsidRPr="00AE4A7E" w:rsidRDefault="0001343E" w:rsidP="008071D9">
      <w:pPr>
        <w:rPr>
          <w:sz w:val="20"/>
        </w:rPr>
      </w:pPr>
      <w:r w:rsidRPr="00AE4A7E">
        <w:rPr>
          <w:sz w:val="20"/>
        </w:rPr>
        <w:t>My business will require</w:t>
      </w:r>
      <w:r w:rsidR="00E327AA" w:rsidRPr="00AE4A7E">
        <w:rPr>
          <w:sz w:val="20"/>
        </w:rPr>
        <w:t xml:space="preserve"> complimentary</w:t>
      </w:r>
      <w:r w:rsidRPr="00AE4A7E">
        <w:rPr>
          <w:sz w:val="20"/>
        </w:rPr>
        <w:t xml:space="preserve"> booklets with a disposable stand for display.  </w:t>
      </w:r>
    </w:p>
    <w:p w14:paraId="7B8EE916" w14:textId="77777777" w:rsidR="00C90479" w:rsidRDefault="00831E4D">
      <w:pPr>
        <w:rPr>
          <w:sz w:val="20"/>
        </w:rPr>
      </w:pPr>
      <w:r w:rsidRPr="00AE4A7E">
        <w:rPr>
          <w:sz w:val="20"/>
        </w:rPr>
        <w:t>*please note:</w:t>
      </w:r>
      <w:r w:rsidR="00CC6492" w:rsidRPr="00AE4A7E">
        <w:rPr>
          <w:sz w:val="20"/>
        </w:rPr>
        <w:t xml:space="preserve"> Registration and full payment are required by Dec</w:t>
      </w:r>
      <w:r w:rsidRPr="00AE4A7E">
        <w:rPr>
          <w:sz w:val="20"/>
        </w:rPr>
        <w:t>. 1</w:t>
      </w:r>
      <w:r w:rsidRPr="00AE4A7E">
        <w:rPr>
          <w:sz w:val="20"/>
          <w:vertAlign w:val="superscript"/>
        </w:rPr>
        <w:t>st</w:t>
      </w:r>
      <w:r w:rsidR="00CC6492" w:rsidRPr="00AE4A7E">
        <w:rPr>
          <w:sz w:val="20"/>
        </w:rPr>
        <w:t>, 2017</w:t>
      </w:r>
      <w:r w:rsidRPr="00AE4A7E">
        <w:rPr>
          <w:sz w:val="20"/>
        </w:rPr>
        <w:t xml:space="preserve"> to qualify for early bird pricing.  </w:t>
      </w:r>
      <w:r w:rsidR="00C90479" w:rsidRPr="00AE4A7E">
        <w:rPr>
          <w:sz w:val="20"/>
        </w:rPr>
        <w:t>Booklet</w:t>
      </w:r>
      <w:r w:rsidR="00CC6492" w:rsidRPr="00AE4A7E">
        <w:rPr>
          <w:sz w:val="20"/>
        </w:rPr>
        <w:t>s</w:t>
      </w:r>
      <w:r w:rsidR="00C90479" w:rsidRPr="00AE4A7E">
        <w:rPr>
          <w:sz w:val="20"/>
        </w:rPr>
        <w:t xml:space="preserve"> hold a limited </w:t>
      </w:r>
      <w:proofErr w:type="gramStart"/>
      <w:r w:rsidR="00C90479" w:rsidRPr="00AE4A7E">
        <w:rPr>
          <w:sz w:val="20"/>
        </w:rPr>
        <w:t>quantity</w:t>
      </w:r>
      <w:proofErr w:type="gramEnd"/>
      <w:r w:rsidR="00C90479" w:rsidRPr="00AE4A7E">
        <w:rPr>
          <w:sz w:val="20"/>
        </w:rPr>
        <w:t xml:space="preserve"> of each size ad, approved registrations will be invoiced. If your company registers for an ad that is sold out, a representative will contact you.</w:t>
      </w:r>
      <w:r w:rsidR="00CC6492" w:rsidRPr="00AE4A7E">
        <w:rPr>
          <w:sz w:val="20"/>
        </w:rPr>
        <w:t xml:space="preserve"> </w:t>
      </w:r>
    </w:p>
    <w:p w14:paraId="3B740109" w14:textId="77777777" w:rsidR="000D73B4" w:rsidRPr="00AE4A7E" w:rsidRDefault="000D73B4">
      <w:pPr>
        <w:rPr>
          <w:sz w:val="20"/>
        </w:rPr>
      </w:pPr>
      <w:r>
        <w:rPr>
          <w:sz w:val="20"/>
        </w:rPr>
        <w:t>**Front logo placement is available as an additional item with purchase of any size ad. Quantities very limited.</w:t>
      </w:r>
    </w:p>
    <w:p w14:paraId="0D0EEB2F" w14:textId="77777777" w:rsidR="00762F0C" w:rsidRPr="00AE4A7E" w:rsidRDefault="00831E4D">
      <w:pPr>
        <w:rPr>
          <w:sz w:val="20"/>
        </w:rPr>
      </w:pPr>
      <w:r w:rsidRPr="00AE4A7E">
        <w:rPr>
          <w:sz w:val="20"/>
        </w:rPr>
        <w:t xml:space="preserve">Ad placement will be the </w:t>
      </w:r>
      <w:r w:rsidR="00260238" w:rsidRPr="00AE4A7E">
        <w:rPr>
          <w:sz w:val="20"/>
        </w:rPr>
        <w:t>discretion</w:t>
      </w:r>
      <w:r w:rsidRPr="00AE4A7E">
        <w:rPr>
          <w:sz w:val="20"/>
        </w:rPr>
        <w:t xml:space="preserve"> of Legacy Events Canada Ltd. </w:t>
      </w:r>
      <w:r w:rsidR="00260238" w:rsidRPr="00AE4A7E">
        <w:rPr>
          <w:sz w:val="20"/>
        </w:rPr>
        <w:t xml:space="preserve">Consideration will be </w:t>
      </w:r>
      <w:r w:rsidRPr="00AE4A7E">
        <w:rPr>
          <w:sz w:val="20"/>
        </w:rPr>
        <w:t>based on ad size, registration date and booklet flow.</w:t>
      </w:r>
      <w:r w:rsidR="00785A8F">
        <w:rPr>
          <w:sz w:val="20"/>
        </w:rPr>
        <w:t xml:space="preserve">  </w:t>
      </w:r>
      <w:r w:rsidR="009978E8">
        <w:rPr>
          <w:sz w:val="20"/>
        </w:rPr>
        <w:t>Deadline is January 15</w:t>
      </w:r>
      <w:r w:rsidR="009978E8" w:rsidRPr="009978E8">
        <w:rPr>
          <w:sz w:val="20"/>
          <w:vertAlign w:val="superscript"/>
        </w:rPr>
        <w:t>th</w:t>
      </w:r>
      <w:r w:rsidR="009978E8">
        <w:rPr>
          <w:sz w:val="20"/>
        </w:rPr>
        <w:t xml:space="preserve">, 2018. </w:t>
      </w:r>
    </w:p>
    <w:p w14:paraId="3CC73119" w14:textId="77777777" w:rsidR="00260238" w:rsidRDefault="00260238"/>
    <w:sectPr w:rsidR="00260238" w:rsidSect="00831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6"/>
    <w:rsid w:val="0001343E"/>
    <w:rsid w:val="000D73B4"/>
    <w:rsid w:val="00260238"/>
    <w:rsid w:val="002F0D5F"/>
    <w:rsid w:val="00384410"/>
    <w:rsid w:val="00525EC6"/>
    <w:rsid w:val="00563805"/>
    <w:rsid w:val="00672746"/>
    <w:rsid w:val="00762F0C"/>
    <w:rsid w:val="00780751"/>
    <w:rsid w:val="00785A8F"/>
    <w:rsid w:val="008071D9"/>
    <w:rsid w:val="00831E4D"/>
    <w:rsid w:val="009978E8"/>
    <w:rsid w:val="00A50F4F"/>
    <w:rsid w:val="00A61CCA"/>
    <w:rsid w:val="00AE4A7E"/>
    <w:rsid w:val="00C019D3"/>
    <w:rsid w:val="00C64DFA"/>
    <w:rsid w:val="00C90479"/>
    <w:rsid w:val="00CA1954"/>
    <w:rsid w:val="00CB6151"/>
    <w:rsid w:val="00CC6492"/>
    <w:rsid w:val="00E327AA"/>
    <w:rsid w:val="00F701C8"/>
    <w:rsid w:val="17CEC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D9C"/>
  <w15:chartTrackingRefBased/>
  <w15:docId w15:val="{16758854-D1BB-4392-8AED-8C7C07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071D9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71D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1D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71D9"/>
    <w:rPr>
      <w:i/>
      <w:iCs/>
    </w:rPr>
  </w:style>
  <w:style w:type="table" w:styleId="MediumShading2-Accent5">
    <w:name w:val="Medium Shading 2 Accent 5"/>
    <w:basedOn w:val="TableNormal"/>
    <w:uiPriority w:val="64"/>
    <w:rsid w:val="008071D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291">
    <w:name w:val="font291"/>
    <w:basedOn w:val="DefaultParagraphFont"/>
    <w:rsid w:val="00831E4D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56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Walker</dc:creator>
  <cp:keywords/>
  <dc:description/>
  <cp:lastModifiedBy>Sue Walker</cp:lastModifiedBy>
  <cp:revision>2</cp:revision>
  <dcterms:created xsi:type="dcterms:W3CDTF">2017-10-16T22:01:00Z</dcterms:created>
  <dcterms:modified xsi:type="dcterms:W3CDTF">2017-10-16T22:01:00Z</dcterms:modified>
</cp:coreProperties>
</file>