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D831E" w14:textId="2F4A56D0" w:rsidR="00DA3366" w:rsidRDefault="00DA3366" w:rsidP="00DA3366">
      <w:pPr>
        <w:spacing w:after="0"/>
        <w:jc w:val="center"/>
        <w:rPr>
          <w:rFonts w:ascii="Algerian" w:hAnsi="Algerian"/>
          <w:sz w:val="40"/>
          <w:szCs w:val="40"/>
        </w:rPr>
      </w:pPr>
      <w:r>
        <w:rPr>
          <w:rFonts w:ascii="Algerian" w:hAnsi="Algerian"/>
          <w:sz w:val="40"/>
          <w:szCs w:val="40"/>
        </w:rPr>
        <w:t>Berkeley-Morgan County Health Dept</w:t>
      </w:r>
    </w:p>
    <w:p w14:paraId="48715ECB" w14:textId="4EE911B2" w:rsidR="002F5892" w:rsidRPr="00153479" w:rsidRDefault="00153479" w:rsidP="00DA3366">
      <w:pPr>
        <w:spacing w:after="0"/>
        <w:jc w:val="center"/>
        <w:rPr>
          <w:rFonts w:ascii="Algerian" w:hAnsi="Algerian"/>
          <w:sz w:val="40"/>
          <w:szCs w:val="40"/>
        </w:rPr>
      </w:pPr>
      <w:r w:rsidRPr="00153479">
        <w:rPr>
          <w:rFonts w:ascii="Algerian" w:hAnsi="Algerian"/>
          <w:sz w:val="40"/>
          <w:szCs w:val="40"/>
        </w:rPr>
        <w:t>SOME TIPS FOR OUR FIRST RESPONDER FRIENDS</w:t>
      </w:r>
    </w:p>
    <w:p w14:paraId="404E77A6" w14:textId="5E58A916" w:rsidR="00CE333E" w:rsidRPr="00B7095E" w:rsidRDefault="00153479" w:rsidP="00DA3366">
      <w:pPr>
        <w:pBdr>
          <w:bottom w:val="single" w:sz="12" w:space="1" w:color="auto"/>
        </w:pBdr>
        <w:jc w:val="center"/>
        <w:rPr>
          <w:rFonts w:ascii="Algerian" w:hAnsi="Algerian"/>
          <w:sz w:val="40"/>
          <w:szCs w:val="40"/>
        </w:rPr>
      </w:pPr>
      <w:r w:rsidRPr="00153479">
        <w:rPr>
          <w:rFonts w:ascii="Algerian" w:hAnsi="Algerian"/>
          <w:sz w:val="40"/>
          <w:szCs w:val="40"/>
        </w:rPr>
        <w:t>TO HELP THEM PROTECT THEIR FAMILIE</w:t>
      </w:r>
      <w:r w:rsidR="00CE333E">
        <w:rPr>
          <w:rFonts w:ascii="Algerian" w:hAnsi="Algerian"/>
          <w:sz w:val="40"/>
          <w:szCs w:val="40"/>
        </w:rPr>
        <w:t>S</w:t>
      </w:r>
    </w:p>
    <w:p w14:paraId="1D50F658" w14:textId="77777777" w:rsidR="00153479" w:rsidRPr="00CE333E" w:rsidRDefault="00153479">
      <w:pPr>
        <w:rPr>
          <w:rFonts w:ascii="PMingLiU-ExtB" w:eastAsia="PMingLiU-ExtB" w:hAnsi="PMingLiU-ExtB"/>
          <w:sz w:val="32"/>
          <w:szCs w:val="32"/>
        </w:rPr>
      </w:pPr>
      <w:r w:rsidRPr="00CE333E">
        <w:rPr>
          <w:rFonts w:ascii="PMingLiU-ExtB" w:eastAsia="PMingLiU-ExtB" w:hAnsi="PMingLiU-ExtB"/>
          <w:sz w:val="32"/>
          <w:szCs w:val="32"/>
        </w:rPr>
        <w:t xml:space="preserve">CLOSED CONTAINERS           </w:t>
      </w:r>
    </w:p>
    <w:p w14:paraId="46075C0B" w14:textId="77777777" w:rsidR="00153479" w:rsidRPr="00153479" w:rsidRDefault="0006722A">
      <w:pPr>
        <w:rPr>
          <w:rFonts w:ascii="Georgia" w:hAnsi="Georgia"/>
          <w:sz w:val="32"/>
          <w:szCs w:val="32"/>
        </w:rPr>
      </w:pPr>
      <w:r w:rsidRPr="00153479">
        <w:rPr>
          <w:rFonts w:ascii="Georgia" w:hAnsi="Georgia"/>
          <w:noProof/>
          <w:sz w:val="32"/>
          <w:szCs w:val="32"/>
        </w:rPr>
        <w:drawing>
          <wp:inline distT="0" distB="0" distL="0" distR="0" wp14:anchorId="15F9126B" wp14:editId="0F445AE1">
            <wp:extent cx="1717482" cy="1797610"/>
            <wp:effectExtent l="0" t="0" r="0" b="0"/>
            <wp:docPr id="7" name="Picture 6">
              <a:extLst xmlns:a="http://schemas.openxmlformats.org/drawingml/2006/main">
                <a:ext uri="{FF2B5EF4-FFF2-40B4-BE49-F238E27FC236}">
                  <a16:creationId xmlns:a16="http://schemas.microsoft.com/office/drawing/2014/main" id="{FA8FDE4A-7E68-499A-8F63-56E41C9C69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FA8FDE4A-7E68-499A-8F63-56E41C9C69CC}"/>
                        </a:ext>
                      </a:extLst>
                    </pic:cNvPr>
                    <pic:cNvPicPr>
                      <a:picLocks noChangeAspect="1"/>
                    </pic:cNvPicPr>
                  </pic:nvPicPr>
                  <pic:blipFill rotWithShape="1">
                    <a:blip r:embed="rId5">
                      <a:alphaModFix/>
                      <a:extLst>
                        <a:ext uri="{28A0092B-C50C-407E-A947-70E740481C1C}">
                          <a14:useLocalDpi xmlns:a14="http://schemas.microsoft.com/office/drawing/2010/main" val="0"/>
                        </a:ext>
                      </a:extLst>
                    </a:blip>
                    <a:srcRect r="4460" b="2"/>
                    <a:stretch/>
                  </pic:blipFill>
                  <pic:spPr>
                    <a:xfrm>
                      <a:off x="0" y="0"/>
                      <a:ext cx="1816472" cy="1901218"/>
                    </a:xfrm>
                    <a:custGeom>
                      <a:avLst/>
                      <a:gdLst>
                        <a:gd name="connsiteX0" fmla="*/ 2306172 w 4838041"/>
                        <a:gd name="connsiteY0" fmla="*/ 0 h 5063738"/>
                        <a:gd name="connsiteX1" fmla="*/ 4838041 w 4838041"/>
                        <a:gd name="connsiteY1" fmla="*/ 2531869 h 5063738"/>
                        <a:gd name="connsiteX2" fmla="*/ 2306172 w 4838041"/>
                        <a:gd name="connsiteY2" fmla="*/ 5063738 h 5063738"/>
                        <a:gd name="connsiteX3" fmla="*/ 79886 w 4838041"/>
                        <a:gd name="connsiteY3" fmla="*/ 3738709 h 5063738"/>
                        <a:gd name="connsiteX4" fmla="*/ 0 w 4838041"/>
                        <a:gd name="connsiteY4" fmla="*/ 3572876 h 5063738"/>
                        <a:gd name="connsiteX5" fmla="*/ 0 w 4838041"/>
                        <a:gd name="connsiteY5" fmla="*/ 1490863 h 5063738"/>
                        <a:gd name="connsiteX6" fmla="*/ 79886 w 4838041"/>
                        <a:gd name="connsiteY6" fmla="*/ 1325030 h 5063738"/>
                        <a:gd name="connsiteX7" fmla="*/ 2306172 w 4838041"/>
                        <a:gd name="connsiteY7" fmla="*/ 0 h 50637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838041" h="5063738">
                          <a:moveTo>
                            <a:pt x="2306172" y="0"/>
                          </a:moveTo>
                          <a:cubicBezTo>
                            <a:pt x="3704485" y="0"/>
                            <a:pt x="4838041" y="1133556"/>
                            <a:pt x="4838041" y="2531869"/>
                          </a:cubicBezTo>
                          <a:cubicBezTo>
                            <a:pt x="4838041" y="3930182"/>
                            <a:pt x="3704485" y="5063738"/>
                            <a:pt x="2306172" y="5063738"/>
                          </a:cubicBezTo>
                          <a:cubicBezTo>
                            <a:pt x="1344832" y="5063738"/>
                            <a:pt x="508631" y="4527956"/>
                            <a:pt x="79886" y="3738709"/>
                          </a:cubicBezTo>
                          <a:lnTo>
                            <a:pt x="0" y="3572876"/>
                          </a:lnTo>
                          <a:lnTo>
                            <a:pt x="0" y="1490863"/>
                          </a:lnTo>
                          <a:lnTo>
                            <a:pt x="79886" y="1325030"/>
                          </a:lnTo>
                          <a:cubicBezTo>
                            <a:pt x="508631" y="535783"/>
                            <a:pt x="1344832" y="0"/>
                            <a:pt x="2306172" y="0"/>
                          </a:cubicBezTo>
                          <a:close/>
                        </a:path>
                      </a:pathLst>
                    </a:custGeom>
                    <a:effectLst>
                      <a:softEdge rad="0"/>
                    </a:effectLst>
                  </pic:spPr>
                </pic:pic>
              </a:graphicData>
            </a:graphic>
          </wp:inline>
        </w:drawing>
      </w:r>
      <w:r w:rsidR="00153479">
        <w:rPr>
          <w:rFonts w:ascii="Georgia" w:hAnsi="Georgia"/>
          <w:noProof/>
          <w:sz w:val="32"/>
          <w:szCs w:val="32"/>
        </w:rPr>
        <mc:AlternateContent>
          <mc:Choice Requires="wps">
            <w:drawing>
              <wp:anchor distT="0" distB="0" distL="114300" distR="114300" simplePos="0" relativeHeight="251659264" behindDoc="0" locked="0" layoutInCell="1" allowOverlap="1" wp14:anchorId="4C5F3291" wp14:editId="7B23D3CB">
                <wp:simplePos x="0" y="0"/>
                <wp:positionH relativeFrom="column">
                  <wp:posOffset>2536466</wp:posOffset>
                </wp:positionH>
                <wp:positionV relativeFrom="paragraph">
                  <wp:posOffset>9884</wp:posOffset>
                </wp:positionV>
                <wp:extent cx="3633746" cy="1717482"/>
                <wp:effectExtent l="0" t="0" r="24130" b="16510"/>
                <wp:wrapNone/>
                <wp:docPr id="1" name="Text Box 1"/>
                <wp:cNvGraphicFramePr/>
                <a:graphic xmlns:a="http://schemas.openxmlformats.org/drawingml/2006/main">
                  <a:graphicData uri="http://schemas.microsoft.com/office/word/2010/wordprocessingShape">
                    <wps:wsp>
                      <wps:cNvSpPr txBox="1"/>
                      <wps:spPr>
                        <a:xfrm>
                          <a:off x="0" y="0"/>
                          <a:ext cx="3633746" cy="1717482"/>
                        </a:xfrm>
                        <a:prstGeom prst="rect">
                          <a:avLst/>
                        </a:prstGeom>
                        <a:solidFill>
                          <a:schemeClr val="lt1"/>
                        </a:solidFill>
                        <a:ln w="6350">
                          <a:solidFill>
                            <a:prstClr val="black"/>
                          </a:solidFill>
                        </a:ln>
                      </wps:spPr>
                      <wps:txbx>
                        <w:txbxContent>
                          <w:p w14:paraId="30EDE8B3" w14:textId="77777777" w:rsidR="00153479" w:rsidRPr="00CE333E" w:rsidRDefault="00153479" w:rsidP="00CE333E">
                            <w:pPr>
                              <w:rPr>
                                <w:rFonts w:ascii="Ink Free" w:hAnsi="Ink Free"/>
                                <w:b/>
                                <w:bCs/>
                                <w:i/>
                                <w:iCs/>
                                <w:color w:val="4472C4" w:themeColor="accent1"/>
                                <w:sz w:val="24"/>
                                <w:szCs w:val="24"/>
                              </w:rPr>
                            </w:pPr>
                            <w:r w:rsidRPr="00CE333E">
                              <w:rPr>
                                <w:rFonts w:ascii="Ink Free" w:hAnsi="Ink Free"/>
                                <w:b/>
                                <w:bCs/>
                                <w:i/>
                                <w:iCs/>
                                <w:color w:val="4472C4" w:themeColor="accent1"/>
                                <w:sz w:val="24"/>
                                <w:szCs w:val="24"/>
                              </w:rPr>
                              <w:t>Have a closed container outside your home to put your work clothes in.</w:t>
                            </w:r>
                          </w:p>
                          <w:p w14:paraId="3204F338" w14:textId="77777777" w:rsidR="00153479" w:rsidRPr="00CE333E" w:rsidRDefault="00153479" w:rsidP="00CE333E">
                            <w:pPr>
                              <w:rPr>
                                <w:rFonts w:ascii="Ink Free" w:hAnsi="Ink Free"/>
                                <w:b/>
                                <w:bCs/>
                                <w:i/>
                                <w:iCs/>
                                <w:color w:val="4472C4" w:themeColor="accent1"/>
                                <w:sz w:val="24"/>
                                <w:szCs w:val="24"/>
                              </w:rPr>
                            </w:pPr>
                            <w:r w:rsidRPr="00CE333E">
                              <w:rPr>
                                <w:rFonts w:ascii="Ink Free" w:hAnsi="Ink Free"/>
                                <w:b/>
                                <w:bCs/>
                                <w:i/>
                                <w:iCs/>
                                <w:color w:val="4472C4" w:themeColor="accent1"/>
                                <w:sz w:val="24"/>
                                <w:szCs w:val="24"/>
                              </w:rPr>
                              <w:t>When going to wash those clothes, carry it straight to the washing machine and then right back outside.</w:t>
                            </w:r>
                          </w:p>
                          <w:p w14:paraId="02F37D2B" w14:textId="77777777" w:rsidR="00153479" w:rsidRDefault="00153479">
                            <w:pPr>
                              <w:rPr>
                                <w:rFonts w:ascii="Ink Free" w:hAnsi="Ink Free"/>
                                <w:b/>
                                <w:bCs/>
                                <w:i/>
                                <w:iCs/>
                                <w:color w:val="4472C4" w:themeColor="accent1"/>
                                <w:sz w:val="24"/>
                                <w:szCs w:val="24"/>
                              </w:rPr>
                            </w:pPr>
                            <w:r w:rsidRPr="00CE333E">
                              <w:rPr>
                                <w:rFonts w:ascii="Ink Free" w:hAnsi="Ink Free"/>
                                <w:b/>
                                <w:bCs/>
                                <w:i/>
                                <w:iCs/>
                                <w:color w:val="4472C4" w:themeColor="accent1"/>
                                <w:sz w:val="24"/>
                                <w:szCs w:val="24"/>
                              </w:rPr>
                              <w:t xml:space="preserve">Have a separate container for your shoes; once you take your shoes off, use hand sanitizer then wash your hands once you get inside. </w:t>
                            </w:r>
                          </w:p>
                          <w:p w14:paraId="52159B95" w14:textId="77777777" w:rsidR="00CE333E" w:rsidRDefault="00CE333E">
                            <w:pPr>
                              <w:rPr>
                                <w:rFonts w:ascii="Ink Free" w:hAnsi="Ink Free"/>
                                <w:b/>
                                <w:bCs/>
                                <w:i/>
                                <w:iCs/>
                                <w:color w:val="4472C4" w:themeColor="accent1"/>
                                <w:sz w:val="24"/>
                                <w:szCs w:val="24"/>
                              </w:rPr>
                            </w:pPr>
                          </w:p>
                          <w:p w14:paraId="21FE8F7B" w14:textId="77777777" w:rsidR="00CE333E" w:rsidRPr="00CE333E" w:rsidRDefault="00CE333E">
                            <w:pPr>
                              <w:rPr>
                                <w:rFonts w:ascii="Ink Free" w:hAnsi="Ink Free"/>
                                <w:b/>
                                <w:bCs/>
                                <w:i/>
                                <w:iCs/>
                                <w:color w:val="4472C4" w:themeColor="accen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9.7pt;margin-top:.8pt;width:286.1pt;height:13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" fillcolor="white [3201]" strokeweight=".5pt">
                <v:textbox>
                  <w:txbxContent>
                    <w:p w:rsidR="00153479" w:rsidRPr="00CE333E" w:rsidRDefault="00153479" w:rsidP="00CE333E">
                      <w:pPr>
                        <w:rPr>
                          <w:rFonts w:ascii="Ink Free" w:hAnsi="Ink Free"/>
                          <w:b/>
                          <w:bCs/>
                          <w:i/>
                          <w:iCs/>
                          <w:color w:val="4472C4" w:themeColor="accent1"/>
                          <w:sz w:val="24"/>
                          <w:szCs w:val="24"/>
                        </w:rPr>
                      </w:pPr>
                      <w:r w:rsidRPr="00CE333E">
                        <w:rPr>
                          <w:rFonts w:ascii="Ink Free" w:hAnsi="Ink Free"/>
                          <w:b/>
                          <w:bCs/>
                          <w:i/>
                          <w:iCs/>
                          <w:color w:val="4472C4" w:themeColor="accent1"/>
                          <w:sz w:val="24"/>
                          <w:szCs w:val="24"/>
                        </w:rPr>
                        <w:t>Have a closed container outside your home to put your work clothes in.</w:t>
                      </w:r>
                    </w:p>
                    <w:p w:rsidR="00153479" w:rsidRPr="00CE333E" w:rsidRDefault="00153479" w:rsidP="00CE333E">
                      <w:pPr>
                        <w:rPr>
                          <w:rFonts w:ascii="Ink Free" w:hAnsi="Ink Free"/>
                          <w:b/>
                          <w:bCs/>
                          <w:i/>
                          <w:iCs/>
                          <w:color w:val="4472C4" w:themeColor="accent1"/>
                          <w:sz w:val="24"/>
                          <w:szCs w:val="24"/>
                        </w:rPr>
                      </w:pPr>
                      <w:r w:rsidRPr="00CE333E">
                        <w:rPr>
                          <w:rFonts w:ascii="Ink Free" w:hAnsi="Ink Free"/>
                          <w:b/>
                          <w:bCs/>
                          <w:i/>
                          <w:iCs/>
                          <w:color w:val="4472C4" w:themeColor="accent1"/>
                          <w:sz w:val="24"/>
                          <w:szCs w:val="24"/>
                        </w:rPr>
                        <w:t>When going to wash those clothes, carry it straight to the washing machine and then right back outside.</w:t>
                      </w:r>
                    </w:p>
                    <w:p w:rsidR="00153479" w:rsidRDefault="00153479">
                      <w:pPr>
                        <w:rPr>
                          <w:rFonts w:ascii="Ink Free" w:hAnsi="Ink Free"/>
                          <w:b/>
                          <w:bCs/>
                          <w:i/>
                          <w:iCs/>
                          <w:color w:val="4472C4" w:themeColor="accent1"/>
                          <w:sz w:val="24"/>
                          <w:szCs w:val="24"/>
                        </w:rPr>
                      </w:pPr>
                      <w:r w:rsidRPr="00CE333E">
                        <w:rPr>
                          <w:rFonts w:ascii="Ink Free" w:hAnsi="Ink Free"/>
                          <w:b/>
                          <w:bCs/>
                          <w:i/>
                          <w:iCs/>
                          <w:color w:val="4472C4" w:themeColor="accent1"/>
                          <w:sz w:val="24"/>
                          <w:szCs w:val="24"/>
                        </w:rPr>
                        <w:t xml:space="preserve">Have a separate container for your shoes; once you take your shoes off, use hand sanitizer then wash your hands once you get inside. </w:t>
                      </w:r>
                    </w:p>
                    <w:p w:rsidR="00CE333E" w:rsidRDefault="00CE333E">
                      <w:pPr>
                        <w:rPr>
                          <w:rFonts w:ascii="Ink Free" w:hAnsi="Ink Free"/>
                          <w:b/>
                          <w:bCs/>
                          <w:i/>
                          <w:iCs/>
                          <w:color w:val="4472C4" w:themeColor="accent1"/>
                          <w:sz w:val="24"/>
                          <w:szCs w:val="24"/>
                        </w:rPr>
                      </w:pPr>
                    </w:p>
                    <w:p w:rsidR="00CE333E" w:rsidRPr="00CE333E" w:rsidRDefault="00CE333E">
                      <w:pPr>
                        <w:rPr>
                          <w:rFonts w:ascii="Ink Free" w:hAnsi="Ink Free"/>
                          <w:b/>
                          <w:bCs/>
                          <w:i/>
                          <w:iCs/>
                          <w:color w:val="4472C4" w:themeColor="accent1"/>
                          <w:sz w:val="24"/>
                          <w:szCs w:val="24"/>
                        </w:rPr>
                      </w:pPr>
                    </w:p>
                  </w:txbxContent>
                </v:textbox>
              </v:shape>
            </w:pict>
          </mc:Fallback>
        </mc:AlternateContent>
      </w:r>
    </w:p>
    <w:p w14:paraId="2362F62D" w14:textId="77777777" w:rsidR="00CE333E" w:rsidRPr="0006722A" w:rsidRDefault="00153479" w:rsidP="00CE333E">
      <w:pPr>
        <w:rPr>
          <w:rFonts w:ascii="Georgia" w:hAnsi="Georgia"/>
          <w:sz w:val="32"/>
          <w:szCs w:val="32"/>
        </w:rPr>
      </w:pPr>
      <w:r>
        <w:rPr>
          <w:rFonts w:ascii="Georgia" w:hAnsi="Georgia"/>
          <w:sz w:val="32"/>
          <w:szCs w:val="32"/>
        </w:rPr>
        <w:t xml:space="preserve">                      </w:t>
      </w:r>
    </w:p>
    <w:p w14:paraId="268AF092" w14:textId="77777777" w:rsidR="00CE333E" w:rsidRPr="00CE333E" w:rsidRDefault="00CE333E" w:rsidP="00CE333E">
      <w:pPr>
        <w:tabs>
          <w:tab w:val="left" w:pos="2955"/>
        </w:tabs>
        <w:rPr>
          <w:rFonts w:ascii="PMingLiU-ExtB" w:eastAsia="PMingLiU-ExtB" w:hAnsi="PMingLiU-ExtB"/>
          <w:i/>
          <w:iCs/>
          <w:sz w:val="32"/>
          <w:szCs w:val="32"/>
        </w:rPr>
      </w:pPr>
      <w:r w:rsidRPr="00CE333E">
        <w:rPr>
          <w:rFonts w:ascii="PMingLiU-ExtB" w:eastAsia="PMingLiU-ExtB" w:hAnsi="PMingLiU-ExtB"/>
          <w:i/>
          <w:iCs/>
          <w:sz w:val="32"/>
          <w:szCs w:val="32"/>
        </w:rPr>
        <w:tab/>
      </w:r>
      <w:r w:rsidRPr="00CE333E">
        <w:rPr>
          <w:rFonts w:ascii="PMingLiU-ExtB" w:eastAsia="PMingLiU-ExtB" w:hAnsi="PMingLiU-ExtB"/>
          <w:i/>
          <w:iCs/>
          <w:sz w:val="32"/>
          <w:szCs w:val="32"/>
        </w:rPr>
        <w:tab/>
      </w:r>
      <w:r w:rsidRPr="00CE333E">
        <w:rPr>
          <w:rFonts w:ascii="PMingLiU-ExtB" w:eastAsia="PMingLiU-ExtB" w:hAnsi="PMingLiU-ExtB"/>
          <w:i/>
          <w:iCs/>
          <w:sz w:val="32"/>
          <w:szCs w:val="32"/>
        </w:rPr>
        <w:tab/>
      </w:r>
      <w:r w:rsidRPr="00CE333E">
        <w:rPr>
          <w:rFonts w:ascii="PMingLiU-ExtB" w:eastAsia="PMingLiU-ExtB" w:hAnsi="PMingLiU-ExtB"/>
          <w:i/>
          <w:iCs/>
          <w:sz w:val="32"/>
          <w:szCs w:val="32"/>
        </w:rPr>
        <w:tab/>
        <w:t>HOUSEHOLD SURFACES</w:t>
      </w:r>
    </w:p>
    <w:p w14:paraId="3B3BCACF" w14:textId="77777777" w:rsidR="00CE333E" w:rsidRDefault="00CE333E" w:rsidP="00CE333E">
      <w:pPr>
        <w:tabs>
          <w:tab w:val="left" w:pos="2955"/>
        </w:tabs>
        <w:rPr>
          <w:rFonts w:ascii="Georgia" w:hAnsi="Georgia"/>
          <w:sz w:val="32"/>
          <w:szCs w:val="32"/>
        </w:rPr>
      </w:pPr>
      <w:r>
        <w:rPr>
          <w:rFonts w:ascii="Georgia" w:hAnsi="Georgia"/>
          <w:noProof/>
          <w:sz w:val="32"/>
          <w:szCs w:val="32"/>
        </w:rPr>
        <mc:AlternateContent>
          <mc:Choice Requires="wps">
            <w:drawing>
              <wp:anchor distT="0" distB="0" distL="114300" distR="114300" simplePos="0" relativeHeight="251663360" behindDoc="0" locked="0" layoutInCell="1" allowOverlap="1" wp14:anchorId="2880FAE6" wp14:editId="77260F9C">
                <wp:simplePos x="0" y="0"/>
                <wp:positionH relativeFrom="column">
                  <wp:posOffset>-643559</wp:posOffset>
                </wp:positionH>
                <wp:positionV relativeFrom="paragraph">
                  <wp:posOffset>145608</wp:posOffset>
                </wp:positionV>
                <wp:extent cx="2997642" cy="1884460"/>
                <wp:effectExtent l="0" t="0" r="12700" b="20955"/>
                <wp:wrapNone/>
                <wp:docPr id="2" name="Text Box 2"/>
                <wp:cNvGraphicFramePr/>
                <a:graphic xmlns:a="http://schemas.openxmlformats.org/drawingml/2006/main">
                  <a:graphicData uri="http://schemas.microsoft.com/office/word/2010/wordprocessingShape">
                    <wps:wsp>
                      <wps:cNvSpPr txBox="1"/>
                      <wps:spPr>
                        <a:xfrm>
                          <a:off x="0" y="0"/>
                          <a:ext cx="2997642" cy="1884460"/>
                        </a:xfrm>
                        <a:prstGeom prst="rect">
                          <a:avLst/>
                        </a:prstGeom>
                        <a:solidFill>
                          <a:schemeClr val="lt1"/>
                        </a:solidFill>
                        <a:ln w="6350">
                          <a:solidFill>
                            <a:prstClr val="black"/>
                          </a:solidFill>
                        </a:ln>
                      </wps:spPr>
                      <wps:txbx>
                        <w:txbxContent>
                          <w:p w14:paraId="675266E2" w14:textId="77777777" w:rsidR="00CE333E" w:rsidRPr="00CE333E" w:rsidRDefault="00CE333E">
                            <w:pPr>
                              <w:rPr>
                                <w:rFonts w:ascii="Ink Free" w:hAnsi="Ink Free"/>
                                <w:b/>
                                <w:bCs/>
                                <w:color w:val="C00000"/>
                                <w:sz w:val="24"/>
                                <w:szCs w:val="24"/>
                              </w:rPr>
                            </w:pPr>
                            <w:r w:rsidRPr="00CE333E">
                              <w:rPr>
                                <w:rFonts w:ascii="Ink Free" w:hAnsi="Ink Free"/>
                                <w:b/>
                                <w:bCs/>
                                <w:color w:val="C00000"/>
                                <w:sz w:val="24"/>
                                <w:szCs w:val="24"/>
                              </w:rPr>
                              <w:t xml:space="preserve">Wipe down countertops and other commonly used surfaces thoroughly and frequently with sanitizing wipes. </w:t>
                            </w:r>
                          </w:p>
                          <w:p w14:paraId="5F41CAF6" w14:textId="77777777" w:rsidR="00CE333E" w:rsidRPr="00CE333E" w:rsidRDefault="00CE333E">
                            <w:pPr>
                              <w:rPr>
                                <w:rFonts w:ascii="Ink Free" w:hAnsi="Ink Free"/>
                                <w:b/>
                                <w:bCs/>
                                <w:color w:val="C00000"/>
                                <w:sz w:val="24"/>
                                <w:szCs w:val="24"/>
                              </w:rPr>
                            </w:pPr>
                            <w:r w:rsidRPr="00CE333E">
                              <w:rPr>
                                <w:rFonts w:ascii="Ink Free" w:hAnsi="Ink Free"/>
                                <w:b/>
                                <w:bCs/>
                                <w:color w:val="C00000"/>
                                <w:sz w:val="24"/>
                                <w:szCs w:val="24"/>
                              </w:rPr>
                              <w:t>When bringing groceries into your home, wipe down all canned goods &amp; other food items if possible, prior to putting them away &amp; then wipe down the counterspace the groceries were 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margin-left:-50.65pt;margin-top:11.45pt;width:236.05pt;height:148.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" fillcolor="white [3201]" strokeweight=".5pt">
                <v:textbox>
                  <w:txbxContent>
                    <w:p w:rsidR="00CE333E" w:rsidRPr="00CE333E" w:rsidRDefault="00CE333E">
                      <w:pPr>
                        <w:rPr>
                          <w:rFonts w:ascii="Ink Free" w:hAnsi="Ink Free"/>
                          <w:b/>
                          <w:bCs/>
                          <w:color w:val="C00000"/>
                          <w:sz w:val="24"/>
                          <w:szCs w:val="24"/>
                        </w:rPr>
                      </w:pPr>
                      <w:r w:rsidRPr="00CE333E">
                        <w:rPr>
                          <w:rFonts w:ascii="Ink Free" w:hAnsi="Ink Free"/>
                          <w:b/>
                          <w:bCs/>
                          <w:color w:val="C00000"/>
                          <w:sz w:val="24"/>
                          <w:szCs w:val="24"/>
                        </w:rPr>
                        <w:t xml:space="preserve">Wipe down countertops and other commonly used surfaces thoroughly and frequently with sanitizing wipes. </w:t>
                      </w:r>
                    </w:p>
                    <w:p w:rsidR="00CE333E" w:rsidRPr="00CE333E" w:rsidRDefault="00CE333E">
                      <w:pPr>
                        <w:rPr>
                          <w:rFonts w:ascii="Ink Free" w:hAnsi="Ink Free"/>
                          <w:b/>
                          <w:bCs/>
                          <w:color w:val="C00000"/>
                          <w:sz w:val="24"/>
                          <w:szCs w:val="24"/>
                        </w:rPr>
                      </w:pPr>
                      <w:r w:rsidRPr="00CE333E">
                        <w:rPr>
                          <w:rFonts w:ascii="Ink Free" w:hAnsi="Ink Free"/>
                          <w:b/>
                          <w:bCs/>
                          <w:color w:val="C00000"/>
                          <w:sz w:val="24"/>
                          <w:szCs w:val="24"/>
                        </w:rPr>
                        <w:t>When bringing groceries into your home, wipe down all canned goods &amp; other food items if possible, prior to putting them away &amp; then wipe down the counterspace the groceries were on.</w:t>
                      </w:r>
                    </w:p>
                  </w:txbxContent>
                </v:textbox>
              </v:shape>
            </w:pict>
          </mc:Fallback>
        </mc:AlternateContent>
      </w:r>
      <w:r w:rsidRPr="00CE333E">
        <w:rPr>
          <w:rFonts w:ascii="Georgia" w:hAnsi="Georgia"/>
          <w:noProof/>
          <w:sz w:val="32"/>
          <w:szCs w:val="32"/>
        </w:rPr>
        <w:drawing>
          <wp:anchor distT="0" distB="0" distL="114300" distR="114300" simplePos="0" relativeHeight="251661312" behindDoc="0" locked="0" layoutInCell="1" allowOverlap="1" wp14:anchorId="0A31CD82" wp14:editId="33A5B531">
            <wp:simplePos x="0" y="0"/>
            <wp:positionH relativeFrom="column">
              <wp:posOffset>4738618</wp:posOffset>
            </wp:positionH>
            <wp:positionV relativeFrom="paragraph">
              <wp:posOffset>10409</wp:posOffset>
            </wp:positionV>
            <wp:extent cx="1730490" cy="1152939"/>
            <wp:effectExtent l="0" t="0" r="3175" b="9525"/>
            <wp:wrapNone/>
            <wp:docPr id="4" name="Picture 3">
              <a:extLst xmlns:a="http://schemas.openxmlformats.org/drawingml/2006/main">
                <a:ext uri="{FF2B5EF4-FFF2-40B4-BE49-F238E27FC236}">
                  <a16:creationId xmlns:a16="http://schemas.microsoft.com/office/drawing/2014/main" id="{728A57F0-AC45-409F-8230-C31FFDDCA1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28A57F0-AC45-409F-8230-C31FFDDCA1BF}"/>
                        </a:ext>
                      </a:extLst>
                    </pic:cNvPr>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1730490" cy="1152939"/>
                    </a:xfrm>
                    <a:prstGeom prst="rect">
                      <a:avLst/>
                    </a:prstGeom>
                  </pic:spPr>
                </pic:pic>
              </a:graphicData>
            </a:graphic>
            <wp14:sizeRelH relativeFrom="margin">
              <wp14:pctWidth>0</wp14:pctWidth>
            </wp14:sizeRelH>
            <wp14:sizeRelV relativeFrom="margin">
              <wp14:pctHeight>0</wp14:pctHeight>
            </wp14:sizeRelV>
          </wp:anchor>
        </w:drawing>
      </w:r>
      <w:r w:rsidRPr="00CE333E">
        <w:rPr>
          <w:rFonts w:ascii="Georgia" w:hAnsi="Georgia"/>
          <w:noProof/>
          <w:sz w:val="32"/>
          <w:szCs w:val="32"/>
        </w:rPr>
        <mc:AlternateContent>
          <mc:Choice Requires="wps">
            <w:drawing>
              <wp:anchor distT="0" distB="0" distL="114300" distR="114300" simplePos="0" relativeHeight="251662336" behindDoc="0" locked="0" layoutInCell="1" allowOverlap="1" wp14:anchorId="7724DEC8" wp14:editId="5C839185">
                <wp:simplePos x="0" y="0"/>
                <wp:positionH relativeFrom="column">
                  <wp:posOffset>0</wp:posOffset>
                </wp:positionH>
                <wp:positionV relativeFrom="paragraph">
                  <wp:posOffset>5886699</wp:posOffset>
                </wp:positionV>
                <wp:extent cx="1031989" cy="221920"/>
                <wp:effectExtent l="0" t="0" r="0" b="0"/>
                <wp:wrapNone/>
                <wp:docPr id="5" name="TextBox 4">
                  <a:extLst xmlns:a="http://schemas.openxmlformats.org/drawingml/2006/main">
                    <a:ext uri="{FF2B5EF4-FFF2-40B4-BE49-F238E27FC236}">
                      <a16:creationId xmlns:a16="http://schemas.microsoft.com/office/drawing/2014/main" id="{470FF6C0-6CE3-478C-8C48-6906E333D663}"/>
                    </a:ext>
                  </a:extLst>
                </wp:docPr>
                <wp:cNvGraphicFramePr/>
                <a:graphic xmlns:a="http://schemas.openxmlformats.org/drawingml/2006/main">
                  <a:graphicData uri="http://schemas.microsoft.com/office/word/2010/wordprocessingShape">
                    <wps:wsp>
                      <wps:cNvSpPr txBox="1"/>
                      <wps:spPr>
                        <a:xfrm>
                          <a:off x="0" y="0"/>
                          <a:ext cx="1031989" cy="221920"/>
                        </a:xfrm>
                        <a:prstGeom prst="rect">
                          <a:avLst/>
                        </a:prstGeom>
                        <a:noFill/>
                      </wps:spPr>
                      <wps:txbx>
                        <w:txbxContent>
                          <w:p w14:paraId="6FD89AC5" w14:textId="77777777" w:rsidR="00CE333E" w:rsidRDefault="002841AF" w:rsidP="00CE333E">
                            <w:pPr>
                              <w:rPr>
                                <w:sz w:val="24"/>
                                <w:szCs w:val="24"/>
                              </w:rPr>
                            </w:pPr>
                            <w:hyperlink r:id="rId8" w:history="1">
                              <w:r w:rsidR="00CE333E">
                                <w:rPr>
                                  <w:rStyle w:val="Hyperlink"/>
                                  <w:rFonts w:hAnsi="Calibri"/>
                                  <w:color w:val="000000" w:themeColor="text1"/>
                                  <w:kern w:val="24"/>
                                  <w:sz w:val="18"/>
                                  <w:szCs w:val="18"/>
                                </w:rPr>
                                <w:t>This Photo</w:t>
                              </w:r>
                            </w:hyperlink>
                            <w:r w:rsidR="00CE333E">
                              <w:rPr>
                                <w:rFonts w:hAnsi="Calibri"/>
                                <w:color w:val="000000" w:themeColor="text1"/>
                                <w:kern w:val="24"/>
                                <w:sz w:val="18"/>
                                <w:szCs w:val="18"/>
                              </w:rPr>
                              <w:t xml:space="preserve"> by Unknown Author is licensed under </w:t>
                            </w:r>
                            <w:hyperlink r:id="rId9" w:history="1">
                              <w:r w:rsidR="00CE333E">
                                <w:rPr>
                                  <w:rStyle w:val="Hyperlink"/>
                                  <w:rFonts w:hAnsi="Calibri"/>
                                  <w:color w:val="000000" w:themeColor="text1"/>
                                  <w:kern w:val="24"/>
                                  <w:sz w:val="18"/>
                                  <w:szCs w:val="18"/>
                                </w:rPr>
                                <w:t>CC BY-SA-NC</w:t>
                              </w:r>
                            </w:hyperlink>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06E1D22" id="TextBox 4" o:spid="_x0000_s1028" type="#_x0000_t202" style="position:absolute;margin-left:0;margin-top:463.5pt;width:81.25pt;height:1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" filled="f" stroked="f">
                <v:textbox>
                  <w:txbxContent>
                    <w:p w:rsidR="00CE333E" w:rsidRDefault="00CE333E" w:rsidP="00CE333E">
                      <w:pPr>
                        <w:rPr>
                          <w:sz w:val="24"/>
                          <w:szCs w:val="24"/>
                        </w:rPr>
                      </w:pPr>
                      <w:hyperlink r:id="rId10" w:history="1">
                        <w:r>
                          <w:rPr>
                            <w:rStyle w:val="Hyperlink"/>
                            <w:rFonts w:hAnsi="Calibri"/>
                            <w:color w:val="000000" w:themeColor="text1"/>
                            <w:kern w:val="24"/>
                            <w:sz w:val="18"/>
                            <w:szCs w:val="18"/>
                          </w:rPr>
                          <w:t>This Photo</w:t>
                        </w:r>
                      </w:hyperlink>
                      <w:r>
                        <w:rPr>
                          <w:rFonts w:hAnsi="Calibri"/>
                          <w:color w:val="000000" w:themeColor="text1"/>
                          <w:kern w:val="24"/>
                          <w:sz w:val="18"/>
                          <w:szCs w:val="18"/>
                        </w:rPr>
                        <w:t xml:space="preserve"> by Unknown Author is licensed under </w:t>
                      </w:r>
                      <w:hyperlink r:id="rId11" w:history="1">
                        <w:r>
                          <w:rPr>
                            <w:rStyle w:val="Hyperlink"/>
                            <w:rFonts w:hAnsi="Calibri"/>
                            <w:color w:val="000000" w:themeColor="text1"/>
                            <w:kern w:val="24"/>
                            <w:sz w:val="18"/>
                            <w:szCs w:val="18"/>
                          </w:rPr>
                          <w:t>CC BY-SA-NC</w:t>
                        </w:r>
                      </w:hyperlink>
                    </w:p>
                  </w:txbxContent>
                </v:textbox>
              </v:shape>
            </w:pict>
          </mc:Fallback>
        </mc:AlternateContent>
      </w:r>
      <w:r>
        <w:rPr>
          <w:rFonts w:ascii="Georgia" w:hAnsi="Georgia"/>
          <w:sz w:val="32"/>
          <w:szCs w:val="32"/>
        </w:rPr>
        <w:tab/>
      </w:r>
      <w:r>
        <w:rPr>
          <w:rFonts w:ascii="Georgia" w:hAnsi="Georgia"/>
          <w:sz w:val="32"/>
          <w:szCs w:val="32"/>
        </w:rPr>
        <w:tab/>
      </w:r>
      <w:r>
        <w:rPr>
          <w:rFonts w:ascii="Georgia" w:hAnsi="Georgia"/>
          <w:sz w:val="32"/>
          <w:szCs w:val="32"/>
        </w:rPr>
        <w:tab/>
      </w:r>
    </w:p>
    <w:p w14:paraId="7FE042C2" w14:textId="77777777" w:rsidR="0006722A" w:rsidRPr="0006722A" w:rsidRDefault="0006722A" w:rsidP="0006722A">
      <w:pPr>
        <w:rPr>
          <w:rFonts w:ascii="Georgia" w:hAnsi="Georgia"/>
          <w:sz w:val="32"/>
          <w:szCs w:val="32"/>
        </w:rPr>
      </w:pPr>
      <w:r w:rsidRPr="00CE333E">
        <w:rPr>
          <w:rFonts w:ascii="Georgia" w:hAnsi="Georgia"/>
          <w:noProof/>
          <w:sz w:val="32"/>
          <w:szCs w:val="32"/>
        </w:rPr>
        <w:drawing>
          <wp:anchor distT="0" distB="0" distL="114300" distR="114300" simplePos="0" relativeHeight="251665408" behindDoc="0" locked="0" layoutInCell="1" allowOverlap="1" wp14:anchorId="3E7286B0" wp14:editId="4AA5F2F1">
            <wp:simplePos x="0" y="0"/>
            <wp:positionH relativeFrom="margin">
              <wp:posOffset>2671417</wp:posOffset>
            </wp:positionH>
            <wp:positionV relativeFrom="paragraph">
              <wp:posOffset>247595</wp:posOffset>
            </wp:positionV>
            <wp:extent cx="1886419" cy="1414814"/>
            <wp:effectExtent l="0" t="0" r="0" b="0"/>
            <wp:wrapNone/>
            <wp:docPr id="8" name="Picture 7">
              <a:extLst xmlns:a="http://schemas.openxmlformats.org/drawingml/2006/main">
                <a:ext uri="{FF2B5EF4-FFF2-40B4-BE49-F238E27FC236}">
                  <a16:creationId xmlns:a16="http://schemas.microsoft.com/office/drawing/2014/main" id="{322EFF0E-F6B1-4D37-B0C2-199BD2E7C5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322EFF0E-F6B1-4D37-B0C2-199BD2E7C56E}"/>
                        </a:ext>
                      </a:extLst>
                    </pic:cNvPr>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886419" cy="1414814"/>
                    </a:xfrm>
                    <a:prstGeom prst="rect">
                      <a:avLst/>
                    </a:prstGeom>
                  </pic:spPr>
                </pic:pic>
              </a:graphicData>
            </a:graphic>
            <wp14:sizeRelH relativeFrom="margin">
              <wp14:pctWidth>0</wp14:pctWidth>
            </wp14:sizeRelH>
            <wp14:sizeRelV relativeFrom="margin">
              <wp14:pctHeight>0</wp14:pctHeight>
            </wp14:sizeRelV>
          </wp:anchor>
        </w:drawing>
      </w:r>
    </w:p>
    <w:p w14:paraId="596E0B54" w14:textId="77777777" w:rsidR="0006722A" w:rsidRPr="0006722A" w:rsidRDefault="0006722A" w:rsidP="0006722A">
      <w:pPr>
        <w:rPr>
          <w:rFonts w:ascii="Georgia" w:hAnsi="Georgia"/>
          <w:sz w:val="32"/>
          <w:szCs w:val="32"/>
        </w:rPr>
      </w:pPr>
    </w:p>
    <w:p w14:paraId="6DB58348" w14:textId="77777777" w:rsidR="0006722A" w:rsidRPr="0006722A" w:rsidRDefault="0006722A" w:rsidP="0006722A">
      <w:pPr>
        <w:rPr>
          <w:rFonts w:ascii="Georgia" w:hAnsi="Georgia"/>
          <w:sz w:val="32"/>
          <w:szCs w:val="32"/>
        </w:rPr>
      </w:pPr>
    </w:p>
    <w:p w14:paraId="677A6554" w14:textId="77777777" w:rsidR="0006722A" w:rsidRPr="0006722A" w:rsidRDefault="0006722A" w:rsidP="0006722A">
      <w:pPr>
        <w:rPr>
          <w:rFonts w:ascii="Georgia" w:hAnsi="Georgia"/>
          <w:sz w:val="32"/>
          <w:szCs w:val="32"/>
        </w:rPr>
      </w:pPr>
    </w:p>
    <w:p w14:paraId="5D8E313D" w14:textId="19185099" w:rsidR="0006722A" w:rsidRPr="0006722A" w:rsidRDefault="0006722A" w:rsidP="0006722A">
      <w:pPr>
        <w:rPr>
          <w:rFonts w:ascii="Georgia" w:hAnsi="Georgia"/>
          <w:sz w:val="32"/>
          <w:szCs w:val="32"/>
        </w:rPr>
      </w:pPr>
    </w:p>
    <w:p w14:paraId="3303D651" w14:textId="77777777" w:rsidR="0006722A" w:rsidRPr="00B7095E" w:rsidRDefault="0006722A" w:rsidP="0006722A">
      <w:pPr>
        <w:tabs>
          <w:tab w:val="left" w:pos="3631"/>
        </w:tabs>
        <w:rPr>
          <w:rFonts w:ascii="Georgia" w:hAnsi="Georgia"/>
          <w:b/>
          <w:bCs/>
          <w:i/>
          <w:iCs/>
          <w:color w:val="C00000"/>
          <w:sz w:val="24"/>
          <w:szCs w:val="24"/>
        </w:rPr>
      </w:pPr>
      <w:r w:rsidRPr="00B7095E">
        <w:rPr>
          <w:rFonts w:ascii="Georgia" w:hAnsi="Georgia"/>
          <w:b/>
          <w:bCs/>
          <w:i/>
          <w:iCs/>
          <w:color w:val="C00000"/>
          <w:sz w:val="24"/>
          <w:szCs w:val="24"/>
        </w:rPr>
        <w:t>Something to think about…</w:t>
      </w:r>
    </w:p>
    <w:p w14:paraId="35419D25" w14:textId="77777777" w:rsidR="00B7095E" w:rsidRDefault="0006722A" w:rsidP="00B7095E">
      <w:pPr>
        <w:tabs>
          <w:tab w:val="left" w:pos="3631"/>
        </w:tabs>
        <w:jc w:val="center"/>
        <w:rPr>
          <w:rFonts w:ascii="Georgia" w:hAnsi="Georgia"/>
          <w:i/>
          <w:iCs/>
          <w:sz w:val="20"/>
          <w:szCs w:val="20"/>
        </w:rPr>
      </w:pPr>
      <w:r w:rsidRPr="0006722A">
        <w:rPr>
          <w:rFonts w:ascii="Georgia" w:hAnsi="Georgia"/>
          <w:sz w:val="20"/>
          <w:szCs w:val="20"/>
        </w:rPr>
        <w:t xml:space="preserve">We know that COVID-19 lives on surfaces for hours to days and is </w:t>
      </w:r>
      <w:r w:rsidRPr="0006722A">
        <w:rPr>
          <w:rFonts w:ascii="Georgia" w:hAnsi="Georgia"/>
          <w:i/>
          <w:iCs/>
          <w:sz w:val="20"/>
          <w:szCs w:val="20"/>
        </w:rPr>
        <w:t>easily killed with proper cleaning methods</w:t>
      </w:r>
      <w:r w:rsidRPr="0006722A">
        <w:rPr>
          <w:rFonts w:ascii="Georgia" w:hAnsi="Georgia"/>
          <w:sz w:val="20"/>
          <w:szCs w:val="20"/>
        </w:rPr>
        <w:t>. Droplets live on surfaces for hours as they are smaller and dry faster. The virus can live for days in sputum, as it takes longer to dry up, and still has viable virus in it if it is wet</w:t>
      </w:r>
      <w:r w:rsidRPr="00B7095E">
        <w:rPr>
          <w:rFonts w:ascii="Georgia" w:hAnsi="Georgia"/>
          <w:i/>
          <w:iCs/>
          <w:sz w:val="20"/>
          <w:szCs w:val="20"/>
        </w:rPr>
        <w:t xml:space="preserve">. </w:t>
      </w:r>
      <w:bookmarkStart w:id="0" w:name="_GoBack"/>
      <w:bookmarkEnd w:id="0"/>
    </w:p>
    <w:p w14:paraId="3136655D" w14:textId="5D6BACC8" w:rsidR="00B7095E" w:rsidRDefault="00B7095E" w:rsidP="00B7095E">
      <w:pPr>
        <w:tabs>
          <w:tab w:val="left" w:pos="3631"/>
        </w:tabs>
        <w:jc w:val="center"/>
        <w:rPr>
          <w:rFonts w:ascii="Georgia" w:hAnsi="Georgia"/>
          <w:i/>
          <w:iCs/>
          <w:sz w:val="20"/>
          <w:szCs w:val="20"/>
        </w:rPr>
      </w:pPr>
    </w:p>
    <w:p w14:paraId="0EDB8139" w14:textId="77777777" w:rsidR="0006722A" w:rsidRPr="00B7095E" w:rsidRDefault="0006722A" w:rsidP="00B7095E">
      <w:pPr>
        <w:tabs>
          <w:tab w:val="left" w:pos="3631"/>
        </w:tabs>
        <w:jc w:val="center"/>
        <w:rPr>
          <w:rFonts w:ascii="Georgia" w:hAnsi="Georgia"/>
          <w:sz w:val="20"/>
          <w:szCs w:val="20"/>
        </w:rPr>
      </w:pPr>
      <w:r w:rsidRPr="00B7095E">
        <w:rPr>
          <w:rFonts w:ascii="Georgia" w:hAnsi="Georgia"/>
          <w:i/>
          <w:iCs/>
          <w:sz w:val="20"/>
          <w:szCs w:val="20"/>
        </w:rPr>
        <w:t>How</w:t>
      </w:r>
      <w:r w:rsidRPr="00B7095E">
        <w:rPr>
          <w:rFonts w:ascii="Georgia" w:hAnsi="Georgia"/>
          <w:sz w:val="20"/>
          <w:szCs w:val="20"/>
        </w:rPr>
        <w:t xml:space="preserve"> much human spit do</w:t>
      </w:r>
      <w:r w:rsidR="00B7095E">
        <w:rPr>
          <w:rFonts w:ascii="Georgia" w:hAnsi="Georgia"/>
          <w:sz w:val="20"/>
          <w:szCs w:val="20"/>
        </w:rPr>
        <w:t xml:space="preserve"> </w:t>
      </w:r>
      <w:r w:rsidRPr="00B7095E">
        <w:rPr>
          <w:rFonts w:ascii="Georgia" w:hAnsi="Georgia"/>
          <w:sz w:val="20"/>
          <w:szCs w:val="20"/>
        </w:rPr>
        <w:t xml:space="preserve">we walk through in ONE workday? </w:t>
      </w:r>
      <w:r w:rsidRPr="002841AF">
        <w:rPr>
          <w:rFonts w:ascii="Georgia" w:hAnsi="Georgia"/>
          <w:b/>
          <w:bCs/>
          <w:sz w:val="20"/>
          <w:szCs w:val="20"/>
          <w:u w:val="single"/>
        </w:rPr>
        <w:t>Shoe hygiene</w:t>
      </w:r>
      <w:r w:rsidRPr="00B7095E">
        <w:rPr>
          <w:rFonts w:ascii="Georgia" w:hAnsi="Georgia"/>
          <w:sz w:val="20"/>
          <w:szCs w:val="20"/>
          <w:u w:val="single"/>
        </w:rPr>
        <w:t xml:space="preserve"> </w:t>
      </w:r>
      <w:r w:rsidRPr="00B7095E">
        <w:rPr>
          <w:rFonts w:ascii="Georgia" w:hAnsi="Georgia"/>
          <w:sz w:val="20"/>
          <w:szCs w:val="20"/>
        </w:rPr>
        <w:t>is important to prevent us from exposing ourselves</w:t>
      </w:r>
      <w:r w:rsidRPr="00B7095E">
        <w:rPr>
          <w:rFonts w:ascii="Georgia" w:hAnsi="Georgia"/>
          <w:i/>
          <w:iCs/>
          <w:sz w:val="20"/>
          <w:szCs w:val="20"/>
        </w:rPr>
        <w:t>!</w:t>
      </w:r>
      <w:r w:rsidRPr="00B7095E">
        <w:rPr>
          <w:rFonts w:ascii="Georgia" w:hAnsi="Georgia"/>
          <w:b/>
          <w:bCs/>
          <w:i/>
          <w:iCs/>
          <w:noProof/>
          <w:sz w:val="20"/>
          <w:szCs w:val="20"/>
        </w:rPr>
        <w:t xml:space="preserve"> </w:t>
      </w:r>
    </w:p>
    <w:sectPr w:rsidR="0006722A" w:rsidRPr="00B709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nk Free">
    <w:panose1 w:val="03080402000500000000"/>
    <w:charset w:val="00"/>
    <w:family w:val="script"/>
    <w:pitch w:val="variable"/>
    <w:sig w:usb0="8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PMingLiU-ExtB">
    <w:panose1 w:val="02020500000000000000"/>
    <w:charset w:val="88"/>
    <w:family w:val="roman"/>
    <w:pitch w:val="variable"/>
    <w:sig w:usb0="8000002F" w:usb1="0A080008" w:usb2="00000010"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72C58"/>
    <w:multiLevelType w:val="hybridMultilevel"/>
    <w:tmpl w:val="BED8FAEE"/>
    <w:lvl w:ilvl="0" w:tplc="80D624CA">
      <w:start w:val="830"/>
      <w:numFmt w:val="bullet"/>
      <w:lvlText w:val="-"/>
      <w:lvlJc w:val="left"/>
      <w:pPr>
        <w:ind w:left="720" w:hanging="360"/>
      </w:pPr>
      <w:rPr>
        <w:rFonts w:ascii="Ink Free" w:eastAsiaTheme="minorHAnsi" w:hAnsi="Ink Fre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479"/>
    <w:rsid w:val="0006722A"/>
    <w:rsid w:val="00153479"/>
    <w:rsid w:val="002841AF"/>
    <w:rsid w:val="003F33C4"/>
    <w:rsid w:val="006344A9"/>
    <w:rsid w:val="00B7095E"/>
    <w:rsid w:val="00CE333E"/>
    <w:rsid w:val="00DA3366"/>
    <w:rsid w:val="00DA3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594D1"/>
  <w15:chartTrackingRefBased/>
  <w15:docId w15:val="{078A02B4-31C4-4854-91C2-2CC0E01A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33E"/>
    <w:pPr>
      <w:ind w:left="720"/>
      <w:contextualSpacing/>
    </w:pPr>
  </w:style>
  <w:style w:type="character" w:styleId="Hyperlink">
    <w:name w:val="Hyperlink"/>
    <w:basedOn w:val="DefaultParagraphFont"/>
    <w:uiPriority w:val="99"/>
    <w:unhideWhenUsed/>
    <w:rsid w:val="00CE333E"/>
    <w:rPr>
      <w:color w:val="0000FF"/>
      <w:u w:val="single"/>
    </w:rPr>
  </w:style>
  <w:style w:type="character" w:styleId="UnresolvedMention">
    <w:name w:val="Unresolved Mention"/>
    <w:basedOn w:val="DefaultParagraphFont"/>
    <w:uiPriority w:val="99"/>
    <w:semiHidden/>
    <w:unhideWhenUsed/>
    <w:rsid w:val="00067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cticallyfunctional.com/ultimate-31-day-spring-cleaning-checklist/" TargetMode="External"/><Relationship Id="rId13" Type="http://schemas.openxmlformats.org/officeDocument/2006/relationships/hyperlink" Target="https://www.flickr.com/photos/vastateparksstaff/10810307723/" TargetMode="External"/><Relationship Id="rId3" Type="http://schemas.openxmlformats.org/officeDocument/2006/relationships/settings" Target="settings.xml"/><Relationship Id="rId7" Type="http://schemas.openxmlformats.org/officeDocument/2006/relationships/hyperlink" Target="https://www.practicallyfunctional.com/ultimate-31-day-spring-cleaning-checklist/"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creativecommons.org/licenses/by-nc-sa/3.0/"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practicallyfunctional.com/ultimate-31-day-spring-cleaning-checklist/" TargetMode="External"/><Relationship Id="rId4" Type="http://schemas.openxmlformats.org/officeDocument/2006/relationships/webSettings" Target="webSettings.xml"/><Relationship Id="rId9" Type="http://schemas.openxmlformats.org/officeDocument/2006/relationships/hyperlink" Target="https://creativecommons.org/licenses/by-nc-sa/3.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Greist, Cloe A</dc:creator>
  <cp:keywords/>
  <dc:description/>
  <cp:lastModifiedBy>Gray, Angie K</cp:lastModifiedBy>
  <cp:revision>5</cp:revision>
  <dcterms:created xsi:type="dcterms:W3CDTF">2020-03-26T17:42:00Z</dcterms:created>
  <dcterms:modified xsi:type="dcterms:W3CDTF">2020-03-26T20:54:00Z</dcterms:modified>
</cp:coreProperties>
</file>