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0D33" w14:textId="77777777" w:rsidR="00A272CF" w:rsidRDefault="00A272CF" w:rsidP="008A4964">
      <w:pPr>
        <w:jc w:val="center"/>
        <w:rPr>
          <w:rFonts w:ascii="Calibri" w:eastAsia="Times New Roman" w:hAnsi="Calibri" w:cs="Calibri"/>
          <w:b/>
          <w:bCs/>
          <w:color w:val="000000"/>
          <w:lang w:eastAsia="en-GB"/>
        </w:rPr>
      </w:pPr>
    </w:p>
    <w:p w14:paraId="79069268" w14:textId="0D2BA260" w:rsidR="00A272CF" w:rsidRDefault="00A272CF" w:rsidP="00A272CF">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5E00F465" w14:textId="101CBE2C" w:rsidR="00AD5B61" w:rsidRDefault="00AD5B61" w:rsidP="00A272CF">
      <w:pPr>
        <w:tabs>
          <w:tab w:val="left" w:pos="1481"/>
          <w:tab w:val="center" w:pos="5400"/>
        </w:tabs>
        <w:jc w:val="center"/>
        <w:rPr>
          <w:rFonts w:ascii="Arial" w:hAnsi="Arial" w:cs="Arial"/>
          <w:b/>
          <w:sz w:val="32"/>
          <w:szCs w:val="32"/>
        </w:rPr>
      </w:pPr>
      <w:r>
        <w:rPr>
          <w:rFonts w:ascii="Arial" w:hAnsi="Arial" w:cs="Arial"/>
          <w:b/>
          <w:sz w:val="32"/>
          <w:szCs w:val="32"/>
        </w:rPr>
        <w:t>Agenda/summons for meeting to be held on</w:t>
      </w:r>
    </w:p>
    <w:p w14:paraId="39B85C40" w14:textId="5784EA24" w:rsidR="00AD5B61" w:rsidRDefault="00AD5B61" w:rsidP="00A272CF">
      <w:pPr>
        <w:tabs>
          <w:tab w:val="left" w:pos="1481"/>
          <w:tab w:val="center" w:pos="5400"/>
        </w:tabs>
        <w:jc w:val="center"/>
        <w:rPr>
          <w:rFonts w:ascii="Arial" w:hAnsi="Arial" w:cs="Arial"/>
          <w:b/>
          <w:sz w:val="32"/>
          <w:szCs w:val="32"/>
        </w:rPr>
      </w:pPr>
      <w:r>
        <w:rPr>
          <w:rFonts w:ascii="Arial" w:hAnsi="Arial" w:cs="Arial"/>
          <w:b/>
          <w:sz w:val="32"/>
          <w:szCs w:val="32"/>
        </w:rPr>
        <w:t>17</w:t>
      </w:r>
      <w:r w:rsidRPr="00AD5B61">
        <w:rPr>
          <w:rFonts w:ascii="Arial" w:hAnsi="Arial" w:cs="Arial"/>
          <w:b/>
          <w:sz w:val="32"/>
          <w:szCs w:val="32"/>
          <w:vertAlign w:val="superscript"/>
        </w:rPr>
        <w:t>th</w:t>
      </w:r>
      <w:r>
        <w:rPr>
          <w:rFonts w:ascii="Arial" w:hAnsi="Arial" w:cs="Arial"/>
          <w:b/>
          <w:sz w:val="32"/>
          <w:szCs w:val="32"/>
        </w:rPr>
        <w:t xml:space="preserve"> January 2023 at 7.30pm</w:t>
      </w:r>
    </w:p>
    <w:p w14:paraId="21174E2F" w14:textId="155A0835" w:rsidR="00591882" w:rsidRDefault="00591882" w:rsidP="00A272CF">
      <w:pPr>
        <w:tabs>
          <w:tab w:val="left" w:pos="1481"/>
          <w:tab w:val="center" w:pos="5400"/>
        </w:tabs>
        <w:jc w:val="center"/>
        <w:rPr>
          <w:rFonts w:ascii="Arial" w:hAnsi="Arial" w:cs="Arial"/>
          <w:b/>
          <w:sz w:val="32"/>
          <w:szCs w:val="32"/>
        </w:rPr>
      </w:pPr>
      <w:r>
        <w:rPr>
          <w:rFonts w:ascii="Arial" w:hAnsi="Arial" w:cs="Arial"/>
          <w:b/>
          <w:sz w:val="32"/>
          <w:szCs w:val="32"/>
        </w:rPr>
        <w:t>At the Village Hall</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AD5B61" w:rsidRPr="00F76C72" w14:paraId="6522AA22" w14:textId="77777777" w:rsidTr="001F700C">
        <w:tc>
          <w:tcPr>
            <w:tcW w:w="455" w:type="dxa"/>
            <w:shd w:val="clear" w:color="auto" w:fill="auto"/>
          </w:tcPr>
          <w:p w14:paraId="6B7A9837"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92E6D44" w14:textId="77777777"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Welcome from chair of the meeting </w:t>
            </w:r>
          </w:p>
        </w:tc>
      </w:tr>
      <w:tr w:rsidR="00AD5B61" w:rsidRPr="00F76C72" w14:paraId="516B973C" w14:textId="77777777" w:rsidTr="001F700C">
        <w:tc>
          <w:tcPr>
            <w:tcW w:w="455" w:type="dxa"/>
            <w:shd w:val="clear" w:color="auto" w:fill="auto"/>
          </w:tcPr>
          <w:p w14:paraId="7DE5D1C9"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4ADFA63" w14:textId="7BA1CC63" w:rsidR="00AD5B61" w:rsidRPr="00F76C72" w:rsidRDefault="00AD5B61" w:rsidP="00946C47">
            <w:pPr>
              <w:rPr>
                <w:rStyle w:val="Strong"/>
                <w:rFonts w:ascii="Arial" w:eastAsia="Times New Roman" w:hAnsi="Arial" w:cs="Arial"/>
                <w:b w:val="0"/>
                <w:bCs w:val="0"/>
                <w:color w:val="000000"/>
                <w:sz w:val="24"/>
                <w:szCs w:val="24"/>
                <w:lang w:eastAsia="en-GB"/>
              </w:rPr>
            </w:pPr>
            <w:r w:rsidRPr="00F76C72">
              <w:rPr>
                <w:rFonts w:ascii="Arial" w:eastAsia="Calibri" w:hAnsi="Arial" w:cs="Arial"/>
                <w:sz w:val="24"/>
                <w:szCs w:val="24"/>
                <w:lang w:val="en-US"/>
              </w:rPr>
              <w:t xml:space="preserve">Attendance recorded </w:t>
            </w:r>
            <w:r w:rsidR="00591882" w:rsidRPr="00F76C72">
              <w:rPr>
                <w:rFonts w:ascii="Arial" w:eastAsia="Calibri" w:hAnsi="Arial" w:cs="Arial"/>
                <w:sz w:val="24"/>
                <w:szCs w:val="24"/>
                <w:lang w:val="en-US"/>
              </w:rPr>
              <w:t xml:space="preserve">(anticipated </w:t>
            </w:r>
            <w:r w:rsidRPr="00F76C72">
              <w:rPr>
                <w:rFonts w:ascii="Arial" w:eastAsia="Calibri" w:hAnsi="Arial" w:cs="Arial"/>
                <w:sz w:val="24"/>
                <w:szCs w:val="24"/>
                <w:lang w:val="en-US"/>
              </w:rPr>
              <w:t xml:space="preserve">as </w:t>
            </w:r>
            <w:r w:rsidRPr="00F76C72">
              <w:rPr>
                <w:rFonts w:ascii="Arial" w:eastAsia="Times New Roman" w:hAnsi="Arial" w:cs="Arial"/>
                <w:color w:val="000000"/>
                <w:sz w:val="24"/>
                <w:szCs w:val="24"/>
                <w:lang w:eastAsia="en-GB"/>
              </w:rPr>
              <w:t>Parish Councillors Tom Overbury, Jane Parsons,</w:t>
            </w:r>
            <w:r w:rsidRPr="00F76C72">
              <w:rPr>
                <w:rStyle w:val="Strong"/>
                <w:rFonts w:ascii="Arial" w:eastAsia="Calibri" w:hAnsi="Arial" w:cs="Arial"/>
                <w:b w:val="0"/>
                <w:bCs w:val="0"/>
                <w:sz w:val="24"/>
                <w:szCs w:val="24"/>
              </w:rPr>
              <w:t xml:space="preserve"> Claire Jardine,</w:t>
            </w:r>
            <w:r w:rsidRPr="00F76C72">
              <w:rPr>
                <w:rFonts w:ascii="Arial" w:eastAsia="Times New Roman" w:hAnsi="Arial" w:cs="Arial"/>
                <w:color w:val="000000"/>
                <w:sz w:val="24"/>
                <w:szCs w:val="24"/>
                <w:lang w:eastAsia="en-GB"/>
              </w:rPr>
              <w:t xml:space="preserve"> Archie </w:t>
            </w:r>
            <w:proofErr w:type="spellStart"/>
            <w:r w:rsidRPr="00F76C72">
              <w:rPr>
                <w:rFonts w:ascii="Arial" w:eastAsia="Times New Roman" w:hAnsi="Arial" w:cs="Arial"/>
                <w:color w:val="000000"/>
                <w:sz w:val="24"/>
                <w:szCs w:val="24"/>
                <w:lang w:eastAsia="en-GB"/>
              </w:rPr>
              <w:t>Larthe</w:t>
            </w:r>
            <w:proofErr w:type="spellEnd"/>
            <w:r w:rsidRPr="00F76C72">
              <w:rPr>
                <w:rFonts w:ascii="Arial" w:eastAsia="Times New Roman" w:hAnsi="Arial" w:cs="Arial"/>
                <w:color w:val="000000"/>
                <w:sz w:val="24"/>
                <w:szCs w:val="24"/>
                <w:lang w:eastAsia="en-GB"/>
              </w:rPr>
              <w:t>, Heather Eaton</w:t>
            </w:r>
            <w:r w:rsidR="00591882" w:rsidRPr="00F76C72">
              <w:rPr>
                <w:rFonts w:ascii="Arial" w:eastAsia="Times New Roman" w:hAnsi="Arial" w:cs="Arial"/>
                <w:color w:val="000000"/>
                <w:sz w:val="24"/>
                <w:szCs w:val="24"/>
                <w:lang w:eastAsia="en-GB"/>
              </w:rPr>
              <w:t>,</w:t>
            </w:r>
            <w:r w:rsidRPr="00F76C72">
              <w:rPr>
                <w:rFonts w:ascii="Arial" w:hAnsi="Arial" w:cs="Arial"/>
                <w:color w:val="202124"/>
                <w:sz w:val="24"/>
                <w:szCs w:val="24"/>
              </w:rPr>
              <w:t xml:space="preserve"> </w:t>
            </w:r>
            <w:r w:rsidR="00591882" w:rsidRPr="00F76C72">
              <w:rPr>
                <w:rFonts w:ascii="Arial" w:eastAsia="Times New Roman" w:hAnsi="Arial" w:cs="Arial"/>
                <w:color w:val="000000"/>
                <w:sz w:val="24"/>
                <w:szCs w:val="24"/>
                <w:lang w:eastAsia="en-GB"/>
              </w:rPr>
              <w:t xml:space="preserve">Michael </w:t>
            </w:r>
            <w:proofErr w:type="gramStart"/>
            <w:r w:rsidR="00591882" w:rsidRPr="00F76C72">
              <w:rPr>
                <w:rFonts w:ascii="Arial" w:eastAsia="Times New Roman" w:hAnsi="Arial" w:cs="Arial"/>
                <w:color w:val="000000"/>
                <w:sz w:val="24"/>
                <w:szCs w:val="24"/>
                <w:lang w:eastAsia="en-GB"/>
              </w:rPr>
              <w:t>McWilliam</w:t>
            </w:r>
            <w:r w:rsidR="00591882" w:rsidRPr="00F76C72">
              <w:rPr>
                <w:rFonts w:ascii="Arial" w:eastAsia="Times New Roman" w:hAnsi="Arial" w:cs="Arial"/>
                <w:color w:val="000000"/>
                <w:sz w:val="24"/>
                <w:szCs w:val="24"/>
                <w:lang w:eastAsia="en-GB"/>
              </w:rPr>
              <w:t xml:space="preserve">, </w:t>
            </w:r>
            <w:r w:rsidR="00591882" w:rsidRPr="00F76C72">
              <w:rPr>
                <w:rFonts w:ascii="Arial" w:eastAsia="Times New Roman" w:hAnsi="Arial" w:cs="Arial"/>
                <w:color w:val="000000"/>
                <w:sz w:val="24"/>
                <w:szCs w:val="24"/>
                <w:lang w:eastAsia="en-GB"/>
              </w:rPr>
              <w:t xml:space="preserve"> </w:t>
            </w:r>
            <w:r w:rsidRPr="00F76C72">
              <w:rPr>
                <w:rFonts w:ascii="Arial" w:hAnsi="Arial" w:cs="Arial"/>
                <w:color w:val="202124"/>
                <w:sz w:val="24"/>
                <w:szCs w:val="24"/>
              </w:rPr>
              <w:t>Mikhail</w:t>
            </w:r>
            <w:proofErr w:type="gramEnd"/>
            <w:r w:rsidRPr="00F76C72">
              <w:rPr>
                <w:rFonts w:ascii="Arial" w:hAnsi="Arial" w:cs="Arial"/>
                <w:color w:val="202124"/>
                <w:sz w:val="24"/>
                <w:szCs w:val="24"/>
              </w:rPr>
              <w:t xml:space="preserve"> </w:t>
            </w:r>
            <w:proofErr w:type="spellStart"/>
            <w:r w:rsidRPr="00F76C72">
              <w:rPr>
                <w:rFonts w:ascii="Arial" w:hAnsi="Arial" w:cs="Arial"/>
                <w:color w:val="202124"/>
                <w:sz w:val="24"/>
                <w:szCs w:val="24"/>
              </w:rPr>
              <w:t>Mandrigin</w:t>
            </w:r>
            <w:proofErr w:type="spellEnd"/>
            <w:r w:rsidR="00591882" w:rsidRPr="00F76C72">
              <w:rPr>
                <w:rFonts w:ascii="Arial" w:hAnsi="Arial" w:cs="Arial"/>
                <w:color w:val="202124"/>
                <w:sz w:val="24"/>
                <w:szCs w:val="24"/>
              </w:rPr>
              <w:t xml:space="preserve">, </w:t>
            </w:r>
            <w:r w:rsidR="00591882" w:rsidRPr="00F76C72">
              <w:rPr>
                <w:rFonts w:ascii="Arial" w:eastAsia="Times New Roman" w:hAnsi="Arial" w:cs="Arial"/>
                <w:color w:val="000000"/>
                <w:sz w:val="24"/>
                <w:szCs w:val="24"/>
                <w:lang w:eastAsia="en-GB"/>
              </w:rPr>
              <w:t>District Councillor Julia Judd County Councillor Joe Harris</w:t>
            </w:r>
            <w:r w:rsidR="00591882" w:rsidRPr="00F76C72">
              <w:rPr>
                <w:rFonts w:ascii="Arial" w:hAnsi="Arial" w:cs="Arial"/>
                <w:color w:val="202124"/>
                <w:sz w:val="24"/>
                <w:szCs w:val="24"/>
              </w:rPr>
              <w:t xml:space="preserve"> ) </w:t>
            </w:r>
            <w:r w:rsidRPr="00F76C72">
              <w:rPr>
                <w:rFonts w:ascii="Arial" w:hAnsi="Arial" w:cs="Arial"/>
                <w:color w:val="202124"/>
                <w:sz w:val="24"/>
                <w:szCs w:val="24"/>
              </w:rPr>
              <w:t xml:space="preserve">&amp;  members of the public. </w:t>
            </w:r>
            <w:r w:rsidRPr="00F76C72">
              <w:rPr>
                <w:rFonts w:ascii="Arial" w:eastAsia="Times New Roman" w:hAnsi="Arial" w:cs="Arial"/>
                <w:color w:val="000000"/>
                <w:sz w:val="24"/>
                <w:szCs w:val="24"/>
                <w:lang w:eastAsia="en-GB"/>
              </w:rPr>
              <w:t xml:space="preserve"> </w:t>
            </w:r>
          </w:p>
        </w:tc>
      </w:tr>
      <w:tr w:rsidR="00AD5B61" w:rsidRPr="00F76C72" w14:paraId="3610159D" w14:textId="77777777" w:rsidTr="001F700C">
        <w:tc>
          <w:tcPr>
            <w:tcW w:w="455" w:type="dxa"/>
            <w:shd w:val="clear" w:color="auto" w:fill="auto"/>
          </w:tcPr>
          <w:p w14:paraId="2795A899"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D01B882" w14:textId="71906A42" w:rsidR="00AD5B61" w:rsidRPr="00F76C72" w:rsidRDefault="00AD5B61" w:rsidP="00946C47">
            <w:pPr>
              <w:rPr>
                <w:rStyle w:val="Strong"/>
                <w:rFonts w:ascii="Arial" w:eastAsia="Times New Roman" w:hAnsi="Arial" w:cs="Arial"/>
                <w:b w:val="0"/>
                <w:bCs w:val="0"/>
                <w:color w:val="000000"/>
                <w:sz w:val="24"/>
                <w:szCs w:val="24"/>
                <w:lang w:eastAsia="en-GB"/>
              </w:rPr>
            </w:pPr>
            <w:r w:rsidRPr="00F76C72">
              <w:rPr>
                <w:rStyle w:val="Strong"/>
                <w:rFonts w:ascii="Arial" w:eastAsia="Calibri" w:hAnsi="Arial" w:cs="Arial"/>
                <w:b w:val="0"/>
                <w:bCs w:val="0"/>
                <w:sz w:val="24"/>
                <w:szCs w:val="24"/>
              </w:rPr>
              <w:t>Apologies</w:t>
            </w:r>
            <w:r w:rsidR="00591882" w:rsidRPr="00F76C72">
              <w:rPr>
                <w:rStyle w:val="Strong"/>
                <w:rFonts w:ascii="Arial" w:eastAsia="Calibri" w:hAnsi="Arial" w:cs="Arial"/>
                <w:b w:val="0"/>
                <w:bCs w:val="0"/>
                <w:sz w:val="24"/>
                <w:szCs w:val="24"/>
              </w:rPr>
              <w:t xml:space="preserve"> to be</w:t>
            </w:r>
            <w:r w:rsidRPr="00F76C72">
              <w:rPr>
                <w:rStyle w:val="Strong"/>
                <w:rFonts w:ascii="Arial" w:eastAsia="Calibri" w:hAnsi="Arial" w:cs="Arial"/>
                <w:b w:val="0"/>
                <w:bCs w:val="0"/>
                <w:sz w:val="24"/>
                <w:szCs w:val="24"/>
              </w:rPr>
              <w:t xml:space="preserve"> recorded </w:t>
            </w:r>
          </w:p>
        </w:tc>
      </w:tr>
      <w:tr w:rsidR="00AD5B61" w:rsidRPr="00F76C72" w14:paraId="11810E61" w14:textId="77777777" w:rsidTr="001F700C">
        <w:tc>
          <w:tcPr>
            <w:tcW w:w="455" w:type="dxa"/>
            <w:shd w:val="clear" w:color="auto" w:fill="auto"/>
          </w:tcPr>
          <w:p w14:paraId="6DA39E14"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8F45C2D" w14:textId="67FFC503" w:rsidR="00AD5B61" w:rsidRPr="00F76C72" w:rsidRDefault="00AD5B61" w:rsidP="00946C47">
            <w:pPr>
              <w:ind w:left="40" w:hanging="40"/>
              <w:rPr>
                <w:rStyle w:val="Strong"/>
                <w:rFonts w:ascii="Arial" w:eastAsia="Calibri" w:hAnsi="Arial" w:cs="Arial"/>
                <w:b w:val="0"/>
                <w:bCs w:val="0"/>
                <w:sz w:val="24"/>
                <w:szCs w:val="24"/>
                <w:lang w:val="en-US"/>
              </w:rPr>
            </w:pPr>
            <w:r w:rsidRPr="00F76C72">
              <w:rPr>
                <w:rFonts w:ascii="Arial" w:eastAsia="Calibri" w:hAnsi="Arial" w:cs="Arial"/>
                <w:sz w:val="24"/>
                <w:szCs w:val="24"/>
                <w:lang w:val="en-US"/>
              </w:rPr>
              <w:t xml:space="preserve">Declaration of Interest for matters on the agenda </w:t>
            </w:r>
            <w:r w:rsidR="00591882" w:rsidRPr="00F76C72">
              <w:rPr>
                <w:rFonts w:ascii="Arial" w:eastAsia="Calibri" w:hAnsi="Arial" w:cs="Arial"/>
                <w:sz w:val="24"/>
                <w:szCs w:val="24"/>
                <w:lang w:val="en-US"/>
              </w:rPr>
              <w:t>to be</w:t>
            </w:r>
            <w:r w:rsidRPr="00F76C72">
              <w:rPr>
                <w:rFonts w:ascii="Arial" w:eastAsia="Calibri" w:hAnsi="Arial" w:cs="Arial"/>
                <w:sz w:val="24"/>
                <w:szCs w:val="24"/>
                <w:lang w:val="en-US"/>
              </w:rPr>
              <w:t xml:space="preserve"> invited - </w:t>
            </w:r>
          </w:p>
        </w:tc>
      </w:tr>
      <w:tr w:rsidR="00AD5B61" w:rsidRPr="00F76C72" w14:paraId="4FD3A0CB" w14:textId="77777777" w:rsidTr="001F700C">
        <w:tc>
          <w:tcPr>
            <w:tcW w:w="455" w:type="dxa"/>
            <w:shd w:val="clear" w:color="auto" w:fill="auto"/>
          </w:tcPr>
          <w:p w14:paraId="1F116586"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6CA7411" w14:textId="42B50195" w:rsidR="00AD5B61" w:rsidRPr="00F76C72" w:rsidRDefault="00AD5B61" w:rsidP="00946C47">
            <w:pPr>
              <w:rPr>
                <w:rStyle w:val="Strong"/>
                <w:rFonts w:ascii="Arial" w:hAnsi="Arial" w:cs="Arial"/>
                <w:b w:val="0"/>
                <w:bCs w:val="0"/>
                <w:sz w:val="24"/>
                <w:szCs w:val="24"/>
                <w:lang w:val="en-US"/>
              </w:rPr>
            </w:pPr>
            <w:r w:rsidRPr="00F76C72">
              <w:rPr>
                <w:rFonts w:ascii="Arial" w:eastAsia="Calibri" w:hAnsi="Arial" w:cs="Arial"/>
                <w:sz w:val="24"/>
                <w:szCs w:val="24"/>
                <w:lang w:val="en-US"/>
              </w:rPr>
              <w:t xml:space="preserve">Public Participation </w:t>
            </w:r>
            <w:r w:rsidR="00591882" w:rsidRPr="00F76C72">
              <w:rPr>
                <w:rFonts w:ascii="Arial" w:eastAsia="Calibri" w:hAnsi="Arial" w:cs="Arial"/>
                <w:sz w:val="24"/>
                <w:szCs w:val="24"/>
                <w:lang w:val="en-US"/>
              </w:rPr>
              <w:t xml:space="preserve">to be </w:t>
            </w:r>
            <w:r w:rsidRPr="00F76C72">
              <w:rPr>
                <w:rFonts w:ascii="Arial" w:eastAsia="Calibri" w:hAnsi="Arial" w:cs="Arial"/>
                <w:sz w:val="24"/>
                <w:szCs w:val="24"/>
                <w:lang w:val="en-US"/>
              </w:rPr>
              <w:t>invited f</w:t>
            </w:r>
            <w:r w:rsidRPr="00F76C72">
              <w:rPr>
                <w:rFonts w:ascii="Arial" w:hAnsi="Arial" w:cs="Arial"/>
                <w:sz w:val="24"/>
                <w:szCs w:val="24"/>
                <w:lang w:val="en-US"/>
              </w:rPr>
              <w:t>or matters on the agenda after which members of the public are invited to observe the remainder of the meeting</w:t>
            </w:r>
            <w:r w:rsidRPr="00F76C72">
              <w:rPr>
                <w:rStyle w:val="Strong"/>
                <w:rFonts w:ascii="Arial" w:hAnsi="Arial" w:cs="Arial"/>
                <w:b w:val="0"/>
                <w:bCs w:val="0"/>
                <w:sz w:val="24"/>
                <w:szCs w:val="24"/>
                <w:lang w:val="en-US"/>
              </w:rPr>
              <w:t xml:space="preserve"> </w:t>
            </w:r>
          </w:p>
        </w:tc>
      </w:tr>
      <w:tr w:rsidR="00AD5B61" w:rsidRPr="00F76C72" w14:paraId="7353B535" w14:textId="77777777" w:rsidTr="001F700C">
        <w:tc>
          <w:tcPr>
            <w:tcW w:w="455" w:type="dxa"/>
            <w:shd w:val="clear" w:color="auto" w:fill="auto"/>
          </w:tcPr>
          <w:p w14:paraId="04CC65E4"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06D7CA6" w14:textId="0BF38FC9"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Report </w:t>
            </w:r>
            <w:r w:rsidR="00591882" w:rsidRPr="00F76C72">
              <w:rPr>
                <w:rStyle w:val="Strong"/>
                <w:rFonts w:ascii="Arial" w:eastAsia="Calibri" w:hAnsi="Arial" w:cs="Arial"/>
                <w:b w:val="0"/>
                <w:bCs w:val="0"/>
                <w:sz w:val="24"/>
                <w:szCs w:val="24"/>
              </w:rPr>
              <w:t xml:space="preserve">to be </w:t>
            </w:r>
            <w:r w:rsidRPr="00F76C72">
              <w:rPr>
                <w:rStyle w:val="Strong"/>
                <w:rFonts w:ascii="Arial" w:eastAsia="Calibri" w:hAnsi="Arial" w:cs="Arial"/>
                <w:b w:val="0"/>
                <w:bCs w:val="0"/>
                <w:sz w:val="24"/>
                <w:szCs w:val="24"/>
              </w:rPr>
              <w:t xml:space="preserve">invited from County Councillor Harris </w:t>
            </w:r>
          </w:p>
        </w:tc>
      </w:tr>
      <w:tr w:rsidR="00AD5B61" w:rsidRPr="00F76C72" w14:paraId="3A0C2CD7" w14:textId="77777777" w:rsidTr="001F700C">
        <w:tc>
          <w:tcPr>
            <w:tcW w:w="455" w:type="dxa"/>
            <w:shd w:val="clear" w:color="auto" w:fill="auto"/>
          </w:tcPr>
          <w:p w14:paraId="6D5BA857"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055F5A2" w14:textId="775771D0" w:rsidR="00AD5B61" w:rsidRPr="00F76C72" w:rsidRDefault="00AD5B61" w:rsidP="00946C47">
            <w:pPr>
              <w:rPr>
                <w:rStyle w:val="Strong"/>
                <w:rFonts w:ascii="Arial" w:hAnsi="Arial" w:cs="Arial"/>
                <w:b w:val="0"/>
                <w:bCs w:val="0"/>
                <w:sz w:val="24"/>
                <w:szCs w:val="24"/>
              </w:rPr>
            </w:pPr>
            <w:r w:rsidRPr="00F76C72">
              <w:rPr>
                <w:rStyle w:val="Strong"/>
                <w:rFonts w:ascii="Arial" w:eastAsia="Calibri" w:hAnsi="Arial" w:cs="Arial"/>
                <w:b w:val="0"/>
                <w:bCs w:val="0"/>
                <w:sz w:val="24"/>
                <w:szCs w:val="24"/>
              </w:rPr>
              <w:t xml:space="preserve">Report </w:t>
            </w:r>
            <w:proofErr w:type="gramStart"/>
            <w:r w:rsidRPr="00F76C72">
              <w:rPr>
                <w:rStyle w:val="Strong"/>
                <w:rFonts w:ascii="Arial" w:eastAsia="Calibri" w:hAnsi="Arial" w:cs="Arial"/>
                <w:b w:val="0"/>
                <w:bCs w:val="0"/>
                <w:sz w:val="24"/>
                <w:szCs w:val="24"/>
              </w:rPr>
              <w:t>update</w:t>
            </w:r>
            <w:proofErr w:type="gramEnd"/>
            <w:r w:rsidRPr="00F76C72">
              <w:rPr>
                <w:rStyle w:val="Strong"/>
                <w:rFonts w:ascii="Arial" w:eastAsia="Calibri" w:hAnsi="Arial" w:cs="Arial"/>
                <w:b w:val="0"/>
                <w:bCs w:val="0"/>
                <w:sz w:val="24"/>
                <w:szCs w:val="24"/>
              </w:rPr>
              <w:t xml:space="preserve"> </w:t>
            </w:r>
            <w:r w:rsidR="00591882" w:rsidRPr="00F76C72">
              <w:rPr>
                <w:rStyle w:val="Strong"/>
                <w:rFonts w:ascii="Arial" w:eastAsia="Calibri" w:hAnsi="Arial" w:cs="Arial"/>
                <w:b w:val="0"/>
                <w:bCs w:val="0"/>
                <w:sz w:val="24"/>
                <w:szCs w:val="24"/>
              </w:rPr>
              <w:t xml:space="preserve">to be </w:t>
            </w:r>
            <w:r w:rsidRPr="00F76C72">
              <w:rPr>
                <w:rStyle w:val="Strong"/>
                <w:rFonts w:ascii="Arial" w:eastAsia="Calibri" w:hAnsi="Arial" w:cs="Arial"/>
                <w:b w:val="0"/>
                <w:bCs w:val="0"/>
                <w:sz w:val="24"/>
                <w:szCs w:val="24"/>
              </w:rPr>
              <w:t>invited from District Councillor Judd (</w:t>
            </w:r>
            <w:r w:rsidRPr="00F76C72">
              <w:rPr>
                <w:rStyle w:val="Strong"/>
                <w:rFonts w:ascii="Arial" w:hAnsi="Arial" w:cs="Arial"/>
                <w:b w:val="0"/>
                <w:bCs w:val="0"/>
                <w:sz w:val="24"/>
                <w:szCs w:val="24"/>
              </w:rPr>
              <w:t>emailed as standard)</w:t>
            </w:r>
          </w:p>
          <w:p w14:paraId="2C57A971" w14:textId="77777777" w:rsidR="00AD5B61" w:rsidRPr="00F76C72" w:rsidRDefault="00AD5B61" w:rsidP="00591882">
            <w:pPr>
              <w:spacing w:after="0"/>
              <w:rPr>
                <w:rStyle w:val="Strong"/>
                <w:rFonts w:ascii="Arial" w:eastAsia="Calibri" w:hAnsi="Arial" w:cs="Arial"/>
                <w:b w:val="0"/>
                <w:bCs w:val="0"/>
                <w:sz w:val="24"/>
                <w:szCs w:val="24"/>
              </w:rPr>
            </w:pPr>
          </w:p>
        </w:tc>
      </w:tr>
      <w:tr w:rsidR="00AD5B61" w:rsidRPr="00F76C72" w14:paraId="5103DE37" w14:textId="77777777" w:rsidTr="001F700C">
        <w:tc>
          <w:tcPr>
            <w:tcW w:w="455" w:type="dxa"/>
            <w:shd w:val="clear" w:color="auto" w:fill="auto"/>
          </w:tcPr>
          <w:p w14:paraId="00211751"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0881E6C" w14:textId="49447C26" w:rsidR="00AD5B61" w:rsidRPr="00F76C72" w:rsidRDefault="00AD5B61" w:rsidP="00946C47">
            <w:pPr>
              <w:rPr>
                <w:rStyle w:val="Strong"/>
                <w:rFonts w:ascii="Arial" w:eastAsia="Calibri" w:hAnsi="Arial" w:cs="Arial"/>
                <w:b w:val="0"/>
                <w:bCs w:val="0"/>
                <w:sz w:val="24"/>
                <w:szCs w:val="24"/>
                <w:lang w:val="en-US"/>
              </w:rPr>
            </w:pPr>
            <w:r w:rsidRPr="00F76C72">
              <w:rPr>
                <w:rFonts w:ascii="Arial" w:eastAsia="Calibri" w:hAnsi="Arial" w:cs="Arial"/>
                <w:sz w:val="24"/>
                <w:szCs w:val="24"/>
                <w:lang w:val="en-US"/>
              </w:rPr>
              <w:t xml:space="preserve">Minutes of previous Parish Council Meetings held on </w:t>
            </w:r>
            <w:r w:rsidR="00591882" w:rsidRPr="00F76C72">
              <w:rPr>
                <w:rFonts w:ascii="Arial" w:eastAsia="Calibri" w:hAnsi="Arial" w:cs="Arial"/>
                <w:sz w:val="24"/>
                <w:szCs w:val="24"/>
                <w:lang w:val="en-US"/>
              </w:rPr>
              <w:t>1</w:t>
            </w:r>
            <w:r w:rsidR="00591882" w:rsidRPr="00F76C72">
              <w:rPr>
                <w:rFonts w:ascii="Arial" w:hAnsi="Arial" w:cs="Arial"/>
                <w:sz w:val="24"/>
                <w:szCs w:val="24"/>
                <w:lang w:val="en-US"/>
              </w:rPr>
              <w:t>5</w:t>
            </w:r>
            <w:r w:rsidR="00591882" w:rsidRPr="00F76C72">
              <w:rPr>
                <w:rFonts w:ascii="Arial" w:hAnsi="Arial" w:cs="Arial"/>
                <w:sz w:val="24"/>
                <w:szCs w:val="24"/>
                <w:vertAlign w:val="superscript"/>
                <w:lang w:val="en-US"/>
              </w:rPr>
              <w:t>th</w:t>
            </w:r>
            <w:r w:rsidR="00591882" w:rsidRPr="00F76C72">
              <w:rPr>
                <w:rFonts w:ascii="Arial" w:hAnsi="Arial" w:cs="Arial"/>
                <w:sz w:val="24"/>
                <w:szCs w:val="24"/>
                <w:lang w:val="en-US"/>
              </w:rPr>
              <w:t xml:space="preserve"> November</w:t>
            </w:r>
            <w:r w:rsidRPr="00F76C72">
              <w:rPr>
                <w:rFonts w:ascii="Arial" w:eastAsia="Calibri" w:hAnsi="Arial" w:cs="Arial"/>
                <w:sz w:val="24"/>
                <w:szCs w:val="24"/>
                <w:lang w:val="en-US"/>
              </w:rPr>
              <w:t xml:space="preserve"> 2022 </w:t>
            </w:r>
            <w:r w:rsidR="00591882" w:rsidRPr="00F76C72">
              <w:rPr>
                <w:rFonts w:ascii="Arial" w:eastAsia="Calibri" w:hAnsi="Arial" w:cs="Arial"/>
                <w:sz w:val="24"/>
                <w:szCs w:val="24"/>
                <w:lang w:val="en-US"/>
              </w:rPr>
              <w:t xml:space="preserve">to be </w:t>
            </w:r>
            <w:r w:rsidRPr="00F76C72">
              <w:rPr>
                <w:rFonts w:ascii="Arial" w:eastAsia="Calibri" w:hAnsi="Arial" w:cs="Arial"/>
                <w:sz w:val="24"/>
                <w:szCs w:val="24"/>
                <w:lang w:val="en-US"/>
              </w:rPr>
              <w:t>approved</w:t>
            </w:r>
          </w:p>
        </w:tc>
      </w:tr>
      <w:tr w:rsidR="00591882" w:rsidRPr="00F76C72" w14:paraId="18D14AE3" w14:textId="77777777" w:rsidTr="001F700C">
        <w:tc>
          <w:tcPr>
            <w:tcW w:w="455" w:type="dxa"/>
            <w:shd w:val="clear" w:color="auto" w:fill="auto"/>
          </w:tcPr>
          <w:p w14:paraId="2F36902B" w14:textId="77777777" w:rsidR="00591882" w:rsidRPr="00F76C72" w:rsidRDefault="00591882"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B459E28" w14:textId="029329CE" w:rsidR="00591882" w:rsidRPr="00F76C72" w:rsidRDefault="00591882" w:rsidP="00946C47">
            <w:pPr>
              <w:rPr>
                <w:rFonts w:ascii="Arial" w:eastAsia="Calibri" w:hAnsi="Arial" w:cs="Arial"/>
                <w:sz w:val="24"/>
                <w:szCs w:val="24"/>
                <w:lang w:val="en-US"/>
              </w:rPr>
            </w:pPr>
            <w:r w:rsidRPr="00F76C72">
              <w:rPr>
                <w:rFonts w:ascii="Arial" w:eastAsia="Calibri" w:hAnsi="Arial" w:cs="Arial"/>
                <w:sz w:val="24"/>
                <w:szCs w:val="24"/>
                <w:lang w:val="en-US"/>
              </w:rPr>
              <w:t>C</w:t>
            </w:r>
            <w:r w:rsidRPr="00F76C72">
              <w:rPr>
                <w:lang w:val="en-US"/>
              </w:rPr>
              <w:t>ouncil to approve the financial reports and budget/precept for 2023/24</w:t>
            </w:r>
          </w:p>
        </w:tc>
      </w:tr>
      <w:tr w:rsidR="00591882" w:rsidRPr="00F76C72" w14:paraId="3A5F473A" w14:textId="77777777" w:rsidTr="001F700C">
        <w:tc>
          <w:tcPr>
            <w:tcW w:w="455" w:type="dxa"/>
            <w:shd w:val="clear" w:color="auto" w:fill="auto"/>
          </w:tcPr>
          <w:p w14:paraId="722B4E46" w14:textId="77777777" w:rsidR="00591882" w:rsidRPr="00F76C72" w:rsidRDefault="00591882"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118804C0" w14:textId="77777777" w:rsidR="00591882" w:rsidRPr="00F76C72" w:rsidRDefault="00591882"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Council to consider grass cutting contract -</w:t>
            </w:r>
            <w:proofErr w:type="spellStart"/>
            <w:r w:rsidRPr="00F76C72">
              <w:rPr>
                <w:rStyle w:val="Strong"/>
                <w:rFonts w:ascii="Arial" w:eastAsia="Calibri" w:hAnsi="Arial" w:cs="Arial"/>
                <w:b w:val="0"/>
                <w:bCs w:val="0"/>
                <w:sz w:val="24"/>
                <w:szCs w:val="24"/>
              </w:rPr>
              <w:t>cllr</w:t>
            </w:r>
            <w:proofErr w:type="spellEnd"/>
            <w:r w:rsidRPr="00F76C72">
              <w:rPr>
                <w:rStyle w:val="Strong"/>
                <w:rFonts w:ascii="Arial" w:eastAsia="Calibri" w:hAnsi="Arial" w:cs="Arial"/>
                <w:b w:val="0"/>
                <w:bCs w:val="0"/>
                <w:sz w:val="24"/>
                <w:szCs w:val="24"/>
              </w:rPr>
              <w:t xml:space="preserve"> Jardine</w:t>
            </w:r>
          </w:p>
          <w:p w14:paraId="3CF2FFDA" w14:textId="7A3A480A" w:rsidR="00591882" w:rsidRPr="00F76C72" w:rsidRDefault="00591882" w:rsidP="00591882">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Caudle Green:</w:t>
            </w:r>
          </w:p>
          <w:p w14:paraId="28EAA8AA" w14:textId="228D8A28" w:rsidR="00591882" w:rsidRPr="00F76C72" w:rsidRDefault="00591882" w:rsidP="00591882">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Council to consider if </w:t>
            </w:r>
            <w:r w:rsidRPr="00F76C72">
              <w:rPr>
                <w:rStyle w:val="Strong"/>
                <w:rFonts w:ascii="Arial" w:eastAsia="Calibri" w:hAnsi="Arial" w:cs="Arial"/>
                <w:b w:val="0"/>
                <w:bCs w:val="0"/>
                <w:sz w:val="24"/>
                <w:szCs w:val="24"/>
              </w:rPr>
              <w:t xml:space="preserve">Caudle Green common </w:t>
            </w:r>
            <w:r w:rsidRPr="00F76C72">
              <w:rPr>
                <w:rStyle w:val="Strong"/>
                <w:rFonts w:ascii="Arial" w:eastAsia="Calibri" w:hAnsi="Arial" w:cs="Arial"/>
                <w:b w:val="0"/>
                <w:bCs w:val="0"/>
                <w:sz w:val="24"/>
                <w:szCs w:val="24"/>
              </w:rPr>
              <w:t xml:space="preserve">is to </w:t>
            </w:r>
            <w:r w:rsidRPr="00F76C72">
              <w:rPr>
                <w:rStyle w:val="Strong"/>
                <w:rFonts w:ascii="Arial" w:eastAsia="Calibri" w:hAnsi="Arial" w:cs="Arial"/>
                <w:b w:val="0"/>
                <w:bCs w:val="0"/>
                <w:sz w:val="24"/>
                <w:szCs w:val="24"/>
              </w:rPr>
              <w:t>become a wildflower meadow.</w:t>
            </w:r>
          </w:p>
          <w:p w14:paraId="514E1959" w14:textId="7D8E8E5E" w:rsidR="00591882" w:rsidRPr="00F76C72" w:rsidRDefault="00591882" w:rsidP="00591882">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preferred way forward- “No Mow May” and then cutting from June and then monthly for the season</w:t>
            </w:r>
          </w:p>
          <w:p w14:paraId="2133D838" w14:textId="2AF9DBCD" w:rsidR="00591882" w:rsidRPr="00F76C72" w:rsidRDefault="00591882" w:rsidP="00591882">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Cllr Jardine </w:t>
            </w:r>
            <w:r w:rsidRPr="00F76C72">
              <w:rPr>
                <w:rStyle w:val="Strong"/>
                <w:rFonts w:ascii="Arial" w:eastAsia="Calibri" w:hAnsi="Arial" w:cs="Arial"/>
                <w:b w:val="0"/>
                <w:bCs w:val="0"/>
                <w:sz w:val="24"/>
                <w:szCs w:val="24"/>
              </w:rPr>
              <w:t xml:space="preserve">- </w:t>
            </w:r>
            <w:r w:rsidRPr="00F76C72">
              <w:rPr>
                <w:rStyle w:val="Strong"/>
                <w:rFonts w:ascii="Arial" w:eastAsia="Calibri" w:hAnsi="Arial" w:cs="Arial"/>
                <w:b w:val="0"/>
                <w:bCs w:val="0"/>
                <w:sz w:val="24"/>
                <w:szCs w:val="24"/>
              </w:rPr>
              <w:t xml:space="preserve">quotations on a first cut from June and then mowing monthly </w:t>
            </w:r>
            <w:proofErr w:type="gramStart"/>
            <w:r w:rsidRPr="00F76C72">
              <w:rPr>
                <w:rStyle w:val="Strong"/>
                <w:rFonts w:ascii="Arial" w:eastAsia="Calibri" w:hAnsi="Arial" w:cs="Arial"/>
                <w:b w:val="0"/>
                <w:bCs w:val="0"/>
                <w:sz w:val="24"/>
                <w:szCs w:val="24"/>
              </w:rPr>
              <w:t>J,J</w:t>
            </w:r>
            <w:proofErr w:type="gramEnd"/>
            <w:r w:rsidRPr="00F76C72">
              <w:rPr>
                <w:rStyle w:val="Strong"/>
                <w:rFonts w:ascii="Arial" w:eastAsia="Calibri" w:hAnsi="Arial" w:cs="Arial"/>
                <w:b w:val="0"/>
                <w:bCs w:val="0"/>
                <w:sz w:val="24"/>
                <w:szCs w:val="24"/>
              </w:rPr>
              <w:t xml:space="preserve">, A, Sept with mower collector or flail .  </w:t>
            </w:r>
          </w:p>
          <w:p w14:paraId="577CC5AF" w14:textId="5D654E4B" w:rsidR="00591882" w:rsidRPr="00F76C72" w:rsidRDefault="00591882" w:rsidP="00591882">
            <w:pPr>
              <w:rPr>
                <w:rStyle w:val="Strong"/>
                <w:rFonts w:ascii="Arial" w:eastAsia="Calibri" w:hAnsi="Arial" w:cs="Arial"/>
                <w:b w:val="0"/>
                <w:bCs w:val="0"/>
                <w:sz w:val="24"/>
                <w:szCs w:val="24"/>
              </w:rPr>
            </w:pPr>
            <w:proofErr w:type="spellStart"/>
            <w:r w:rsidRPr="00F76C72">
              <w:rPr>
                <w:rStyle w:val="Strong"/>
                <w:rFonts w:ascii="Arial" w:eastAsia="Calibri" w:hAnsi="Arial" w:cs="Arial"/>
                <w:b w:val="0"/>
                <w:bCs w:val="0"/>
                <w:sz w:val="24"/>
                <w:szCs w:val="24"/>
              </w:rPr>
              <w:t>Brimpsfield</w:t>
            </w:r>
            <w:proofErr w:type="spellEnd"/>
            <w:r w:rsidRPr="00F76C72">
              <w:rPr>
                <w:rStyle w:val="Strong"/>
                <w:rFonts w:ascii="Arial" w:eastAsia="Calibri" w:hAnsi="Arial" w:cs="Arial"/>
                <w:b w:val="0"/>
                <w:bCs w:val="0"/>
                <w:sz w:val="24"/>
                <w:szCs w:val="24"/>
              </w:rPr>
              <w:t xml:space="preserve"> –</w:t>
            </w:r>
            <w:r w:rsidRPr="00F76C72">
              <w:rPr>
                <w:rStyle w:val="Strong"/>
                <w:rFonts w:ascii="Arial" w:eastAsia="Calibri" w:hAnsi="Arial" w:cs="Arial"/>
                <w:b w:val="0"/>
                <w:bCs w:val="0"/>
                <w:sz w:val="24"/>
                <w:szCs w:val="24"/>
              </w:rPr>
              <w:t xml:space="preserve">to </w:t>
            </w:r>
            <w:r w:rsidRPr="00F76C72">
              <w:rPr>
                <w:rStyle w:val="Strong"/>
                <w:rFonts w:ascii="Arial" w:eastAsia="Calibri" w:hAnsi="Arial" w:cs="Arial"/>
                <w:b w:val="0"/>
                <w:bCs w:val="0"/>
                <w:sz w:val="24"/>
                <w:szCs w:val="24"/>
              </w:rPr>
              <w:t>remain with monthly cutting</w:t>
            </w:r>
            <w:r w:rsidRPr="00F76C72">
              <w:rPr>
                <w:rStyle w:val="Strong"/>
                <w:rFonts w:ascii="Arial" w:eastAsia="Calibri" w:hAnsi="Arial" w:cs="Arial"/>
                <w:b w:val="0"/>
                <w:bCs w:val="0"/>
                <w:sz w:val="24"/>
                <w:szCs w:val="24"/>
              </w:rPr>
              <w:t xml:space="preserve"> with the option of remaining with current contractor</w:t>
            </w:r>
          </w:p>
          <w:p w14:paraId="0266BCA2" w14:textId="67192940" w:rsidR="00591882" w:rsidRPr="00F76C72" w:rsidRDefault="00591882"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Contractor has expressed an interest in both contracts depending on the way forward</w:t>
            </w:r>
          </w:p>
        </w:tc>
      </w:tr>
      <w:tr w:rsidR="00591882" w:rsidRPr="00F76C72" w14:paraId="3BCD14DE" w14:textId="77777777" w:rsidTr="001F700C">
        <w:tc>
          <w:tcPr>
            <w:tcW w:w="455" w:type="dxa"/>
            <w:shd w:val="clear" w:color="auto" w:fill="auto"/>
          </w:tcPr>
          <w:p w14:paraId="7CE96D49" w14:textId="77777777" w:rsidR="00591882" w:rsidRPr="00F76C72" w:rsidRDefault="00591882"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21286E0" w14:textId="389991D5" w:rsidR="00591882" w:rsidRPr="00F76C72" w:rsidRDefault="00591882"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Council to consider any update on the defibrillator project -Cllr Jardine</w:t>
            </w:r>
          </w:p>
        </w:tc>
      </w:tr>
      <w:tr w:rsidR="00AD5B61" w:rsidRPr="00F76C72" w14:paraId="6A9D8948" w14:textId="77777777" w:rsidTr="001F700C">
        <w:tc>
          <w:tcPr>
            <w:tcW w:w="455" w:type="dxa"/>
            <w:shd w:val="clear" w:color="auto" w:fill="auto"/>
          </w:tcPr>
          <w:p w14:paraId="1C70C90B"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2DDD679D" w14:textId="74355E93"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Council</w:t>
            </w:r>
            <w:r w:rsidR="00591882" w:rsidRPr="00F76C72">
              <w:rPr>
                <w:rStyle w:val="Strong"/>
                <w:rFonts w:ascii="Arial" w:eastAsia="Calibri" w:hAnsi="Arial" w:cs="Arial"/>
                <w:b w:val="0"/>
                <w:bCs w:val="0"/>
                <w:sz w:val="24"/>
                <w:szCs w:val="24"/>
              </w:rPr>
              <w:t xml:space="preserve"> to </w:t>
            </w:r>
            <w:r w:rsidRPr="00F76C72">
              <w:rPr>
                <w:rStyle w:val="Strong"/>
                <w:rFonts w:ascii="Arial" w:hAnsi="Arial" w:cs="Arial"/>
                <w:b w:val="0"/>
                <w:bCs w:val="0"/>
                <w:sz w:val="24"/>
                <w:szCs w:val="24"/>
              </w:rPr>
              <w:t>approve</w:t>
            </w:r>
            <w:r w:rsidRPr="00F76C72">
              <w:rPr>
                <w:rStyle w:val="Strong"/>
                <w:rFonts w:ascii="Arial" w:eastAsia="Calibri" w:hAnsi="Arial" w:cs="Arial"/>
                <w:b w:val="0"/>
                <w:bCs w:val="0"/>
                <w:sz w:val="24"/>
                <w:szCs w:val="24"/>
              </w:rPr>
              <w:t xml:space="preserve"> the payment list as discussed at meeting </w:t>
            </w:r>
            <w:r w:rsidR="00591882" w:rsidRPr="00F76C72">
              <w:rPr>
                <w:rStyle w:val="Strong"/>
                <w:rFonts w:ascii="Arial" w:eastAsia="Calibri" w:hAnsi="Arial" w:cs="Arial"/>
                <w:b w:val="0"/>
                <w:bCs w:val="0"/>
                <w:sz w:val="24"/>
                <w:szCs w:val="24"/>
              </w:rPr>
              <w:t>including but limited to</w:t>
            </w:r>
          </w:p>
          <w:p w14:paraId="7951F361" w14:textId="54C3657C" w:rsidR="00AD5B61" w:rsidRPr="00F76C72" w:rsidRDefault="00AD5B61" w:rsidP="00946C47">
            <w:pPr>
              <w:rPr>
                <w:rStyle w:val="Strong"/>
                <w:rFonts w:ascii="Arial" w:hAnsi="Arial" w:cs="Arial"/>
                <w:b w:val="0"/>
                <w:bCs w:val="0"/>
                <w:sz w:val="24"/>
                <w:szCs w:val="24"/>
              </w:rPr>
            </w:pPr>
            <w:r w:rsidRPr="00F76C72">
              <w:rPr>
                <w:rStyle w:val="Strong"/>
                <w:rFonts w:ascii="Arial" w:hAnsi="Arial" w:cs="Arial"/>
                <w:b w:val="0"/>
                <w:bCs w:val="0"/>
                <w:sz w:val="24"/>
                <w:szCs w:val="24"/>
              </w:rPr>
              <w:t xml:space="preserve">clerk </w:t>
            </w:r>
            <w:r w:rsidR="00591882" w:rsidRPr="00F76C72">
              <w:rPr>
                <w:rStyle w:val="Strong"/>
                <w:rFonts w:ascii="Arial" w:hAnsi="Arial" w:cs="Arial"/>
                <w:b w:val="0"/>
                <w:bCs w:val="0"/>
                <w:sz w:val="24"/>
                <w:szCs w:val="24"/>
              </w:rPr>
              <w:t>pay/</w:t>
            </w:r>
            <w:r w:rsidRPr="00F76C72">
              <w:rPr>
                <w:rStyle w:val="Strong"/>
                <w:rFonts w:ascii="Arial" w:hAnsi="Arial" w:cs="Arial"/>
                <w:b w:val="0"/>
                <w:bCs w:val="0"/>
                <w:sz w:val="24"/>
                <w:szCs w:val="24"/>
              </w:rPr>
              <w:t>expenses</w:t>
            </w:r>
            <w:r w:rsidR="00591882" w:rsidRPr="00F76C72">
              <w:rPr>
                <w:rStyle w:val="Strong"/>
                <w:rFonts w:ascii="Arial" w:hAnsi="Arial" w:cs="Arial"/>
                <w:b w:val="0"/>
                <w:bCs w:val="0"/>
                <w:sz w:val="24"/>
                <w:szCs w:val="24"/>
              </w:rPr>
              <w:t xml:space="preserve"> £52.49</w:t>
            </w:r>
          </w:p>
          <w:p w14:paraId="474CDBEA" w14:textId="1C5EABA8" w:rsidR="00591882" w:rsidRPr="00F76C72" w:rsidRDefault="00591882" w:rsidP="00946C47">
            <w:pPr>
              <w:rPr>
                <w:rStyle w:val="Strong"/>
                <w:rFonts w:ascii="Arial" w:hAnsi="Arial" w:cs="Arial"/>
                <w:b w:val="0"/>
                <w:bCs w:val="0"/>
                <w:sz w:val="24"/>
                <w:szCs w:val="24"/>
              </w:rPr>
            </w:pPr>
            <w:r w:rsidRPr="00F76C72">
              <w:rPr>
                <w:rStyle w:val="Strong"/>
                <w:rFonts w:ascii="Arial" w:hAnsi="Arial" w:cs="Arial"/>
                <w:b w:val="0"/>
                <w:bCs w:val="0"/>
                <w:sz w:val="24"/>
                <w:szCs w:val="24"/>
              </w:rPr>
              <w:t>Website renewal (amount approved at previous meeting)</w:t>
            </w:r>
          </w:p>
        </w:tc>
      </w:tr>
      <w:tr w:rsidR="00AD5B61" w:rsidRPr="00F76C72" w14:paraId="5BF865DF" w14:textId="77777777" w:rsidTr="001F700C">
        <w:tc>
          <w:tcPr>
            <w:tcW w:w="455" w:type="dxa"/>
            <w:shd w:val="clear" w:color="auto" w:fill="auto"/>
          </w:tcPr>
          <w:p w14:paraId="38A870DD"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33B5AE9C" w14:textId="319C505A"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Council </w:t>
            </w:r>
            <w:r w:rsidR="00591882" w:rsidRPr="00F76C72">
              <w:rPr>
                <w:rStyle w:val="Strong"/>
                <w:rFonts w:ascii="Arial" w:eastAsia="Calibri" w:hAnsi="Arial" w:cs="Arial"/>
                <w:b w:val="0"/>
                <w:bCs w:val="0"/>
                <w:sz w:val="24"/>
                <w:szCs w:val="24"/>
              </w:rPr>
              <w:t>to n</w:t>
            </w:r>
            <w:r w:rsidRPr="00F76C72">
              <w:rPr>
                <w:rStyle w:val="Strong"/>
                <w:rFonts w:ascii="Arial" w:eastAsia="Calibri" w:hAnsi="Arial" w:cs="Arial"/>
                <w:b w:val="0"/>
                <w:bCs w:val="0"/>
                <w:sz w:val="24"/>
                <w:szCs w:val="24"/>
              </w:rPr>
              <w:t>o</w:t>
            </w:r>
            <w:r w:rsidR="00591882" w:rsidRPr="00F76C72">
              <w:rPr>
                <w:rStyle w:val="Strong"/>
                <w:rFonts w:ascii="Arial" w:eastAsia="Calibri" w:hAnsi="Arial" w:cs="Arial"/>
                <w:b w:val="0"/>
                <w:bCs w:val="0"/>
                <w:sz w:val="24"/>
                <w:szCs w:val="24"/>
              </w:rPr>
              <w:t>te any</w:t>
            </w:r>
            <w:r w:rsidRPr="00F76C72">
              <w:rPr>
                <w:rStyle w:val="Strong"/>
                <w:rFonts w:ascii="Arial" w:eastAsia="Calibri" w:hAnsi="Arial" w:cs="Arial"/>
                <w:b w:val="0"/>
                <w:bCs w:val="0"/>
                <w:sz w:val="24"/>
                <w:szCs w:val="24"/>
              </w:rPr>
              <w:t xml:space="preserve"> updates on the A417 missing link </w:t>
            </w:r>
          </w:p>
        </w:tc>
      </w:tr>
      <w:tr w:rsidR="00AD5B61" w:rsidRPr="00F76C72" w14:paraId="1830A123" w14:textId="77777777" w:rsidTr="001F700C">
        <w:tc>
          <w:tcPr>
            <w:tcW w:w="455" w:type="dxa"/>
            <w:shd w:val="clear" w:color="auto" w:fill="auto"/>
          </w:tcPr>
          <w:p w14:paraId="6368F5A0"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4CA3DE41" w14:textId="5DFF7EAF" w:rsidR="00AD5B61" w:rsidRPr="00F76C72" w:rsidRDefault="00591882" w:rsidP="00946C47">
            <w:pPr>
              <w:rPr>
                <w:rFonts w:ascii="Arial" w:hAnsi="Arial" w:cs="Arial"/>
                <w:sz w:val="24"/>
                <w:szCs w:val="24"/>
                <w:shd w:val="clear" w:color="auto" w:fill="FFFFFF"/>
              </w:rPr>
            </w:pPr>
            <w:r w:rsidRPr="00F76C72">
              <w:rPr>
                <w:rFonts w:ascii="Arial" w:hAnsi="Arial" w:cs="Arial"/>
                <w:sz w:val="24"/>
                <w:szCs w:val="24"/>
                <w:shd w:val="clear" w:color="auto" w:fill="FFFFFF"/>
              </w:rPr>
              <w:t xml:space="preserve">Council to note </w:t>
            </w:r>
            <w:r w:rsidR="00AD5B61" w:rsidRPr="00F76C72">
              <w:rPr>
                <w:rFonts w:ascii="Arial" w:hAnsi="Arial" w:cs="Arial"/>
                <w:sz w:val="24"/>
                <w:szCs w:val="24"/>
                <w:shd w:val="clear" w:color="auto" w:fill="FFFFFF"/>
              </w:rPr>
              <w:t xml:space="preserve">Update on the war memorial &amp; Cotswold stone wall surrounding </w:t>
            </w:r>
          </w:p>
          <w:p w14:paraId="47D3255F" w14:textId="77777777" w:rsidR="00CA16EF" w:rsidRPr="00F76C72" w:rsidRDefault="00CA16EF"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Council to consider if the wall needs repairs and if volunteers can be used</w:t>
            </w:r>
          </w:p>
          <w:p w14:paraId="5B3B9785" w14:textId="70DFA498" w:rsidR="00AD5B61" w:rsidRPr="00F76C72" w:rsidRDefault="00CA16EF" w:rsidP="00946C47">
            <w:pPr>
              <w:rPr>
                <w:rStyle w:val="Strong"/>
                <w:rFonts w:ascii="Arial" w:eastAsia="Calibri" w:hAnsi="Arial" w:cs="Arial"/>
                <w:b w:val="0"/>
                <w:bCs w:val="0"/>
                <w:sz w:val="24"/>
                <w:szCs w:val="24"/>
              </w:rPr>
            </w:pPr>
            <w:r w:rsidRPr="00F76C72">
              <w:rPr>
                <w:rFonts w:ascii="Arial" w:hAnsi="Arial" w:cs="Arial"/>
                <w:color w:val="000000"/>
              </w:rPr>
              <w:t xml:space="preserve">Confirmation received that </w:t>
            </w:r>
            <w:proofErr w:type="spellStart"/>
            <w:r w:rsidRPr="00F76C72">
              <w:rPr>
                <w:rFonts w:ascii="Arial" w:hAnsi="Arial" w:cs="Arial"/>
                <w:color w:val="000000"/>
              </w:rPr>
              <w:t>Brimpsfield</w:t>
            </w:r>
            <w:proofErr w:type="spellEnd"/>
            <w:r w:rsidRPr="00F76C72">
              <w:rPr>
                <w:rFonts w:ascii="Arial" w:hAnsi="Arial" w:cs="Arial"/>
                <w:color w:val="000000"/>
              </w:rPr>
              <w:t> </w:t>
            </w:r>
            <w:r w:rsidRPr="00F76C72">
              <w:rPr>
                <w:rStyle w:val="il"/>
                <w:rFonts w:ascii="Arial" w:hAnsi="Arial" w:cs="Arial"/>
                <w:color w:val="000000"/>
              </w:rPr>
              <w:t>War</w:t>
            </w:r>
            <w:r w:rsidRPr="00F76C72">
              <w:rPr>
                <w:rFonts w:ascii="Arial" w:hAnsi="Arial" w:cs="Arial"/>
                <w:color w:val="000000"/>
              </w:rPr>
              <w:t> </w:t>
            </w:r>
            <w:r w:rsidRPr="00F76C72">
              <w:rPr>
                <w:rStyle w:val="il"/>
                <w:rFonts w:ascii="Arial" w:hAnsi="Arial" w:cs="Arial"/>
                <w:color w:val="000000"/>
              </w:rPr>
              <w:t>Memorial</w:t>
            </w:r>
            <w:r w:rsidRPr="00F76C72">
              <w:rPr>
                <w:rStyle w:val="il"/>
                <w:rFonts w:ascii="Arial" w:hAnsi="Arial" w:cs="Arial"/>
                <w:color w:val="000000"/>
              </w:rPr>
              <w:t xml:space="preserve"> </w:t>
            </w:r>
            <w:r w:rsidRPr="00F76C72">
              <w:rPr>
                <w:rStyle w:val="il"/>
                <w:rFonts w:ascii="Arial" w:hAnsi="Arial" w:cs="Arial"/>
              </w:rPr>
              <w:t>is added</w:t>
            </w:r>
            <w:r w:rsidRPr="00F76C72">
              <w:rPr>
                <w:rFonts w:ascii="Arial" w:hAnsi="Arial" w:cs="Arial"/>
                <w:color w:val="000000"/>
              </w:rPr>
              <w:t> to the List of Buildings of Special Architectural or Historic Interest. The building is now listed at Grade II.</w:t>
            </w:r>
            <w:r w:rsidRPr="00F76C72">
              <w:rPr>
                <w:rFonts w:ascii="Arial" w:hAnsi="Arial" w:cs="Arial"/>
                <w:color w:val="000000"/>
              </w:rPr>
              <w:t xml:space="preserve"> (</w:t>
            </w:r>
            <w:proofErr w:type="gramStart"/>
            <w:r w:rsidRPr="00F76C72">
              <w:rPr>
                <w:rFonts w:ascii="Arial" w:hAnsi="Arial" w:cs="Arial"/>
                <w:color w:val="000000"/>
              </w:rPr>
              <w:t>see</w:t>
            </w:r>
            <w:proofErr w:type="gramEnd"/>
            <w:r w:rsidRPr="00F76C72">
              <w:rPr>
                <w:rFonts w:ascii="Arial" w:hAnsi="Arial" w:cs="Arial"/>
                <w:color w:val="000000"/>
              </w:rPr>
              <w:t xml:space="preserve"> attached)</w:t>
            </w:r>
          </w:p>
        </w:tc>
      </w:tr>
      <w:tr w:rsidR="00AD5B61" w:rsidRPr="00F76C72" w14:paraId="649B528F" w14:textId="77777777" w:rsidTr="001F700C">
        <w:tc>
          <w:tcPr>
            <w:tcW w:w="455" w:type="dxa"/>
            <w:shd w:val="clear" w:color="auto" w:fill="auto"/>
          </w:tcPr>
          <w:p w14:paraId="1CA26AB3"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7B7E363" w14:textId="513B1F45"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Council </w:t>
            </w:r>
            <w:r w:rsidR="00CA16EF" w:rsidRPr="00F76C72">
              <w:rPr>
                <w:rStyle w:val="Strong"/>
                <w:rFonts w:ascii="Arial" w:eastAsia="Calibri" w:hAnsi="Arial" w:cs="Arial"/>
                <w:b w:val="0"/>
                <w:bCs w:val="0"/>
                <w:sz w:val="24"/>
                <w:szCs w:val="24"/>
              </w:rPr>
              <w:t xml:space="preserve">to </w:t>
            </w:r>
            <w:r w:rsidRPr="00F76C72">
              <w:rPr>
                <w:rStyle w:val="Strong"/>
                <w:rFonts w:ascii="Arial" w:eastAsia="Calibri" w:hAnsi="Arial" w:cs="Arial"/>
                <w:b w:val="0"/>
                <w:bCs w:val="0"/>
                <w:sz w:val="24"/>
                <w:szCs w:val="24"/>
              </w:rPr>
              <w:t>receive update on Village Hall matters from Chairman of Village Hall Committee</w:t>
            </w:r>
          </w:p>
        </w:tc>
      </w:tr>
      <w:tr w:rsidR="00AD5B61" w:rsidRPr="00F76C72" w14:paraId="6E8B03B1" w14:textId="77777777" w:rsidTr="001F700C">
        <w:tc>
          <w:tcPr>
            <w:tcW w:w="455" w:type="dxa"/>
            <w:shd w:val="clear" w:color="auto" w:fill="auto"/>
          </w:tcPr>
          <w:p w14:paraId="35BB330F"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9A28AA2" w14:textId="6475B2FB"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Council </w:t>
            </w:r>
            <w:r w:rsidR="00CA16EF" w:rsidRPr="00F76C72">
              <w:rPr>
                <w:rStyle w:val="Strong"/>
                <w:rFonts w:ascii="Arial" w:eastAsia="Calibri" w:hAnsi="Arial" w:cs="Arial"/>
                <w:b w:val="0"/>
                <w:bCs w:val="0"/>
                <w:sz w:val="24"/>
                <w:szCs w:val="24"/>
              </w:rPr>
              <w:t xml:space="preserve">to </w:t>
            </w:r>
            <w:r w:rsidRPr="00F76C72">
              <w:rPr>
                <w:rStyle w:val="Strong"/>
                <w:rFonts w:ascii="Arial" w:eastAsia="Calibri" w:hAnsi="Arial" w:cs="Arial"/>
                <w:b w:val="0"/>
                <w:bCs w:val="0"/>
                <w:sz w:val="24"/>
                <w:szCs w:val="24"/>
              </w:rPr>
              <w:t>consider planning matters &amp; make decisions relating</w:t>
            </w:r>
          </w:p>
          <w:p w14:paraId="31B10148" w14:textId="77777777" w:rsidR="00AD5B61" w:rsidRPr="00F76C72" w:rsidRDefault="00AD5B61" w:rsidP="00CA16EF">
            <w:pPr>
              <w:spacing w:after="0"/>
              <w:rPr>
                <w:rStyle w:val="Strong"/>
                <w:rFonts w:ascii="Arial" w:eastAsia="Calibri" w:hAnsi="Arial" w:cs="Arial"/>
                <w:b w:val="0"/>
                <w:bCs w:val="0"/>
                <w:sz w:val="24"/>
                <w:szCs w:val="24"/>
              </w:rPr>
            </w:pPr>
          </w:p>
        </w:tc>
      </w:tr>
      <w:tr w:rsidR="00AD5B61" w:rsidRPr="00F76C72" w14:paraId="1FC1D519" w14:textId="77777777" w:rsidTr="001F700C">
        <w:tc>
          <w:tcPr>
            <w:tcW w:w="455" w:type="dxa"/>
            <w:shd w:val="clear" w:color="auto" w:fill="auto"/>
          </w:tcPr>
          <w:p w14:paraId="661983A7"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7BDC7C4D" w14:textId="49B77790" w:rsidR="00AD5B61" w:rsidRPr="00F76C72" w:rsidRDefault="00AD5B61" w:rsidP="00946C47">
            <w:pPr>
              <w:rPr>
                <w:rFonts w:ascii="Arial" w:eastAsia="Times New Roman" w:hAnsi="Arial" w:cs="Arial"/>
                <w:color w:val="000000"/>
                <w:sz w:val="24"/>
                <w:szCs w:val="24"/>
                <w:lang w:eastAsia="en-GB"/>
              </w:rPr>
            </w:pPr>
            <w:r w:rsidRPr="00F76C72">
              <w:rPr>
                <w:rStyle w:val="Strong"/>
                <w:rFonts w:ascii="Arial" w:eastAsia="Calibri" w:hAnsi="Arial" w:cs="Arial"/>
                <w:b w:val="0"/>
                <w:bCs w:val="0"/>
                <w:sz w:val="24"/>
                <w:szCs w:val="24"/>
              </w:rPr>
              <w:t xml:space="preserve">Council </w:t>
            </w:r>
            <w:r w:rsidR="00CA16EF" w:rsidRPr="00F76C72">
              <w:rPr>
                <w:rStyle w:val="Strong"/>
                <w:rFonts w:ascii="Arial" w:eastAsia="Calibri" w:hAnsi="Arial" w:cs="Arial"/>
                <w:b w:val="0"/>
                <w:bCs w:val="0"/>
                <w:sz w:val="24"/>
                <w:szCs w:val="24"/>
              </w:rPr>
              <w:t xml:space="preserve">to </w:t>
            </w:r>
            <w:r w:rsidRPr="00F76C72">
              <w:rPr>
                <w:rStyle w:val="Strong"/>
                <w:rFonts w:ascii="Arial" w:eastAsia="Calibri" w:hAnsi="Arial" w:cs="Arial"/>
                <w:b w:val="0"/>
                <w:bCs w:val="0"/>
                <w:sz w:val="24"/>
                <w:szCs w:val="24"/>
              </w:rPr>
              <w:t xml:space="preserve">consider updates &amp; decisions relating to </w:t>
            </w:r>
            <w:r w:rsidRPr="00F76C72">
              <w:rPr>
                <w:rFonts w:ascii="Arial" w:eastAsia="Times New Roman" w:hAnsi="Arial" w:cs="Arial"/>
                <w:color w:val="000000"/>
                <w:sz w:val="24"/>
                <w:szCs w:val="24"/>
                <w:lang w:eastAsia="en-GB"/>
              </w:rPr>
              <w:t xml:space="preserve">Road Safety Policy Group – </w:t>
            </w:r>
          </w:p>
          <w:p w14:paraId="235D31DE" w14:textId="58D35B6F" w:rsidR="00CA16EF" w:rsidRPr="00CA16EF" w:rsidRDefault="00CA16EF" w:rsidP="00CA16EF">
            <w:pPr>
              <w:shd w:val="clear" w:color="auto" w:fill="FFFFFF"/>
              <w:spacing w:after="0"/>
              <w:rPr>
                <w:rFonts w:ascii="Arial" w:eastAsia="Times New Roman" w:hAnsi="Arial" w:cs="Arial"/>
                <w:color w:val="222222"/>
                <w:sz w:val="24"/>
                <w:szCs w:val="24"/>
                <w:lang w:eastAsia="en-GB"/>
              </w:rPr>
            </w:pPr>
            <w:r w:rsidRPr="00F76C72">
              <w:rPr>
                <w:rFonts w:ascii="Arial" w:eastAsia="Times New Roman" w:hAnsi="Arial" w:cs="Arial"/>
                <w:color w:val="222222"/>
                <w:sz w:val="24"/>
                <w:szCs w:val="24"/>
                <w:lang w:eastAsia="en-GB"/>
              </w:rPr>
              <w:t xml:space="preserve">Update from “Teams Meeting </w:t>
            </w:r>
            <w:proofErr w:type="gramStart"/>
            <w:r w:rsidRPr="00F76C72">
              <w:rPr>
                <w:rFonts w:ascii="Arial" w:eastAsia="Times New Roman" w:hAnsi="Arial" w:cs="Arial"/>
                <w:color w:val="222222"/>
                <w:sz w:val="24"/>
                <w:szCs w:val="24"/>
                <w:lang w:eastAsia="en-GB"/>
              </w:rPr>
              <w:t>“ with</w:t>
            </w:r>
            <w:proofErr w:type="gramEnd"/>
            <w:r w:rsidRPr="00F76C72">
              <w:rPr>
                <w:rFonts w:ascii="Arial" w:eastAsia="Times New Roman" w:hAnsi="Arial" w:cs="Arial"/>
                <w:color w:val="222222"/>
                <w:sz w:val="24"/>
                <w:szCs w:val="24"/>
                <w:lang w:eastAsia="en-GB"/>
              </w:rPr>
              <w:t xml:space="preserve"> Highways Manager -</w:t>
            </w:r>
            <w:r w:rsidRPr="00CA16EF">
              <w:rPr>
                <w:rFonts w:ascii="Arial" w:eastAsia="Times New Roman" w:hAnsi="Arial" w:cs="Arial"/>
                <w:color w:val="222222"/>
                <w:sz w:val="24"/>
                <w:szCs w:val="24"/>
                <w:lang w:eastAsia="en-GB"/>
              </w:rPr>
              <w:t>Re Caudle Green - boulders etc would not be acceptable but would suggest road markings showing edge of carriage may be acceptable.  PC to consider.   </w:t>
            </w:r>
          </w:p>
          <w:p w14:paraId="494EE472" w14:textId="4D4E502B" w:rsidR="00CA16EF" w:rsidRPr="00CA16EF" w:rsidRDefault="00CA16EF" w:rsidP="00CA16EF">
            <w:pPr>
              <w:shd w:val="clear" w:color="auto" w:fill="FFFFFF"/>
              <w:spacing w:after="0"/>
              <w:rPr>
                <w:rFonts w:ascii="Arial" w:eastAsia="Times New Roman" w:hAnsi="Arial" w:cs="Arial"/>
                <w:color w:val="222222"/>
                <w:sz w:val="24"/>
                <w:szCs w:val="24"/>
                <w:lang w:eastAsia="en-GB"/>
              </w:rPr>
            </w:pPr>
            <w:r w:rsidRPr="00CA16EF">
              <w:rPr>
                <w:rFonts w:ascii="Arial" w:eastAsia="Times New Roman" w:hAnsi="Arial" w:cs="Arial"/>
                <w:color w:val="222222"/>
                <w:sz w:val="24"/>
                <w:szCs w:val="24"/>
                <w:lang w:eastAsia="en-GB"/>
              </w:rPr>
              <w:t>Confirmation email to follow</w:t>
            </w:r>
            <w:r w:rsidRPr="00F76C72">
              <w:rPr>
                <w:rFonts w:ascii="Arial" w:eastAsia="Times New Roman" w:hAnsi="Arial" w:cs="Arial"/>
                <w:color w:val="222222"/>
                <w:sz w:val="24"/>
                <w:szCs w:val="24"/>
                <w:lang w:eastAsia="en-GB"/>
              </w:rPr>
              <w:t xml:space="preserve"> from Highways Manager</w:t>
            </w:r>
          </w:p>
          <w:p w14:paraId="54997F9F" w14:textId="1E72B9DD" w:rsidR="00AD5B61" w:rsidRPr="00F76C72" w:rsidRDefault="00AD5B61" w:rsidP="00946C47">
            <w:pPr>
              <w:rPr>
                <w:rStyle w:val="Strong"/>
                <w:rFonts w:ascii="Arial" w:eastAsia="Times New Roman" w:hAnsi="Arial" w:cs="Arial"/>
                <w:b w:val="0"/>
                <w:bCs w:val="0"/>
                <w:color w:val="000000"/>
                <w:sz w:val="24"/>
                <w:szCs w:val="24"/>
                <w:lang w:eastAsia="en-GB"/>
              </w:rPr>
            </w:pPr>
          </w:p>
        </w:tc>
      </w:tr>
      <w:tr w:rsidR="00AD5B61" w:rsidRPr="00F76C72" w14:paraId="301C908E" w14:textId="77777777" w:rsidTr="001F700C">
        <w:tc>
          <w:tcPr>
            <w:tcW w:w="455" w:type="dxa"/>
            <w:shd w:val="clear" w:color="auto" w:fill="auto"/>
          </w:tcPr>
          <w:p w14:paraId="6A18EDDB"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969D93A" w14:textId="3DBE70E5" w:rsidR="00AD5B61" w:rsidRPr="00F76C72" w:rsidRDefault="00AD5B61" w:rsidP="00946C47">
            <w:pPr>
              <w:rPr>
                <w:rFonts w:ascii="Arial" w:eastAsia="Times New Roman" w:hAnsi="Arial" w:cs="Arial"/>
                <w:color w:val="000000"/>
                <w:sz w:val="24"/>
                <w:szCs w:val="24"/>
                <w:lang w:eastAsia="en-GB"/>
              </w:rPr>
            </w:pPr>
            <w:r w:rsidRPr="00F76C72">
              <w:rPr>
                <w:rStyle w:val="Strong"/>
                <w:rFonts w:ascii="Arial" w:eastAsia="Calibri" w:hAnsi="Arial" w:cs="Arial"/>
                <w:b w:val="0"/>
                <w:bCs w:val="0"/>
                <w:sz w:val="24"/>
                <w:szCs w:val="24"/>
              </w:rPr>
              <w:t xml:space="preserve">Council </w:t>
            </w:r>
            <w:r w:rsidR="00CA16EF" w:rsidRPr="00F76C72">
              <w:rPr>
                <w:rStyle w:val="Strong"/>
                <w:rFonts w:ascii="Arial" w:eastAsia="Calibri" w:hAnsi="Arial" w:cs="Arial"/>
                <w:b w:val="0"/>
                <w:bCs w:val="0"/>
                <w:sz w:val="24"/>
                <w:szCs w:val="24"/>
              </w:rPr>
              <w:t>t</w:t>
            </w:r>
            <w:r w:rsidR="00CA16EF" w:rsidRPr="00F76C72">
              <w:rPr>
                <w:rStyle w:val="Strong"/>
                <w:rFonts w:eastAsia="Calibri"/>
                <w:b w:val="0"/>
                <w:bCs w:val="0"/>
              </w:rPr>
              <w:t xml:space="preserve">o </w:t>
            </w:r>
            <w:r w:rsidRPr="00F76C72">
              <w:rPr>
                <w:rStyle w:val="Strong"/>
                <w:rFonts w:ascii="Arial" w:eastAsia="Calibri" w:hAnsi="Arial" w:cs="Arial"/>
                <w:b w:val="0"/>
                <w:bCs w:val="0"/>
                <w:sz w:val="24"/>
                <w:szCs w:val="24"/>
              </w:rPr>
              <w:t xml:space="preserve">consider updates &amp; decisions relating to </w:t>
            </w:r>
            <w:r w:rsidRPr="00F76C72">
              <w:rPr>
                <w:rFonts w:ascii="Arial" w:eastAsia="Times New Roman" w:hAnsi="Arial" w:cs="Arial"/>
                <w:color w:val="000000"/>
                <w:sz w:val="24"/>
                <w:szCs w:val="24"/>
                <w:lang w:eastAsia="en-GB"/>
              </w:rPr>
              <w:t>Common Land Management Policy Group-</w:t>
            </w:r>
          </w:p>
          <w:p w14:paraId="739ED9F5" w14:textId="4DFDE61F" w:rsidR="00AD5B61" w:rsidRPr="00F76C72" w:rsidRDefault="00AD5B61" w:rsidP="00946C47">
            <w:pPr>
              <w:rPr>
                <w:rStyle w:val="Strong"/>
                <w:rFonts w:ascii="Arial" w:eastAsia="Times New Roman" w:hAnsi="Arial" w:cs="Arial"/>
                <w:b w:val="0"/>
                <w:bCs w:val="0"/>
                <w:color w:val="000000"/>
                <w:sz w:val="24"/>
                <w:szCs w:val="24"/>
                <w:lang w:eastAsia="en-GB"/>
              </w:rPr>
            </w:pPr>
            <w:r w:rsidRPr="00F76C72">
              <w:rPr>
                <w:rStyle w:val="Strong"/>
                <w:rFonts w:eastAsia="Times New Roman"/>
                <w:b w:val="0"/>
                <w:bCs w:val="0"/>
                <w:lang w:eastAsia="en-GB"/>
              </w:rPr>
              <w:t xml:space="preserve">Ash tree estimate </w:t>
            </w:r>
          </w:p>
        </w:tc>
      </w:tr>
      <w:tr w:rsidR="00AD5B61" w:rsidRPr="00F76C72" w14:paraId="4ACA5E7A" w14:textId="77777777" w:rsidTr="001F700C">
        <w:tc>
          <w:tcPr>
            <w:tcW w:w="455" w:type="dxa"/>
            <w:shd w:val="clear" w:color="auto" w:fill="auto"/>
          </w:tcPr>
          <w:p w14:paraId="52E25780"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5043A104" w14:textId="5949BAA3" w:rsidR="00AD5B61" w:rsidRPr="00F76C72" w:rsidRDefault="00AD5B61" w:rsidP="00946C47">
            <w:pPr>
              <w:rPr>
                <w:rStyle w:val="Strong"/>
                <w:rFonts w:ascii="Arial" w:hAnsi="Arial" w:cs="Arial"/>
                <w:b w:val="0"/>
                <w:bCs w:val="0"/>
                <w:sz w:val="24"/>
                <w:szCs w:val="24"/>
              </w:rPr>
            </w:pPr>
            <w:r w:rsidRPr="00F76C72">
              <w:rPr>
                <w:rStyle w:val="Strong"/>
                <w:rFonts w:ascii="Arial" w:eastAsia="Calibri" w:hAnsi="Arial" w:cs="Arial"/>
                <w:b w:val="0"/>
                <w:bCs w:val="0"/>
                <w:sz w:val="24"/>
                <w:szCs w:val="24"/>
              </w:rPr>
              <w:t>C</w:t>
            </w:r>
            <w:r w:rsidRPr="00F76C72">
              <w:rPr>
                <w:rStyle w:val="Strong"/>
                <w:rFonts w:ascii="Arial" w:hAnsi="Arial" w:cs="Arial"/>
                <w:b w:val="0"/>
                <w:bCs w:val="0"/>
                <w:sz w:val="24"/>
                <w:szCs w:val="24"/>
              </w:rPr>
              <w:t xml:space="preserve">ouncil </w:t>
            </w:r>
            <w:r w:rsidR="00CA16EF" w:rsidRPr="00F76C72">
              <w:rPr>
                <w:rStyle w:val="Strong"/>
                <w:rFonts w:ascii="Arial" w:hAnsi="Arial" w:cs="Arial"/>
                <w:b w:val="0"/>
                <w:bCs w:val="0"/>
                <w:sz w:val="24"/>
                <w:szCs w:val="24"/>
              </w:rPr>
              <w:t>to consider update on</w:t>
            </w:r>
            <w:r w:rsidRPr="00F76C72">
              <w:rPr>
                <w:rStyle w:val="Strong"/>
                <w:rFonts w:ascii="Arial" w:hAnsi="Arial" w:cs="Arial"/>
                <w:b w:val="0"/>
                <w:bCs w:val="0"/>
                <w:sz w:val="24"/>
                <w:szCs w:val="24"/>
              </w:rPr>
              <w:t xml:space="preserve"> the website </w:t>
            </w:r>
          </w:p>
          <w:p w14:paraId="4D84F649" w14:textId="0A1B78E8"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Boundary map on website was queried by Cllr Jardine – DC Judd can provide a link for parish boundary to Clerk</w:t>
            </w:r>
            <w:r w:rsidR="00CA16EF" w:rsidRPr="00F76C72">
              <w:rPr>
                <w:rStyle w:val="Strong"/>
                <w:rFonts w:ascii="Arial" w:eastAsia="Calibri" w:hAnsi="Arial" w:cs="Arial"/>
                <w:b w:val="0"/>
                <w:bCs w:val="0"/>
                <w:sz w:val="24"/>
                <w:szCs w:val="24"/>
              </w:rPr>
              <w:t xml:space="preserve"> – clerk to put on website - outstanding</w:t>
            </w:r>
          </w:p>
          <w:p w14:paraId="00E93493" w14:textId="1AC72668"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Photographs for website to be supplied by Cllr Jardine</w:t>
            </w:r>
            <w:r w:rsidR="00CA16EF" w:rsidRPr="00F76C72">
              <w:rPr>
                <w:rStyle w:val="Strong"/>
                <w:rFonts w:ascii="Arial" w:eastAsia="Calibri" w:hAnsi="Arial" w:cs="Arial"/>
                <w:b w:val="0"/>
                <w:bCs w:val="0"/>
                <w:sz w:val="24"/>
                <w:szCs w:val="24"/>
              </w:rPr>
              <w:t>- outstanding</w:t>
            </w:r>
          </w:p>
          <w:p w14:paraId="71B86A13" w14:textId="2200BA98" w:rsidR="00AD5B61" w:rsidRPr="00F76C72" w:rsidRDefault="00AD5B61" w:rsidP="00CA16EF">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Councillors Jardine/ Overbury will look at the website and liaise with Clerk. </w:t>
            </w:r>
            <w:r w:rsidR="00CA16EF" w:rsidRPr="00F76C72">
              <w:rPr>
                <w:rStyle w:val="Strong"/>
                <w:rFonts w:ascii="Arial" w:eastAsia="Calibri" w:hAnsi="Arial" w:cs="Arial"/>
                <w:b w:val="0"/>
                <w:bCs w:val="0"/>
                <w:sz w:val="24"/>
                <w:szCs w:val="24"/>
              </w:rPr>
              <w:t>-outstanding</w:t>
            </w:r>
          </w:p>
        </w:tc>
      </w:tr>
      <w:tr w:rsidR="00AD5B61" w:rsidRPr="00F76C72" w14:paraId="0715DB02" w14:textId="77777777" w:rsidTr="001F700C">
        <w:tc>
          <w:tcPr>
            <w:tcW w:w="455" w:type="dxa"/>
            <w:shd w:val="clear" w:color="auto" w:fill="auto"/>
          </w:tcPr>
          <w:p w14:paraId="00E8612A"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DE43D4E" w14:textId="1E9700A7"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Council </w:t>
            </w:r>
            <w:r w:rsidR="001F700C" w:rsidRPr="00F76C72">
              <w:rPr>
                <w:rStyle w:val="Strong"/>
                <w:rFonts w:ascii="Arial" w:eastAsia="Calibri" w:hAnsi="Arial" w:cs="Arial"/>
                <w:b w:val="0"/>
                <w:bCs w:val="0"/>
                <w:sz w:val="24"/>
                <w:szCs w:val="24"/>
              </w:rPr>
              <w:t xml:space="preserve">to </w:t>
            </w:r>
            <w:r w:rsidRPr="00F76C72">
              <w:rPr>
                <w:rStyle w:val="Strong"/>
                <w:rFonts w:ascii="Arial" w:eastAsia="Calibri" w:hAnsi="Arial" w:cs="Arial"/>
                <w:b w:val="0"/>
                <w:bCs w:val="0"/>
                <w:sz w:val="24"/>
                <w:szCs w:val="24"/>
              </w:rPr>
              <w:t>consider updates</w:t>
            </w:r>
            <w:r w:rsidR="001F700C" w:rsidRPr="00F76C72">
              <w:rPr>
                <w:rStyle w:val="Strong"/>
                <w:rFonts w:ascii="Arial" w:eastAsia="Calibri" w:hAnsi="Arial" w:cs="Arial"/>
                <w:b w:val="0"/>
                <w:bCs w:val="0"/>
                <w:sz w:val="24"/>
                <w:szCs w:val="24"/>
              </w:rPr>
              <w:t>/</w:t>
            </w:r>
            <w:r w:rsidRPr="00F76C72">
              <w:rPr>
                <w:rStyle w:val="Strong"/>
                <w:rFonts w:ascii="Arial" w:eastAsia="Calibri" w:hAnsi="Arial" w:cs="Arial"/>
                <w:b w:val="0"/>
                <w:bCs w:val="0"/>
                <w:sz w:val="24"/>
                <w:szCs w:val="24"/>
              </w:rPr>
              <w:t xml:space="preserve"> decisions relating to </w:t>
            </w:r>
            <w:proofErr w:type="gramStart"/>
            <w:r w:rsidRPr="00F76C72">
              <w:rPr>
                <w:rStyle w:val="Strong"/>
                <w:rFonts w:ascii="Arial" w:eastAsia="Calibri" w:hAnsi="Arial" w:cs="Arial"/>
                <w:b w:val="0"/>
                <w:bCs w:val="0"/>
                <w:sz w:val="24"/>
                <w:szCs w:val="24"/>
              </w:rPr>
              <w:t xml:space="preserve">Highway </w:t>
            </w:r>
            <w:r w:rsidR="001F700C" w:rsidRPr="00F76C72">
              <w:rPr>
                <w:rStyle w:val="Strong"/>
                <w:rFonts w:ascii="Arial" w:eastAsia="Calibri" w:hAnsi="Arial" w:cs="Arial"/>
                <w:b w:val="0"/>
                <w:bCs w:val="0"/>
                <w:sz w:val="24"/>
                <w:szCs w:val="24"/>
              </w:rPr>
              <w:t xml:space="preserve"> matters</w:t>
            </w:r>
            <w:proofErr w:type="gramEnd"/>
          </w:p>
          <w:p w14:paraId="672BFACD" w14:textId="2614F47B"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Report of a refuse lorry which had skidded on leaves and went into the stream at Caudle Green and the damage to the bank has not been repaired.  Information required to enable the Clerk to make a submission to CDC to ask them to make repairs.  Cllr Jardine to send to Clerk.  </w:t>
            </w:r>
            <w:r w:rsidR="00CA16EF" w:rsidRPr="00F76C72">
              <w:rPr>
                <w:rStyle w:val="Strong"/>
                <w:rFonts w:ascii="Arial" w:eastAsia="Calibri" w:hAnsi="Arial" w:cs="Arial"/>
                <w:b w:val="0"/>
                <w:bCs w:val="0"/>
                <w:sz w:val="24"/>
                <w:szCs w:val="24"/>
              </w:rPr>
              <w:t>-outstanding</w:t>
            </w:r>
          </w:p>
          <w:p w14:paraId="1D41667D" w14:textId="59103E00"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Clerk was asked to contact homeowner to repair tracks at Caudle Green -</w:t>
            </w:r>
            <w:r w:rsidR="00CA16EF" w:rsidRPr="00F76C72">
              <w:rPr>
                <w:rStyle w:val="Strong"/>
                <w:rFonts w:ascii="Arial" w:eastAsia="Calibri" w:hAnsi="Arial" w:cs="Arial"/>
                <w:b w:val="0"/>
                <w:bCs w:val="0"/>
                <w:sz w:val="24"/>
                <w:szCs w:val="24"/>
              </w:rPr>
              <w:t>done</w:t>
            </w:r>
          </w:p>
          <w:p w14:paraId="71057EFB" w14:textId="0CF3E63B"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Damaged water main at Caudle Green common land has been reported by Cllr Jardine and TWA repaired but it was reported that the soil is not substantial at this point.  This is the Caudle Green common land that (</w:t>
            </w:r>
            <w:proofErr w:type="spellStart"/>
            <w:r w:rsidRPr="00F76C72">
              <w:rPr>
                <w:rStyle w:val="Strong"/>
                <w:rFonts w:ascii="Arial" w:eastAsia="Calibri" w:hAnsi="Arial" w:cs="Arial"/>
                <w:b w:val="0"/>
                <w:bCs w:val="0"/>
                <w:sz w:val="24"/>
                <w:szCs w:val="24"/>
              </w:rPr>
              <w:t>Glos</w:t>
            </w:r>
            <w:proofErr w:type="spellEnd"/>
            <w:r w:rsidRPr="00F76C72">
              <w:rPr>
                <w:rStyle w:val="Strong"/>
                <w:rFonts w:ascii="Arial" w:eastAsia="Calibri" w:hAnsi="Arial" w:cs="Arial"/>
                <w:b w:val="0"/>
                <w:bCs w:val="0"/>
                <w:sz w:val="24"/>
                <w:szCs w:val="24"/>
              </w:rPr>
              <w:t xml:space="preserve"> Highways) Daniel Tiffney has been asked to confirm that ground can be built up to 600mm.  The Council was asked if permission could be given for this work to be done. It was felt that residents should be consulted and feedback should be sent direct to Clerk.  It was also considered if TWA have a specific policy of coverage for protection of pipe systems.  Clerk to contact TWA and to ask for information on the leak. </w:t>
            </w:r>
            <w:r w:rsidR="00CA16EF" w:rsidRPr="00F76C72">
              <w:rPr>
                <w:rStyle w:val="Strong"/>
                <w:rFonts w:ascii="Arial" w:eastAsia="Calibri" w:hAnsi="Arial" w:cs="Arial"/>
                <w:b w:val="0"/>
                <w:bCs w:val="0"/>
                <w:sz w:val="24"/>
                <w:szCs w:val="24"/>
              </w:rPr>
              <w:t>-Highways manager advised that it was to TWA to ensure their pipes are situated far enough underground</w:t>
            </w:r>
            <w:r w:rsidRPr="00F76C72">
              <w:rPr>
                <w:rStyle w:val="Strong"/>
                <w:rFonts w:ascii="Arial" w:eastAsia="Calibri" w:hAnsi="Arial" w:cs="Arial"/>
                <w:b w:val="0"/>
                <w:bCs w:val="0"/>
                <w:sz w:val="24"/>
                <w:szCs w:val="24"/>
              </w:rPr>
              <w:t xml:space="preserve"> </w:t>
            </w:r>
          </w:p>
          <w:p w14:paraId="03D42D38" w14:textId="77777777" w:rsidR="00CA16EF" w:rsidRPr="00F76C72" w:rsidRDefault="00CA16EF" w:rsidP="00946C47">
            <w:pPr>
              <w:rPr>
                <w:rStyle w:val="Strong"/>
                <w:rFonts w:ascii="Arial" w:eastAsia="Calibri" w:hAnsi="Arial" w:cs="Arial"/>
                <w:b w:val="0"/>
                <w:bCs w:val="0"/>
                <w:sz w:val="24"/>
                <w:szCs w:val="24"/>
              </w:rPr>
            </w:pPr>
          </w:p>
          <w:p w14:paraId="7AE55E83" w14:textId="2D180B2C"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Clerk advised on guidance of public consultation using notice boards and website and Cllr Jardine will distribute consultation documentation</w:t>
            </w:r>
            <w:r w:rsidR="00CA16EF" w:rsidRPr="00F76C72">
              <w:rPr>
                <w:rStyle w:val="Strong"/>
                <w:rFonts w:ascii="Arial" w:eastAsia="Calibri" w:hAnsi="Arial" w:cs="Arial"/>
                <w:b w:val="0"/>
                <w:bCs w:val="0"/>
                <w:sz w:val="24"/>
                <w:szCs w:val="24"/>
              </w:rPr>
              <w:t>- outstanding</w:t>
            </w:r>
          </w:p>
          <w:p w14:paraId="44518987" w14:textId="1F4EEB0F"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Repairs to the Common Hill bridge to be chased at Highways- clerk </w:t>
            </w:r>
            <w:r w:rsidR="00CA16EF" w:rsidRPr="00F76C72">
              <w:rPr>
                <w:rStyle w:val="Strong"/>
                <w:rFonts w:ascii="Arial" w:eastAsia="Calibri" w:hAnsi="Arial" w:cs="Arial"/>
                <w:b w:val="0"/>
                <w:bCs w:val="0"/>
                <w:sz w:val="24"/>
                <w:szCs w:val="24"/>
              </w:rPr>
              <w:t>chased again</w:t>
            </w:r>
            <w:r w:rsidRPr="00F76C72">
              <w:rPr>
                <w:rStyle w:val="Strong"/>
                <w:rFonts w:ascii="Arial" w:eastAsia="Calibri" w:hAnsi="Arial" w:cs="Arial"/>
                <w:b w:val="0"/>
                <w:bCs w:val="0"/>
                <w:sz w:val="24"/>
                <w:szCs w:val="24"/>
              </w:rPr>
              <w:t xml:space="preserve"> as it is a H &amp; S issue that was reported </w:t>
            </w:r>
          </w:p>
        </w:tc>
      </w:tr>
      <w:tr w:rsidR="00AD5B61" w:rsidRPr="00F76C72" w14:paraId="7481BCD0" w14:textId="77777777" w:rsidTr="001F700C">
        <w:tc>
          <w:tcPr>
            <w:tcW w:w="455" w:type="dxa"/>
            <w:shd w:val="clear" w:color="auto" w:fill="auto"/>
          </w:tcPr>
          <w:p w14:paraId="6C7FA2D5"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693DFE66" w14:textId="5604B5FE" w:rsidR="00CA16EF"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 xml:space="preserve">Council confirmed that its next meeting scheduled for </w:t>
            </w:r>
            <w:r w:rsidR="001F700C" w:rsidRPr="00F76C72">
              <w:rPr>
                <w:rStyle w:val="Strong"/>
                <w:rFonts w:ascii="Arial" w:eastAsia="Calibri" w:hAnsi="Arial" w:cs="Arial"/>
                <w:b w:val="0"/>
                <w:bCs w:val="0"/>
                <w:sz w:val="24"/>
                <w:szCs w:val="24"/>
              </w:rPr>
              <w:t>21</w:t>
            </w:r>
            <w:r w:rsidR="001F700C" w:rsidRPr="00F76C72">
              <w:rPr>
                <w:rStyle w:val="Strong"/>
                <w:rFonts w:ascii="Arial" w:eastAsia="Calibri" w:hAnsi="Arial" w:cs="Arial"/>
                <w:b w:val="0"/>
                <w:bCs w:val="0"/>
                <w:sz w:val="24"/>
                <w:szCs w:val="24"/>
                <w:vertAlign w:val="superscript"/>
              </w:rPr>
              <w:t>st</w:t>
            </w:r>
            <w:r w:rsidR="001F700C" w:rsidRPr="00F76C72">
              <w:rPr>
                <w:rStyle w:val="Strong"/>
                <w:rFonts w:ascii="Arial" w:eastAsia="Calibri" w:hAnsi="Arial" w:cs="Arial"/>
                <w:b w:val="0"/>
                <w:bCs w:val="0"/>
                <w:sz w:val="24"/>
                <w:szCs w:val="24"/>
              </w:rPr>
              <w:t xml:space="preserve"> March 2023</w:t>
            </w:r>
          </w:p>
          <w:p w14:paraId="5303F3A9" w14:textId="77777777" w:rsidR="00AD5B61" w:rsidRPr="00F76C72" w:rsidRDefault="001F700C"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AGM 16</w:t>
            </w:r>
            <w:r w:rsidRPr="00F76C72">
              <w:rPr>
                <w:rStyle w:val="Strong"/>
                <w:rFonts w:ascii="Arial" w:eastAsia="Calibri" w:hAnsi="Arial" w:cs="Arial"/>
                <w:b w:val="0"/>
                <w:bCs w:val="0"/>
                <w:sz w:val="24"/>
                <w:szCs w:val="24"/>
                <w:vertAlign w:val="superscript"/>
              </w:rPr>
              <w:t>th</w:t>
            </w:r>
            <w:r w:rsidRPr="00F76C72">
              <w:rPr>
                <w:rStyle w:val="Strong"/>
                <w:rFonts w:ascii="Arial" w:eastAsia="Calibri" w:hAnsi="Arial" w:cs="Arial"/>
                <w:b w:val="0"/>
                <w:bCs w:val="0"/>
                <w:sz w:val="24"/>
                <w:szCs w:val="24"/>
              </w:rPr>
              <w:t xml:space="preserve"> May 2023 (election year) and it is suggested that the Parish Assembly is held on a separate date in April</w:t>
            </w:r>
          </w:p>
          <w:p w14:paraId="6A91C00E" w14:textId="2AD48EBD" w:rsidR="001F700C" w:rsidRPr="00F76C72" w:rsidRDefault="001F700C"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Election schedule attached</w:t>
            </w:r>
          </w:p>
        </w:tc>
      </w:tr>
      <w:tr w:rsidR="00AD5B61" w:rsidRPr="00F76C72" w14:paraId="3934FCBC" w14:textId="77777777" w:rsidTr="001F700C">
        <w:tc>
          <w:tcPr>
            <w:tcW w:w="455" w:type="dxa"/>
            <w:shd w:val="clear" w:color="auto" w:fill="auto"/>
          </w:tcPr>
          <w:p w14:paraId="30356EB3" w14:textId="77777777" w:rsidR="00AD5B61" w:rsidRPr="00F76C72" w:rsidRDefault="00AD5B61" w:rsidP="00946C47">
            <w:pPr>
              <w:widowControl w:val="0"/>
              <w:numPr>
                <w:ilvl w:val="0"/>
                <w:numId w:val="11"/>
              </w:numPr>
              <w:autoSpaceDE w:val="0"/>
              <w:autoSpaceDN w:val="0"/>
              <w:adjustRightInd w:val="0"/>
              <w:spacing w:after="0"/>
              <w:ind w:left="0" w:firstLine="0"/>
              <w:rPr>
                <w:rStyle w:val="Strong"/>
                <w:rFonts w:ascii="Arial" w:eastAsia="Calibri" w:hAnsi="Arial" w:cs="Arial"/>
                <w:b w:val="0"/>
                <w:bCs w:val="0"/>
                <w:sz w:val="24"/>
                <w:szCs w:val="24"/>
              </w:rPr>
            </w:pPr>
          </w:p>
        </w:tc>
        <w:tc>
          <w:tcPr>
            <w:tcW w:w="9497" w:type="dxa"/>
            <w:shd w:val="clear" w:color="auto" w:fill="auto"/>
          </w:tcPr>
          <w:p w14:paraId="0CE49BAD" w14:textId="0F313A3D" w:rsidR="00AD5B61" w:rsidRPr="00F76C72" w:rsidRDefault="00AD5B61" w:rsidP="00946C47">
            <w:pPr>
              <w:rPr>
                <w:rStyle w:val="Strong"/>
                <w:rFonts w:ascii="Arial" w:eastAsia="Calibri" w:hAnsi="Arial" w:cs="Arial"/>
                <w:b w:val="0"/>
                <w:bCs w:val="0"/>
                <w:sz w:val="24"/>
                <w:szCs w:val="24"/>
              </w:rPr>
            </w:pPr>
            <w:r w:rsidRPr="00F76C72">
              <w:rPr>
                <w:rStyle w:val="Strong"/>
                <w:rFonts w:ascii="Arial" w:eastAsia="Calibri" w:hAnsi="Arial" w:cs="Arial"/>
                <w:b w:val="0"/>
                <w:bCs w:val="0"/>
                <w:sz w:val="24"/>
                <w:szCs w:val="24"/>
              </w:rPr>
              <w:t>Meeting</w:t>
            </w:r>
            <w:r w:rsidR="001F700C" w:rsidRPr="00F76C72">
              <w:rPr>
                <w:rStyle w:val="Strong"/>
                <w:rFonts w:ascii="Arial" w:eastAsia="Calibri" w:hAnsi="Arial" w:cs="Arial"/>
                <w:b w:val="0"/>
                <w:bCs w:val="0"/>
                <w:sz w:val="24"/>
                <w:szCs w:val="24"/>
              </w:rPr>
              <w:t xml:space="preserve"> to be</w:t>
            </w:r>
            <w:r w:rsidRPr="00F76C72">
              <w:rPr>
                <w:rStyle w:val="Strong"/>
                <w:rFonts w:ascii="Arial" w:eastAsia="Calibri" w:hAnsi="Arial" w:cs="Arial"/>
                <w:b w:val="0"/>
                <w:bCs w:val="0"/>
                <w:sz w:val="24"/>
                <w:szCs w:val="24"/>
              </w:rPr>
              <w:t xml:space="preserve"> closed </w:t>
            </w:r>
          </w:p>
        </w:tc>
      </w:tr>
    </w:tbl>
    <w:p w14:paraId="4014A94A" w14:textId="77777777" w:rsidR="00AD5B61" w:rsidRDefault="00AD5B61" w:rsidP="00F76C72">
      <w:pPr>
        <w:tabs>
          <w:tab w:val="left" w:pos="1481"/>
          <w:tab w:val="center" w:pos="5400"/>
        </w:tabs>
        <w:rPr>
          <w:rFonts w:ascii="Arial" w:hAnsi="Arial" w:cs="Arial"/>
          <w:b/>
          <w:sz w:val="32"/>
          <w:szCs w:val="32"/>
        </w:rPr>
      </w:pPr>
    </w:p>
    <w:p w14:paraId="0B1992ED" w14:textId="77777777" w:rsidR="00F76C72" w:rsidRDefault="00F76C72" w:rsidP="00A272CF">
      <w:pPr>
        <w:tabs>
          <w:tab w:val="left" w:pos="1481"/>
          <w:tab w:val="center" w:pos="5400"/>
        </w:tabs>
        <w:jc w:val="center"/>
        <w:rPr>
          <w:rFonts w:ascii="Arial" w:hAnsi="Arial" w:cs="Arial"/>
          <w:b/>
          <w:sz w:val="32"/>
          <w:szCs w:val="32"/>
        </w:rPr>
      </w:pPr>
    </w:p>
    <w:p w14:paraId="4F9EBFB6" w14:textId="23F1B781" w:rsidR="00AD5B61" w:rsidRDefault="00CA16EF" w:rsidP="00A272CF">
      <w:pPr>
        <w:tabs>
          <w:tab w:val="left" w:pos="1481"/>
          <w:tab w:val="center" w:pos="5400"/>
        </w:tabs>
        <w:jc w:val="center"/>
        <w:rPr>
          <w:rFonts w:ascii="Arial" w:hAnsi="Arial" w:cs="Arial"/>
          <w:b/>
          <w:sz w:val="32"/>
          <w:szCs w:val="32"/>
        </w:rPr>
      </w:pPr>
      <w:r>
        <w:rPr>
          <w:rFonts w:ascii="Arial" w:hAnsi="Arial" w:cs="Arial"/>
          <w:b/>
          <w:sz w:val="32"/>
          <w:szCs w:val="32"/>
        </w:rPr>
        <w:t>War memorial listing</w:t>
      </w:r>
    </w:p>
    <w:p w14:paraId="2EF75E96" w14:textId="77777777" w:rsidR="00CA16EF" w:rsidRDefault="00CA16EF" w:rsidP="00CA16EF">
      <w:pPr>
        <w:pStyle w:val="NormalWeb"/>
        <w:shd w:val="clear" w:color="auto" w:fill="FFFFFF"/>
        <w:spacing w:before="20" w:beforeAutospacing="0" w:after="0" w:afterAutospacing="0"/>
        <w:ind w:right="1540"/>
        <w:rPr>
          <w:rFonts w:ascii="Arial" w:hAnsi="Arial" w:cs="Arial"/>
          <w:color w:val="222222"/>
        </w:rPr>
      </w:pPr>
      <w:proofErr w:type="spellStart"/>
      <w:r>
        <w:rPr>
          <w:rFonts w:ascii="Arial" w:hAnsi="Arial" w:cs="Arial"/>
          <w:b/>
          <w:bCs/>
          <w:color w:val="000000"/>
        </w:rPr>
        <w:t>Brimpsfield</w:t>
      </w:r>
      <w:proofErr w:type="spellEnd"/>
      <w:r>
        <w:rPr>
          <w:rFonts w:ascii="Arial" w:hAnsi="Arial" w:cs="Arial"/>
          <w:b/>
          <w:bCs/>
          <w:color w:val="000000"/>
        </w:rPr>
        <w:t> </w:t>
      </w:r>
      <w:r>
        <w:rPr>
          <w:rStyle w:val="il"/>
          <w:rFonts w:ascii="Arial" w:hAnsi="Arial" w:cs="Arial"/>
          <w:b/>
          <w:bCs/>
          <w:color w:val="000000"/>
        </w:rPr>
        <w:t>War</w:t>
      </w:r>
      <w:r>
        <w:rPr>
          <w:rFonts w:ascii="Arial" w:hAnsi="Arial" w:cs="Arial"/>
          <w:b/>
          <w:bCs/>
          <w:color w:val="000000"/>
        </w:rPr>
        <w:t> </w:t>
      </w:r>
      <w:r>
        <w:rPr>
          <w:rStyle w:val="il"/>
          <w:rFonts w:ascii="Arial" w:hAnsi="Arial" w:cs="Arial"/>
          <w:b/>
          <w:bCs/>
          <w:color w:val="000000"/>
        </w:rPr>
        <w:t>Memorial</w:t>
      </w:r>
      <w:r>
        <w:rPr>
          <w:rFonts w:ascii="Arial" w:hAnsi="Arial" w:cs="Arial"/>
          <w:b/>
          <w:bCs/>
          <w:color w:val="000000"/>
        </w:rPr>
        <w:t xml:space="preserve">, </w:t>
      </w:r>
      <w:proofErr w:type="spellStart"/>
      <w:r>
        <w:rPr>
          <w:rFonts w:ascii="Arial" w:hAnsi="Arial" w:cs="Arial"/>
          <w:b/>
          <w:bCs/>
          <w:color w:val="000000"/>
        </w:rPr>
        <w:t>Brimpsfield</w:t>
      </w:r>
      <w:proofErr w:type="spellEnd"/>
      <w:r>
        <w:rPr>
          <w:rFonts w:ascii="Arial" w:hAnsi="Arial" w:cs="Arial"/>
          <w:b/>
          <w:bCs/>
          <w:color w:val="000000"/>
        </w:rPr>
        <w:t>, Gloucester – Awarded Listed Building Status</w:t>
      </w:r>
    </w:p>
    <w:p w14:paraId="62F47010"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rPr>
        <w:t>List Entry Number: 1483556</w:t>
      </w:r>
    </w:p>
    <w:p w14:paraId="567C1244"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w:t>
      </w:r>
    </w:p>
    <w:p w14:paraId="70D5AF97"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xml:space="preserve">As you will know from our earlier </w:t>
      </w:r>
      <w:proofErr w:type="gramStart"/>
      <w:r>
        <w:rPr>
          <w:rFonts w:ascii="Arial" w:hAnsi="Arial" w:cs="Arial"/>
          <w:color w:val="000000"/>
        </w:rPr>
        <w:t>letters</w:t>
      </w:r>
      <w:proofErr w:type="gramEnd"/>
      <w:r>
        <w:rPr>
          <w:rFonts w:ascii="Arial" w:hAnsi="Arial" w:cs="Arial"/>
          <w:color w:val="000000"/>
        </w:rPr>
        <w:t xml:space="preserve"> we have been considering adding the above building to the List of Buildings of Special Architectural or Historic Interest.</w:t>
      </w:r>
    </w:p>
    <w:p w14:paraId="50BE1B7B"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w:t>
      </w:r>
    </w:p>
    <w:p w14:paraId="28311F9E"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xml:space="preserve">We have taken into account all the representations made, and completed our assessment of the building. I am writing to inform you that having considered our recommendation, the Secretary of State for Digital, Culture, Media and Sport has decided to add </w:t>
      </w:r>
      <w:proofErr w:type="spellStart"/>
      <w:r>
        <w:rPr>
          <w:rFonts w:ascii="Arial" w:hAnsi="Arial" w:cs="Arial"/>
          <w:color w:val="000000"/>
        </w:rPr>
        <w:t>Brimpsfield</w:t>
      </w:r>
      <w:proofErr w:type="spellEnd"/>
      <w:r>
        <w:rPr>
          <w:rFonts w:ascii="Arial" w:hAnsi="Arial" w:cs="Arial"/>
          <w:color w:val="000000"/>
        </w:rPr>
        <w:t> </w:t>
      </w:r>
      <w:r>
        <w:rPr>
          <w:rStyle w:val="il"/>
          <w:rFonts w:ascii="Arial" w:hAnsi="Arial" w:cs="Arial"/>
          <w:color w:val="000000"/>
        </w:rPr>
        <w:t>War</w:t>
      </w:r>
      <w:r>
        <w:rPr>
          <w:rFonts w:ascii="Arial" w:hAnsi="Arial" w:cs="Arial"/>
          <w:color w:val="000000"/>
        </w:rPr>
        <w:t> </w:t>
      </w:r>
      <w:r>
        <w:rPr>
          <w:rStyle w:val="il"/>
          <w:rFonts w:ascii="Arial" w:hAnsi="Arial" w:cs="Arial"/>
          <w:color w:val="000000"/>
        </w:rPr>
        <w:t>Memorial</w:t>
      </w:r>
      <w:r>
        <w:rPr>
          <w:rFonts w:ascii="Arial" w:hAnsi="Arial" w:cs="Arial"/>
          <w:color w:val="000000"/>
        </w:rPr>
        <w:t> to the List of Buildings of Special Architectural or Historic Interest. The building is now listed at Grade II.</w:t>
      </w:r>
    </w:p>
    <w:p w14:paraId="7F96B361"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000000"/>
        </w:rPr>
        <w:t> </w:t>
      </w:r>
    </w:p>
    <w:p w14:paraId="536C9F47" w14:textId="77777777" w:rsidR="00CA16EF" w:rsidRDefault="00CA16EF" w:rsidP="00CA16EF">
      <w:pPr>
        <w:pStyle w:val="NormalWeb"/>
        <w:shd w:val="clear" w:color="auto" w:fill="FFFFFF"/>
        <w:spacing w:beforeAutospacing="0" w:afterAutospacing="0"/>
        <w:rPr>
          <w:rFonts w:ascii="Arial" w:hAnsi="Arial" w:cs="Arial"/>
          <w:color w:val="222222"/>
        </w:rPr>
      </w:pPr>
      <w:r>
        <w:rPr>
          <w:rFonts w:ascii="Arial" w:hAnsi="Arial" w:cs="Arial"/>
          <w:color w:val="000000"/>
        </w:rPr>
        <w:t>Please follow the link below to download a copy of our advice report, which gives the principal reasons for this decision. The List entry for this building, together with a map, has now been published on the National Heritage List for England, and will be available for public access from tomorrow. This List can be accessed through our website.</w:t>
      </w:r>
    </w:p>
    <w:p w14:paraId="09273732" w14:textId="77777777" w:rsidR="00CA16EF" w:rsidRDefault="00CA16EF" w:rsidP="00CA16EF">
      <w:pPr>
        <w:pStyle w:val="NormalWeb"/>
        <w:shd w:val="clear" w:color="auto" w:fill="FFFFFF"/>
        <w:spacing w:before="0" w:beforeAutospacing="0" w:after="0" w:afterAutospacing="0"/>
        <w:rPr>
          <w:rFonts w:ascii="Arial" w:hAnsi="Arial" w:cs="Arial"/>
          <w:color w:val="222222"/>
        </w:rPr>
      </w:pPr>
      <w:hyperlink r:id="rId5" w:tgtFrame="_blank" w:history="1">
        <w:r>
          <w:rPr>
            <w:rStyle w:val="Hyperlink"/>
            <w:rFonts w:ascii="Arial" w:hAnsi="Arial" w:cs="Arial"/>
            <w:color w:val="1155CC"/>
          </w:rPr>
          <w:t>http://services.historicengland.org.uk/webfiles/GetFiles.aspx?av=224B8BCF-58BA-4142-A4F2-8D6E8121FAE1&amp;cn=851454EC-D25F-4DA5-8C1A-92491B41B873</w:t>
        </w:r>
      </w:hyperlink>
    </w:p>
    <w:p w14:paraId="407D28D2"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1C93C7D9"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Listing helps us to mark a building’s significance and celebrate its special architectural and historic interest. It brings specific protection so that its special interest can be properly considered in managing its future. Listing does not mean, however, that no alterations can be made - in fact in the vast majority of cases applications to make changes to a listed building are approved. Further information about listed buildings can be found on the ‘Your Home’ pages of our website.</w:t>
      </w:r>
    </w:p>
    <w:p w14:paraId="6C669537"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36774077"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The local planning authority will now be preparing the statutory notices required under the Planning (Listed Buildings and Conservation Areas) Act 1990 Buildings of Special Architectural or Historic Interest.</w:t>
      </w:r>
    </w:p>
    <w:p w14:paraId="17F0D4D9"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0D22447A"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Please be aware that the listing of the building took effect on the day that the List entry was published on the National Heritage List for England.</w:t>
      </w:r>
    </w:p>
    <w:p w14:paraId="76A9C646"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6A284FFB"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As of 25 June 2013, the Enterprise and Regulatory Reform Act (ERRA) has enabled a number of heritage reforms, including an amendment to the Planning (Listed Buildings and Conservation Areas) Act 1990 that provides two potential ways to be more precise about what is listed. Whether or not the new provisions have been invoked with regard to this building is explained in the Advice Report. A List entry that makes use of these provisions will clarify what attached and curtilage structures are excluded from the listing and/or which interior features definitively lack special interest; however, owners and managers should be aware that other planning and development management constraints might apply to these structures, and should clarify these with the Local Planning Authority. Further information is available on our website at</w:t>
      </w:r>
    </w:p>
    <w:p w14:paraId="27914765" w14:textId="77777777" w:rsidR="00CA16EF" w:rsidRDefault="00CA16EF" w:rsidP="00CA16EF">
      <w:pPr>
        <w:pStyle w:val="NormalWeb"/>
        <w:shd w:val="clear" w:color="auto" w:fill="FFFFFF"/>
        <w:spacing w:before="0" w:beforeAutospacing="0" w:after="0" w:afterAutospacing="0"/>
        <w:rPr>
          <w:rFonts w:ascii="Arial" w:hAnsi="Arial" w:cs="Arial"/>
          <w:color w:val="222222"/>
        </w:rPr>
      </w:pPr>
      <w:hyperlink r:id="rId6" w:tgtFrame="_blank" w:history="1">
        <w:r>
          <w:rPr>
            <w:rStyle w:val="Hyperlink"/>
            <w:rFonts w:ascii="Arial" w:hAnsi="Arial" w:cs="Arial"/>
          </w:rPr>
          <w:t> </w:t>
        </w:r>
      </w:hyperlink>
    </w:p>
    <w:p w14:paraId="0B6CC729" w14:textId="77777777" w:rsidR="00CA16EF" w:rsidRDefault="00CA16EF" w:rsidP="00CA16EF">
      <w:pPr>
        <w:pStyle w:val="NormalWeb"/>
        <w:shd w:val="clear" w:color="auto" w:fill="FFFFFF"/>
        <w:spacing w:before="0" w:beforeAutospacing="0" w:after="0" w:afterAutospacing="0"/>
        <w:rPr>
          <w:rFonts w:ascii="Arial" w:hAnsi="Arial" w:cs="Arial"/>
          <w:color w:val="222222"/>
        </w:rPr>
      </w:pPr>
      <w:hyperlink r:id="rId7" w:tgtFrame="_blank" w:history="1">
        <w:r>
          <w:rPr>
            <w:rStyle w:val="Hyperlink"/>
            <w:rFonts w:ascii="Arial" w:hAnsi="Arial" w:cs="Arial"/>
            <w:color w:val="1F497D"/>
          </w:rPr>
          <w:t>https://historicengland.org.uk/listing/what-is-designation/listed-buildings/listing-and-the-erra/</w:t>
        </w:r>
      </w:hyperlink>
    </w:p>
    <w:p w14:paraId="67211EB9"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7CA48D33"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Helvetica" w:hAnsi="Helvetica" w:cs="Arial"/>
          <w:color w:val="222222"/>
        </w:rPr>
        <w:t xml:space="preserve">If you consider that this decision has been wrongly made you may contact the DCMS within 28 days of the date of this letter to request that the Secretary of State review the decision. An example of a decision made wrongly would be where there was a factual error or an irregularity in the process which affected the outcome. You may also ask the Secretary of State to review the decision if you have any significant evidence relating to </w:t>
      </w:r>
      <w:r>
        <w:rPr>
          <w:rFonts w:ascii="Helvetica" w:hAnsi="Helvetica" w:cs="Arial"/>
          <w:color w:val="222222"/>
        </w:rPr>
        <w:lastRenderedPageBreak/>
        <w:t>the special architectural or historic interest of the building which was not previously considered.</w:t>
      </w:r>
    </w:p>
    <w:p w14:paraId="4FC9D03E"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Helvetica" w:hAnsi="Helvetica" w:cs="Arial"/>
          <w:color w:val="222222"/>
        </w:rPr>
        <w:t> </w:t>
      </w:r>
    </w:p>
    <w:p w14:paraId="0C46B7F6"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Factors such as the cost of upkeep/repair of listed buildings, planning considerations and local importance, cannot be taken into account. Evidence previously considered will not on its own be sufficient to trigger a review. The Secretary of State is also unable to conduct a review if you merely disagree with Historic England’s advice but do not provide new supporting evidence</w:t>
      </w:r>
      <w:r>
        <w:rPr>
          <w:rFonts w:ascii="Arial" w:hAnsi="Arial" w:cs="Arial"/>
          <w:color w:val="2E74B5"/>
        </w:rPr>
        <w:t>.</w:t>
      </w:r>
    </w:p>
    <w:p w14:paraId="100C1F41"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Helvetica" w:hAnsi="Helvetica" w:cs="Arial"/>
          <w:color w:val="222222"/>
        </w:rPr>
        <w:t> </w:t>
      </w:r>
    </w:p>
    <w:p w14:paraId="3C17ADA5" w14:textId="77777777" w:rsidR="00CA16EF" w:rsidRDefault="00CA16EF" w:rsidP="00CA16EF">
      <w:pPr>
        <w:pStyle w:val="NormalWeb"/>
        <w:shd w:val="clear" w:color="auto" w:fill="FFFFFF"/>
        <w:spacing w:before="0" w:beforeAutospacing="0" w:after="0" w:afterAutospacing="0"/>
        <w:rPr>
          <w:rFonts w:ascii="Arial" w:hAnsi="Arial" w:cs="Arial"/>
          <w:color w:val="222222"/>
        </w:rPr>
      </w:pPr>
      <w:r>
        <w:rPr>
          <w:rFonts w:ascii="Helvetica" w:hAnsi="Helvetica" w:cs="Arial"/>
          <w:color w:val="222222"/>
        </w:rPr>
        <w:t>Further details of the review criteria and process and how to request a review are contained in the annex to this letter</w:t>
      </w:r>
    </w:p>
    <w:p w14:paraId="73138ACE" w14:textId="77777777" w:rsidR="00CA16EF" w:rsidRDefault="00CA16EF" w:rsidP="00A272CF">
      <w:pPr>
        <w:tabs>
          <w:tab w:val="left" w:pos="1481"/>
          <w:tab w:val="center" w:pos="5400"/>
        </w:tabs>
        <w:jc w:val="center"/>
        <w:rPr>
          <w:rFonts w:ascii="Arial" w:hAnsi="Arial" w:cs="Arial"/>
          <w:b/>
          <w:sz w:val="32"/>
          <w:szCs w:val="32"/>
        </w:rPr>
      </w:pPr>
    </w:p>
    <w:p w14:paraId="2D85CA1B" w14:textId="77777777" w:rsidR="00AD5B61" w:rsidRDefault="00AD5B61" w:rsidP="00A272CF">
      <w:pPr>
        <w:tabs>
          <w:tab w:val="left" w:pos="1481"/>
          <w:tab w:val="center" w:pos="5400"/>
        </w:tabs>
        <w:jc w:val="center"/>
        <w:rPr>
          <w:rFonts w:ascii="Arial" w:hAnsi="Arial" w:cs="Arial"/>
          <w:b/>
          <w:sz w:val="32"/>
          <w:szCs w:val="32"/>
        </w:rPr>
      </w:pPr>
    </w:p>
    <w:p w14:paraId="2C467F0C" w14:textId="77777777" w:rsidR="00AD5B61" w:rsidRDefault="00AD5B61" w:rsidP="00A272CF">
      <w:pPr>
        <w:tabs>
          <w:tab w:val="left" w:pos="1481"/>
          <w:tab w:val="center" w:pos="5400"/>
        </w:tabs>
        <w:jc w:val="center"/>
        <w:rPr>
          <w:rFonts w:ascii="Arial" w:hAnsi="Arial" w:cs="Arial"/>
          <w:b/>
          <w:sz w:val="32"/>
          <w:szCs w:val="32"/>
        </w:rPr>
      </w:pPr>
    </w:p>
    <w:p w14:paraId="2A785A1A" w14:textId="77777777" w:rsidR="00AD5B61" w:rsidRDefault="00AD5B61" w:rsidP="00A272CF">
      <w:pPr>
        <w:tabs>
          <w:tab w:val="left" w:pos="1481"/>
          <w:tab w:val="center" w:pos="5400"/>
        </w:tabs>
        <w:jc w:val="center"/>
        <w:rPr>
          <w:rFonts w:ascii="Arial" w:hAnsi="Arial" w:cs="Arial"/>
          <w:b/>
          <w:sz w:val="32"/>
          <w:szCs w:val="32"/>
        </w:rPr>
      </w:pPr>
    </w:p>
    <w:p w14:paraId="427F8166" w14:textId="77777777" w:rsidR="00AD5B61" w:rsidRDefault="00AD5B61" w:rsidP="00A272CF">
      <w:pPr>
        <w:tabs>
          <w:tab w:val="left" w:pos="1481"/>
          <w:tab w:val="center" w:pos="5400"/>
        </w:tabs>
        <w:jc w:val="center"/>
        <w:rPr>
          <w:rFonts w:ascii="Arial" w:hAnsi="Arial" w:cs="Arial"/>
          <w:b/>
          <w:sz w:val="32"/>
          <w:szCs w:val="32"/>
        </w:rPr>
      </w:pPr>
    </w:p>
    <w:p w14:paraId="383A2C76" w14:textId="77777777" w:rsidR="00AD5B61" w:rsidRDefault="00AD5B61" w:rsidP="00A272CF">
      <w:pPr>
        <w:tabs>
          <w:tab w:val="left" w:pos="1481"/>
          <w:tab w:val="center" w:pos="5400"/>
        </w:tabs>
        <w:jc w:val="center"/>
        <w:rPr>
          <w:rFonts w:ascii="Arial" w:hAnsi="Arial" w:cs="Arial"/>
          <w:b/>
          <w:sz w:val="32"/>
          <w:szCs w:val="32"/>
        </w:rPr>
      </w:pPr>
    </w:p>
    <w:p w14:paraId="668728BB" w14:textId="77777777" w:rsidR="00AD5B61" w:rsidRDefault="00AD5B61" w:rsidP="00A272CF">
      <w:pPr>
        <w:tabs>
          <w:tab w:val="left" w:pos="1481"/>
          <w:tab w:val="center" w:pos="5400"/>
        </w:tabs>
        <w:jc w:val="center"/>
        <w:rPr>
          <w:rFonts w:ascii="Arial" w:hAnsi="Arial" w:cs="Arial"/>
          <w:b/>
          <w:sz w:val="32"/>
          <w:szCs w:val="32"/>
        </w:rPr>
      </w:pPr>
    </w:p>
    <w:p w14:paraId="2C92B3C8" w14:textId="77777777" w:rsidR="00AD5B61" w:rsidRDefault="00AD5B61" w:rsidP="00A272CF">
      <w:pPr>
        <w:tabs>
          <w:tab w:val="left" w:pos="1481"/>
          <w:tab w:val="center" w:pos="5400"/>
        </w:tabs>
        <w:jc w:val="center"/>
        <w:rPr>
          <w:rFonts w:ascii="Arial" w:hAnsi="Arial" w:cs="Arial"/>
          <w:b/>
          <w:sz w:val="32"/>
          <w:szCs w:val="32"/>
        </w:rPr>
      </w:pPr>
    </w:p>
    <w:p w14:paraId="2D6C631D" w14:textId="77777777" w:rsidR="00AD5B61" w:rsidRDefault="00AD5B61" w:rsidP="00A272CF">
      <w:pPr>
        <w:tabs>
          <w:tab w:val="left" w:pos="1481"/>
          <w:tab w:val="center" w:pos="5400"/>
        </w:tabs>
        <w:jc w:val="center"/>
        <w:rPr>
          <w:rFonts w:ascii="Arial" w:hAnsi="Arial" w:cs="Arial"/>
          <w:b/>
          <w:sz w:val="32"/>
          <w:szCs w:val="32"/>
        </w:rPr>
      </w:pPr>
    </w:p>
    <w:p w14:paraId="091F8340" w14:textId="77777777" w:rsidR="00AD5B61" w:rsidRDefault="00AD5B61" w:rsidP="00A272CF">
      <w:pPr>
        <w:tabs>
          <w:tab w:val="left" w:pos="1481"/>
          <w:tab w:val="center" w:pos="5400"/>
        </w:tabs>
        <w:jc w:val="center"/>
        <w:rPr>
          <w:rFonts w:ascii="Arial" w:hAnsi="Arial" w:cs="Arial"/>
          <w:b/>
          <w:sz w:val="32"/>
          <w:szCs w:val="32"/>
        </w:rPr>
      </w:pPr>
    </w:p>
    <w:p w14:paraId="6BF48B44" w14:textId="77777777" w:rsidR="00AD5B61" w:rsidRDefault="00AD5B61" w:rsidP="00A272CF">
      <w:pPr>
        <w:tabs>
          <w:tab w:val="left" w:pos="1481"/>
          <w:tab w:val="center" w:pos="5400"/>
        </w:tabs>
        <w:jc w:val="center"/>
        <w:rPr>
          <w:rFonts w:ascii="Arial" w:hAnsi="Arial" w:cs="Arial"/>
          <w:b/>
          <w:sz w:val="32"/>
          <w:szCs w:val="32"/>
        </w:rPr>
      </w:pPr>
    </w:p>
    <w:p w14:paraId="639628E5" w14:textId="77777777" w:rsidR="00AD5B61" w:rsidRDefault="00AD5B61" w:rsidP="00A272CF">
      <w:pPr>
        <w:tabs>
          <w:tab w:val="left" w:pos="1481"/>
          <w:tab w:val="center" w:pos="5400"/>
        </w:tabs>
        <w:jc w:val="center"/>
        <w:rPr>
          <w:rFonts w:ascii="Arial" w:hAnsi="Arial" w:cs="Arial"/>
          <w:b/>
          <w:sz w:val="32"/>
          <w:szCs w:val="32"/>
        </w:rPr>
      </w:pPr>
    </w:p>
    <w:p w14:paraId="62FF890C" w14:textId="77777777" w:rsidR="00AD5B61" w:rsidRDefault="00AD5B61" w:rsidP="00A272CF">
      <w:pPr>
        <w:tabs>
          <w:tab w:val="left" w:pos="1481"/>
          <w:tab w:val="center" w:pos="5400"/>
        </w:tabs>
        <w:jc w:val="center"/>
        <w:rPr>
          <w:rFonts w:ascii="Arial" w:hAnsi="Arial" w:cs="Arial"/>
          <w:b/>
          <w:sz w:val="32"/>
          <w:szCs w:val="32"/>
        </w:rPr>
      </w:pPr>
    </w:p>
    <w:p w14:paraId="3795A0E5" w14:textId="77777777" w:rsidR="00AD5B61" w:rsidRDefault="00AD5B61" w:rsidP="00A272CF">
      <w:pPr>
        <w:tabs>
          <w:tab w:val="left" w:pos="1481"/>
          <w:tab w:val="center" w:pos="5400"/>
        </w:tabs>
        <w:jc w:val="center"/>
        <w:rPr>
          <w:rFonts w:ascii="Arial" w:hAnsi="Arial" w:cs="Arial"/>
          <w:b/>
          <w:sz w:val="32"/>
          <w:szCs w:val="32"/>
        </w:rPr>
      </w:pPr>
    </w:p>
    <w:p w14:paraId="77E269D0" w14:textId="77777777" w:rsidR="00AD5B61" w:rsidRDefault="00AD5B61" w:rsidP="00A272CF">
      <w:pPr>
        <w:tabs>
          <w:tab w:val="left" w:pos="1481"/>
          <w:tab w:val="center" w:pos="5400"/>
        </w:tabs>
        <w:jc w:val="center"/>
        <w:rPr>
          <w:rFonts w:ascii="Arial" w:hAnsi="Arial" w:cs="Arial"/>
          <w:b/>
          <w:sz w:val="32"/>
          <w:szCs w:val="32"/>
        </w:rPr>
      </w:pPr>
    </w:p>
    <w:p w14:paraId="286E319E" w14:textId="77777777" w:rsidR="00AD5B61" w:rsidRDefault="00AD5B61" w:rsidP="00A272CF">
      <w:pPr>
        <w:tabs>
          <w:tab w:val="left" w:pos="1481"/>
          <w:tab w:val="center" w:pos="5400"/>
        </w:tabs>
        <w:jc w:val="center"/>
        <w:rPr>
          <w:rFonts w:ascii="Arial" w:hAnsi="Arial" w:cs="Arial"/>
          <w:b/>
          <w:sz w:val="32"/>
          <w:szCs w:val="32"/>
        </w:rPr>
      </w:pPr>
    </w:p>
    <w:p w14:paraId="0930AFB1" w14:textId="77777777" w:rsidR="00AD5B61" w:rsidRDefault="00AD5B61" w:rsidP="00A272CF">
      <w:pPr>
        <w:tabs>
          <w:tab w:val="left" w:pos="1481"/>
          <w:tab w:val="center" w:pos="5400"/>
        </w:tabs>
        <w:jc w:val="center"/>
        <w:rPr>
          <w:rFonts w:ascii="Arial" w:hAnsi="Arial" w:cs="Arial"/>
          <w:b/>
          <w:sz w:val="32"/>
          <w:szCs w:val="32"/>
        </w:rPr>
      </w:pPr>
    </w:p>
    <w:p w14:paraId="051E9687" w14:textId="77777777" w:rsidR="00AD5B61" w:rsidRDefault="00AD5B61" w:rsidP="00A272CF">
      <w:pPr>
        <w:tabs>
          <w:tab w:val="left" w:pos="1481"/>
          <w:tab w:val="center" w:pos="5400"/>
        </w:tabs>
        <w:jc w:val="center"/>
        <w:rPr>
          <w:rFonts w:ascii="Arial" w:hAnsi="Arial" w:cs="Arial"/>
          <w:b/>
          <w:sz w:val="32"/>
          <w:szCs w:val="32"/>
        </w:rPr>
      </w:pPr>
    </w:p>
    <w:p w14:paraId="5E04924A" w14:textId="77777777" w:rsidR="00AD5B61" w:rsidRDefault="00AD5B61" w:rsidP="00A272CF">
      <w:pPr>
        <w:tabs>
          <w:tab w:val="left" w:pos="1481"/>
          <w:tab w:val="center" w:pos="5400"/>
        </w:tabs>
        <w:jc w:val="center"/>
        <w:rPr>
          <w:rFonts w:ascii="Arial" w:hAnsi="Arial" w:cs="Arial"/>
          <w:b/>
          <w:sz w:val="32"/>
          <w:szCs w:val="32"/>
        </w:rPr>
      </w:pPr>
    </w:p>
    <w:p w14:paraId="1F76CCDF" w14:textId="77777777" w:rsidR="00AD5B61" w:rsidRDefault="00AD5B61" w:rsidP="00A272CF">
      <w:pPr>
        <w:tabs>
          <w:tab w:val="left" w:pos="1481"/>
          <w:tab w:val="center" w:pos="5400"/>
        </w:tabs>
        <w:jc w:val="center"/>
        <w:rPr>
          <w:rFonts w:ascii="Arial" w:hAnsi="Arial" w:cs="Arial"/>
          <w:b/>
          <w:sz w:val="32"/>
          <w:szCs w:val="32"/>
        </w:rPr>
      </w:pPr>
    </w:p>
    <w:p w14:paraId="734FFB63" w14:textId="4B5068F8" w:rsidR="00AD5B61" w:rsidRDefault="00AD5B61" w:rsidP="00A272CF">
      <w:pPr>
        <w:tabs>
          <w:tab w:val="left" w:pos="1481"/>
          <w:tab w:val="center" w:pos="5400"/>
        </w:tabs>
        <w:jc w:val="center"/>
        <w:rPr>
          <w:rFonts w:ascii="Arial" w:hAnsi="Arial" w:cs="Arial"/>
          <w:b/>
          <w:sz w:val="32"/>
          <w:szCs w:val="32"/>
        </w:rPr>
      </w:pPr>
    </w:p>
    <w:p w14:paraId="66D7E16F" w14:textId="02F05C62" w:rsidR="001F700C" w:rsidRDefault="001F700C" w:rsidP="00A272CF">
      <w:pPr>
        <w:tabs>
          <w:tab w:val="left" w:pos="1481"/>
          <w:tab w:val="center" w:pos="5400"/>
        </w:tabs>
        <w:jc w:val="center"/>
        <w:rPr>
          <w:rFonts w:ascii="Arial" w:hAnsi="Arial" w:cs="Arial"/>
          <w:b/>
          <w:sz w:val="32"/>
          <w:szCs w:val="32"/>
        </w:rPr>
      </w:pPr>
    </w:p>
    <w:p w14:paraId="5A14D525" w14:textId="6C41D976" w:rsidR="001F700C" w:rsidRDefault="001F700C" w:rsidP="00A272CF">
      <w:pPr>
        <w:tabs>
          <w:tab w:val="left" w:pos="1481"/>
          <w:tab w:val="center" w:pos="5400"/>
        </w:tabs>
        <w:jc w:val="center"/>
        <w:rPr>
          <w:rFonts w:ascii="Arial" w:hAnsi="Arial" w:cs="Arial"/>
          <w:b/>
          <w:sz w:val="32"/>
          <w:szCs w:val="32"/>
        </w:rPr>
      </w:pPr>
    </w:p>
    <w:p w14:paraId="2E7A6B38" w14:textId="6F265760" w:rsidR="001F700C" w:rsidRDefault="001F700C">
      <w:pPr>
        <w:rPr>
          <w:rFonts w:ascii="Arial" w:hAnsi="Arial" w:cs="Arial"/>
          <w:b/>
          <w:sz w:val="32"/>
          <w:szCs w:val="32"/>
        </w:rPr>
      </w:pPr>
    </w:p>
    <w:p w14:paraId="4D3EE432" w14:textId="00C52078" w:rsidR="001F700C" w:rsidRDefault="001F700C" w:rsidP="00A272CF">
      <w:pPr>
        <w:tabs>
          <w:tab w:val="left" w:pos="1481"/>
          <w:tab w:val="center" w:pos="5400"/>
        </w:tabs>
        <w:jc w:val="center"/>
        <w:rPr>
          <w:rFonts w:ascii="Arial" w:hAnsi="Arial" w:cs="Arial"/>
          <w:b/>
          <w:sz w:val="32"/>
          <w:szCs w:val="32"/>
        </w:rPr>
      </w:pPr>
    </w:p>
    <w:p w14:paraId="257B47F4" w14:textId="05842380" w:rsidR="001F700C" w:rsidRDefault="001F700C" w:rsidP="00A272CF">
      <w:pPr>
        <w:tabs>
          <w:tab w:val="left" w:pos="1481"/>
          <w:tab w:val="center" w:pos="5400"/>
        </w:tabs>
        <w:jc w:val="center"/>
        <w:rPr>
          <w:rFonts w:ascii="Arial" w:hAnsi="Arial" w:cs="Arial"/>
          <w:b/>
          <w:sz w:val="32"/>
          <w:szCs w:val="32"/>
        </w:rPr>
      </w:pPr>
    </w:p>
    <w:p w14:paraId="3952ABE5" w14:textId="546B5BB8" w:rsidR="001F700C" w:rsidRDefault="001F700C" w:rsidP="00A272CF">
      <w:pPr>
        <w:tabs>
          <w:tab w:val="left" w:pos="1481"/>
          <w:tab w:val="center" w:pos="5400"/>
        </w:tabs>
        <w:jc w:val="center"/>
        <w:rPr>
          <w:rFonts w:ascii="Arial" w:hAnsi="Arial" w:cs="Arial"/>
          <w:b/>
          <w:sz w:val="32"/>
          <w:szCs w:val="32"/>
        </w:rPr>
      </w:pPr>
      <w:r>
        <w:rPr>
          <w:noProof/>
        </w:rPr>
        <w:drawing>
          <wp:inline distT="0" distB="0" distL="0" distR="0" wp14:anchorId="35AA8B45" wp14:editId="254F62DC">
            <wp:extent cx="5204466" cy="574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674" t="14079" r="44590" b="7922"/>
                    <a:stretch/>
                  </pic:blipFill>
                  <pic:spPr bwMode="auto">
                    <a:xfrm>
                      <a:off x="0" y="0"/>
                      <a:ext cx="5215202" cy="5755423"/>
                    </a:xfrm>
                    <a:prstGeom prst="rect">
                      <a:avLst/>
                    </a:prstGeom>
                    <a:ln>
                      <a:noFill/>
                    </a:ln>
                    <a:extLst>
                      <a:ext uri="{53640926-AAD7-44D8-BBD7-CCE9431645EC}">
                        <a14:shadowObscured xmlns:a14="http://schemas.microsoft.com/office/drawing/2010/main"/>
                      </a:ext>
                    </a:extLst>
                  </pic:spPr>
                </pic:pic>
              </a:graphicData>
            </a:graphic>
          </wp:inline>
        </w:drawing>
      </w:r>
    </w:p>
    <w:p w14:paraId="6D438014" w14:textId="31D5C97B" w:rsidR="001F700C" w:rsidRDefault="001F700C">
      <w:pPr>
        <w:rPr>
          <w:rFonts w:ascii="Arial" w:hAnsi="Arial" w:cs="Arial"/>
          <w:b/>
          <w:sz w:val="32"/>
          <w:szCs w:val="32"/>
        </w:rPr>
      </w:pPr>
      <w:r>
        <w:rPr>
          <w:rFonts w:ascii="Arial" w:hAnsi="Arial" w:cs="Arial"/>
          <w:b/>
          <w:sz w:val="32"/>
          <w:szCs w:val="32"/>
        </w:rPr>
        <w:br w:type="page"/>
      </w:r>
    </w:p>
    <w:p w14:paraId="719F3D69" w14:textId="100A3008" w:rsidR="00AD5B61" w:rsidRDefault="00127DEC" w:rsidP="00A272CF">
      <w:pPr>
        <w:tabs>
          <w:tab w:val="left" w:pos="1481"/>
          <w:tab w:val="center" w:pos="5400"/>
        </w:tabs>
        <w:jc w:val="center"/>
        <w:rPr>
          <w:rFonts w:ascii="Arial" w:hAnsi="Arial" w:cs="Arial"/>
          <w:b/>
          <w:sz w:val="32"/>
          <w:szCs w:val="32"/>
        </w:rPr>
      </w:pPr>
      <w:r>
        <w:rPr>
          <w:rFonts w:ascii="Arial" w:hAnsi="Arial" w:cs="Arial"/>
          <w:b/>
          <w:sz w:val="32"/>
          <w:szCs w:val="32"/>
        </w:rPr>
        <w:lastRenderedPageBreak/>
        <w:t>Financial reports for January 23 meeting</w:t>
      </w:r>
    </w:p>
    <w:p w14:paraId="71E15F25" w14:textId="72C3C9EA" w:rsidR="00127DEC" w:rsidRDefault="00127DEC" w:rsidP="00127DEC">
      <w:pPr>
        <w:tabs>
          <w:tab w:val="left" w:pos="1481"/>
          <w:tab w:val="center" w:pos="5400"/>
        </w:tabs>
        <w:rPr>
          <w:rFonts w:ascii="Arial" w:hAnsi="Arial" w:cs="Arial"/>
          <w:b/>
          <w:sz w:val="32"/>
          <w:szCs w:val="32"/>
        </w:rPr>
      </w:pPr>
      <w:r>
        <w:rPr>
          <w:rFonts w:ascii="Arial" w:hAnsi="Arial" w:cs="Arial"/>
          <w:b/>
          <w:sz w:val="32"/>
          <w:szCs w:val="32"/>
        </w:rPr>
        <w:t>Cash book</w:t>
      </w:r>
    </w:p>
    <w:tbl>
      <w:tblPr>
        <w:tblW w:w="9025" w:type="dxa"/>
        <w:tblLook w:val="04A0" w:firstRow="1" w:lastRow="0" w:firstColumn="1" w:lastColumn="0" w:noHBand="0" w:noVBand="1"/>
      </w:tblPr>
      <w:tblGrid>
        <w:gridCol w:w="1390"/>
        <w:gridCol w:w="3308"/>
        <w:gridCol w:w="1108"/>
        <w:gridCol w:w="1986"/>
        <w:gridCol w:w="1233"/>
      </w:tblGrid>
      <w:tr w:rsidR="00127DEC" w:rsidRPr="00127DEC" w14:paraId="50CBA67A" w14:textId="77777777" w:rsidTr="00127DEC">
        <w:trPr>
          <w:trHeight w:val="1154"/>
        </w:trPr>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36A4D"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Date</w:t>
            </w:r>
          </w:p>
        </w:tc>
        <w:tc>
          <w:tcPr>
            <w:tcW w:w="3308" w:type="dxa"/>
            <w:tcBorders>
              <w:top w:val="single" w:sz="4" w:space="0" w:color="auto"/>
              <w:left w:val="nil"/>
              <w:bottom w:val="single" w:sz="4" w:space="0" w:color="auto"/>
              <w:right w:val="single" w:sz="4" w:space="0" w:color="auto"/>
            </w:tcBorders>
            <w:shd w:val="clear" w:color="auto" w:fill="auto"/>
            <w:noWrap/>
            <w:vAlign w:val="bottom"/>
            <w:hideMark/>
          </w:tcPr>
          <w:p w14:paraId="0F01F5DA"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Detail</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14:paraId="5941528F" w14:textId="77777777" w:rsidR="00127DEC" w:rsidRPr="00127DEC" w:rsidRDefault="00127DEC" w:rsidP="00127DEC">
            <w:pPr>
              <w:spacing w:after="0"/>
              <w:rPr>
                <w:rFonts w:ascii="Arial" w:eastAsia="Times New Roman" w:hAnsi="Arial" w:cs="Arial"/>
                <w:b/>
                <w:bCs/>
                <w:sz w:val="16"/>
                <w:szCs w:val="16"/>
                <w:lang w:eastAsia="en-GB"/>
              </w:rPr>
            </w:pPr>
            <w:proofErr w:type="spellStart"/>
            <w:r w:rsidRPr="00127DEC">
              <w:rPr>
                <w:rFonts w:ascii="Arial" w:eastAsia="Times New Roman" w:hAnsi="Arial" w:cs="Arial"/>
                <w:b/>
                <w:bCs/>
                <w:sz w:val="16"/>
                <w:szCs w:val="16"/>
                <w:lang w:eastAsia="en-GB"/>
              </w:rPr>
              <w:t>Chq</w:t>
            </w:r>
            <w:proofErr w:type="spellEnd"/>
            <w:r w:rsidRPr="00127DEC">
              <w:rPr>
                <w:rFonts w:ascii="Arial" w:eastAsia="Times New Roman" w:hAnsi="Arial" w:cs="Arial"/>
                <w:b/>
                <w:bCs/>
                <w:sz w:val="16"/>
                <w:szCs w:val="16"/>
                <w:lang w:eastAsia="en-GB"/>
              </w:rPr>
              <w:t xml:space="preserve"> no</w:t>
            </w:r>
          </w:p>
        </w:tc>
        <w:tc>
          <w:tcPr>
            <w:tcW w:w="1986" w:type="dxa"/>
            <w:tcBorders>
              <w:top w:val="single" w:sz="4" w:space="0" w:color="auto"/>
              <w:left w:val="nil"/>
              <w:bottom w:val="single" w:sz="4" w:space="0" w:color="auto"/>
              <w:right w:val="single" w:sz="4" w:space="0" w:color="auto"/>
            </w:tcBorders>
            <w:shd w:val="clear" w:color="auto" w:fill="auto"/>
            <w:vAlign w:val="bottom"/>
            <w:hideMark/>
          </w:tcPr>
          <w:p w14:paraId="3A0911CA" w14:textId="6A11F701" w:rsidR="00127DEC" w:rsidRPr="00127DEC" w:rsidRDefault="00127DEC" w:rsidP="00127DEC">
            <w:pPr>
              <w:spacing w:after="0"/>
              <w:rPr>
                <w:rFonts w:ascii="Arial" w:eastAsia="Times New Roman" w:hAnsi="Arial" w:cs="Arial"/>
                <w:b/>
                <w:bCs/>
                <w:sz w:val="16"/>
                <w:szCs w:val="16"/>
                <w:lang w:eastAsia="en-GB"/>
              </w:rPr>
            </w:pPr>
            <w:proofErr w:type="gramStart"/>
            <w:r w:rsidRPr="00127DEC">
              <w:rPr>
                <w:rFonts w:ascii="Arial" w:eastAsia="Times New Roman" w:hAnsi="Arial" w:cs="Arial"/>
                <w:b/>
                <w:bCs/>
                <w:sz w:val="16"/>
                <w:szCs w:val="16"/>
                <w:lang w:eastAsia="en-GB"/>
              </w:rPr>
              <w:t>TOTAL  receipt</w:t>
            </w:r>
            <w:proofErr w:type="gramEnd"/>
            <w:r w:rsidRPr="00127DEC">
              <w:rPr>
                <w:rFonts w:ascii="Arial" w:eastAsia="Times New Roman" w:hAnsi="Arial" w:cs="Arial"/>
                <w:b/>
                <w:bCs/>
                <w:sz w:val="16"/>
                <w:szCs w:val="16"/>
                <w:lang w:eastAsia="en-GB"/>
              </w:rPr>
              <w:t>/</w:t>
            </w:r>
            <w:r>
              <w:rPr>
                <w:rFonts w:ascii="Arial" w:eastAsia="Times New Roman" w:hAnsi="Arial" w:cs="Arial"/>
                <w:b/>
                <w:bCs/>
                <w:sz w:val="16"/>
                <w:szCs w:val="16"/>
                <w:lang w:eastAsia="en-GB"/>
              </w:rPr>
              <w:t xml:space="preserve"> </w:t>
            </w:r>
            <w:r w:rsidRPr="00127DEC">
              <w:rPr>
                <w:rFonts w:ascii="Arial" w:eastAsia="Times New Roman" w:hAnsi="Arial" w:cs="Arial"/>
                <w:b/>
                <w:bCs/>
                <w:sz w:val="16"/>
                <w:szCs w:val="16"/>
                <w:lang w:eastAsia="en-GB"/>
              </w:rPr>
              <w:t>Payment</w:t>
            </w:r>
          </w:p>
        </w:tc>
        <w:tc>
          <w:tcPr>
            <w:tcW w:w="1233" w:type="dxa"/>
            <w:tcBorders>
              <w:top w:val="single" w:sz="4" w:space="0" w:color="auto"/>
              <w:left w:val="nil"/>
              <w:bottom w:val="single" w:sz="4" w:space="0" w:color="auto"/>
              <w:right w:val="single" w:sz="4" w:space="0" w:color="auto"/>
            </w:tcBorders>
            <w:shd w:val="clear" w:color="auto" w:fill="auto"/>
            <w:vAlign w:val="bottom"/>
            <w:hideMark/>
          </w:tcPr>
          <w:p w14:paraId="08FC440F"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balance</w:t>
            </w:r>
          </w:p>
        </w:tc>
      </w:tr>
      <w:tr w:rsidR="00127DEC" w:rsidRPr="00127DEC" w14:paraId="39FB6477"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FBE648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308" w:type="dxa"/>
            <w:tcBorders>
              <w:top w:val="nil"/>
              <w:left w:val="nil"/>
              <w:bottom w:val="single" w:sz="4" w:space="0" w:color="auto"/>
              <w:right w:val="single" w:sz="4" w:space="0" w:color="auto"/>
            </w:tcBorders>
            <w:shd w:val="clear" w:color="auto" w:fill="auto"/>
            <w:noWrap/>
            <w:vAlign w:val="bottom"/>
            <w:hideMark/>
          </w:tcPr>
          <w:p w14:paraId="36241A9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108" w:type="dxa"/>
            <w:tcBorders>
              <w:top w:val="nil"/>
              <w:left w:val="nil"/>
              <w:bottom w:val="single" w:sz="4" w:space="0" w:color="auto"/>
              <w:right w:val="single" w:sz="4" w:space="0" w:color="auto"/>
            </w:tcBorders>
            <w:shd w:val="clear" w:color="auto" w:fill="auto"/>
            <w:noWrap/>
            <w:vAlign w:val="bottom"/>
            <w:hideMark/>
          </w:tcPr>
          <w:p w14:paraId="221DC504"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986" w:type="dxa"/>
            <w:tcBorders>
              <w:top w:val="nil"/>
              <w:left w:val="nil"/>
              <w:bottom w:val="single" w:sz="4" w:space="0" w:color="auto"/>
              <w:right w:val="single" w:sz="4" w:space="0" w:color="auto"/>
            </w:tcBorders>
            <w:shd w:val="clear" w:color="auto" w:fill="auto"/>
            <w:noWrap/>
            <w:vAlign w:val="bottom"/>
            <w:hideMark/>
          </w:tcPr>
          <w:p w14:paraId="6B1BE4F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233" w:type="dxa"/>
            <w:tcBorders>
              <w:top w:val="nil"/>
              <w:left w:val="nil"/>
              <w:bottom w:val="single" w:sz="4" w:space="0" w:color="auto"/>
              <w:right w:val="single" w:sz="4" w:space="0" w:color="auto"/>
            </w:tcBorders>
            <w:shd w:val="clear" w:color="auto" w:fill="auto"/>
            <w:noWrap/>
            <w:vAlign w:val="bottom"/>
            <w:hideMark/>
          </w:tcPr>
          <w:p w14:paraId="282BF8F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4498.26</w:t>
            </w:r>
          </w:p>
        </w:tc>
      </w:tr>
      <w:tr w:rsidR="00127DEC" w:rsidRPr="00127DEC" w14:paraId="3CF8D861"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C49F44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21/04/2022</w:t>
            </w:r>
          </w:p>
        </w:tc>
        <w:tc>
          <w:tcPr>
            <w:tcW w:w="3308" w:type="dxa"/>
            <w:tcBorders>
              <w:top w:val="nil"/>
              <w:left w:val="nil"/>
              <w:bottom w:val="single" w:sz="4" w:space="0" w:color="auto"/>
              <w:right w:val="single" w:sz="4" w:space="0" w:color="auto"/>
            </w:tcBorders>
            <w:shd w:val="clear" w:color="auto" w:fill="auto"/>
            <w:noWrap/>
            <w:vAlign w:val="bottom"/>
            <w:hideMark/>
          </w:tcPr>
          <w:p w14:paraId="3C2E54B0"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precept</w:t>
            </w:r>
          </w:p>
        </w:tc>
        <w:tc>
          <w:tcPr>
            <w:tcW w:w="1108" w:type="dxa"/>
            <w:tcBorders>
              <w:top w:val="nil"/>
              <w:left w:val="nil"/>
              <w:bottom w:val="single" w:sz="4" w:space="0" w:color="auto"/>
              <w:right w:val="single" w:sz="4" w:space="0" w:color="auto"/>
            </w:tcBorders>
            <w:shd w:val="clear" w:color="auto" w:fill="auto"/>
            <w:noWrap/>
            <w:vAlign w:val="bottom"/>
            <w:hideMark/>
          </w:tcPr>
          <w:p w14:paraId="5873C39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receipt</w:t>
            </w:r>
          </w:p>
        </w:tc>
        <w:tc>
          <w:tcPr>
            <w:tcW w:w="1986" w:type="dxa"/>
            <w:tcBorders>
              <w:top w:val="nil"/>
              <w:left w:val="nil"/>
              <w:bottom w:val="single" w:sz="4" w:space="0" w:color="auto"/>
              <w:right w:val="single" w:sz="4" w:space="0" w:color="auto"/>
            </w:tcBorders>
            <w:shd w:val="clear" w:color="000000" w:fill="EEECE1"/>
            <w:noWrap/>
            <w:vAlign w:val="bottom"/>
            <w:hideMark/>
          </w:tcPr>
          <w:p w14:paraId="6C2482E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4980.00</w:t>
            </w:r>
          </w:p>
        </w:tc>
        <w:tc>
          <w:tcPr>
            <w:tcW w:w="1233" w:type="dxa"/>
            <w:tcBorders>
              <w:top w:val="nil"/>
              <w:left w:val="nil"/>
              <w:bottom w:val="single" w:sz="4" w:space="0" w:color="auto"/>
              <w:right w:val="single" w:sz="4" w:space="0" w:color="auto"/>
            </w:tcBorders>
            <w:shd w:val="clear" w:color="auto" w:fill="auto"/>
            <w:noWrap/>
            <w:vAlign w:val="bottom"/>
            <w:hideMark/>
          </w:tcPr>
          <w:p w14:paraId="4FBDBC9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9478.26</w:t>
            </w:r>
          </w:p>
        </w:tc>
      </w:tr>
      <w:tr w:rsidR="00127DEC" w:rsidRPr="00127DEC" w14:paraId="4B2A343B"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191CDD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26/04/2022</w:t>
            </w:r>
          </w:p>
        </w:tc>
        <w:tc>
          <w:tcPr>
            <w:tcW w:w="3308" w:type="dxa"/>
            <w:tcBorders>
              <w:top w:val="nil"/>
              <w:left w:val="nil"/>
              <w:bottom w:val="single" w:sz="4" w:space="0" w:color="auto"/>
              <w:right w:val="single" w:sz="4" w:space="0" w:color="auto"/>
            </w:tcBorders>
            <w:shd w:val="clear" w:color="auto" w:fill="auto"/>
            <w:noWrap/>
            <w:vAlign w:val="bottom"/>
            <w:hideMark/>
          </w:tcPr>
          <w:p w14:paraId="419196D4"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09541CE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EEECE1"/>
            <w:noWrap/>
            <w:vAlign w:val="bottom"/>
            <w:hideMark/>
          </w:tcPr>
          <w:p w14:paraId="7AE6AF1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7ED84DB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9252.78</w:t>
            </w:r>
          </w:p>
        </w:tc>
      </w:tr>
      <w:tr w:rsidR="00127DEC" w:rsidRPr="00127DEC" w14:paraId="34670360"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D2291A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26/05/2022</w:t>
            </w:r>
          </w:p>
        </w:tc>
        <w:tc>
          <w:tcPr>
            <w:tcW w:w="3308" w:type="dxa"/>
            <w:tcBorders>
              <w:top w:val="nil"/>
              <w:left w:val="nil"/>
              <w:bottom w:val="single" w:sz="4" w:space="0" w:color="auto"/>
              <w:right w:val="single" w:sz="4" w:space="0" w:color="auto"/>
            </w:tcBorders>
            <w:shd w:val="clear" w:color="auto" w:fill="auto"/>
            <w:noWrap/>
            <w:vAlign w:val="bottom"/>
            <w:hideMark/>
          </w:tcPr>
          <w:p w14:paraId="223B7650"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5E36941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EEECE1"/>
            <w:noWrap/>
            <w:vAlign w:val="bottom"/>
            <w:hideMark/>
          </w:tcPr>
          <w:p w14:paraId="6EDBCC3B"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0136F52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9027.30</w:t>
            </w:r>
          </w:p>
        </w:tc>
      </w:tr>
      <w:tr w:rsidR="00127DEC" w:rsidRPr="00127DEC" w14:paraId="5A19BEBA"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EF9548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26/06/2022</w:t>
            </w:r>
          </w:p>
        </w:tc>
        <w:tc>
          <w:tcPr>
            <w:tcW w:w="3308" w:type="dxa"/>
            <w:tcBorders>
              <w:top w:val="nil"/>
              <w:left w:val="nil"/>
              <w:bottom w:val="single" w:sz="4" w:space="0" w:color="auto"/>
              <w:right w:val="single" w:sz="4" w:space="0" w:color="auto"/>
            </w:tcBorders>
            <w:shd w:val="clear" w:color="auto" w:fill="auto"/>
            <w:noWrap/>
            <w:vAlign w:val="bottom"/>
            <w:hideMark/>
          </w:tcPr>
          <w:p w14:paraId="6E2D0F3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51AE2B9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auto" w:fill="auto"/>
            <w:noWrap/>
            <w:vAlign w:val="bottom"/>
            <w:hideMark/>
          </w:tcPr>
          <w:p w14:paraId="21CC168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2D881EF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8801.82</w:t>
            </w:r>
          </w:p>
        </w:tc>
      </w:tr>
      <w:tr w:rsidR="00127DEC" w:rsidRPr="00127DEC" w14:paraId="21B2C73F"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8B6D83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26/05/2022</w:t>
            </w:r>
          </w:p>
        </w:tc>
        <w:tc>
          <w:tcPr>
            <w:tcW w:w="3308" w:type="dxa"/>
            <w:tcBorders>
              <w:top w:val="nil"/>
              <w:left w:val="nil"/>
              <w:bottom w:val="single" w:sz="4" w:space="0" w:color="auto"/>
              <w:right w:val="single" w:sz="4" w:space="0" w:color="auto"/>
            </w:tcBorders>
            <w:shd w:val="clear" w:color="auto" w:fill="auto"/>
            <w:noWrap/>
            <w:vAlign w:val="bottom"/>
            <w:hideMark/>
          </w:tcPr>
          <w:p w14:paraId="09916603"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expenses</w:t>
            </w:r>
          </w:p>
        </w:tc>
        <w:tc>
          <w:tcPr>
            <w:tcW w:w="1108" w:type="dxa"/>
            <w:tcBorders>
              <w:top w:val="nil"/>
              <w:left w:val="nil"/>
              <w:bottom w:val="single" w:sz="4" w:space="0" w:color="auto"/>
              <w:right w:val="single" w:sz="4" w:space="0" w:color="auto"/>
            </w:tcBorders>
            <w:shd w:val="clear" w:color="auto" w:fill="auto"/>
            <w:noWrap/>
            <w:vAlign w:val="bottom"/>
            <w:hideMark/>
          </w:tcPr>
          <w:p w14:paraId="2A03452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601</w:t>
            </w:r>
          </w:p>
        </w:tc>
        <w:tc>
          <w:tcPr>
            <w:tcW w:w="1986" w:type="dxa"/>
            <w:tcBorders>
              <w:top w:val="nil"/>
              <w:left w:val="nil"/>
              <w:bottom w:val="single" w:sz="4" w:space="0" w:color="auto"/>
              <w:right w:val="single" w:sz="4" w:space="0" w:color="auto"/>
            </w:tcBorders>
            <w:shd w:val="clear" w:color="000000" w:fill="EEECE1"/>
            <w:noWrap/>
            <w:vAlign w:val="bottom"/>
            <w:hideMark/>
          </w:tcPr>
          <w:p w14:paraId="5A7FB3C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16.81</w:t>
            </w:r>
          </w:p>
        </w:tc>
        <w:tc>
          <w:tcPr>
            <w:tcW w:w="1233" w:type="dxa"/>
            <w:tcBorders>
              <w:top w:val="nil"/>
              <w:left w:val="nil"/>
              <w:bottom w:val="single" w:sz="4" w:space="0" w:color="auto"/>
              <w:right w:val="single" w:sz="4" w:space="0" w:color="auto"/>
            </w:tcBorders>
            <w:shd w:val="clear" w:color="auto" w:fill="auto"/>
            <w:noWrap/>
            <w:vAlign w:val="bottom"/>
            <w:hideMark/>
          </w:tcPr>
          <w:p w14:paraId="7020498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8785.01</w:t>
            </w:r>
          </w:p>
        </w:tc>
      </w:tr>
      <w:tr w:rsidR="00127DEC" w:rsidRPr="00127DEC" w14:paraId="4E0B9F31"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2927CB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28C6BD70" w14:textId="77777777" w:rsidR="00127DEC" w:rsidRPr="00127DEC" w:rsidRDefault="00127DEC" w:rsidP="00127DEC">
            <w:pPr>
              <w:spacing w:after="0"/>
              <w:rPr>
                <w:rFonts w:ascii="Arial" w:eastAsia="Times New Roman" w:hAnsi="Arial" w:cs="Arial"/>
                <w:sz w:val="16"/>
                <w:szCs w:val="16"/>
                <w:lang w:eastAsia="en-GB"/>
              </w:rPr>
            </w:pPr>
            <w:proofErr w:type="spellStart"/>
            <w:proofErr w:type="gramStart"/>
            <w:r w:rsidRPr="00127DEC">
              <w:rPr>
                <w:rFonts w:ascii="Arial" w:eastAsia="Times New Roman" w:hAnsi="Arial" w:cs="Arial"/>
                <w:sz w:val="16"/>
                <w:szCs w:val="16"/>
                <w:lang w:eastAsia="en-GB"/>
              </w:rPr>
              <w:t>hmrc</w:t>
            </w:r>
            <w:proofErr w:type="spellEnd"/>
            <w:r w:rsidRPr="00127DEC">
              <w:rPr>
                <w:rFonts w:ascii="Arial" w:eastAsia="Times New Roman" w:hAnsi="Arial" w:cs="Arial"/>
                <w:sz w:val="16"/>
                <w:szCs w:val="16"/>
                <w:lang w:eastAsia="en-GB"/>
              </w:rPr>
              <w:t xml:space="preserve">  </w:t>
            </w:r>
            <w:proofErr w:type="spellStart"/>
            <w:r w:rsidRPr="00127DEC">
              <w:rPr>
                <w:rFonts w:ascii="Arial" w:eastAsia="Times New Roman" w:hAnsi="Arial" w:cs="Arial"/>
                <w:sz w:val="16"/>
                <w:szCs w:val="16"/>
                <w:lang w:eastAsia="en-GB"/>
              </w:rPr>
              <w:t>april</w:t>
            </w:r>
            <w:proofErr w:type="spellEnd"/>
            <w:proofErr w:type="gramEnd"/>
          </w:p>
        </w:tc>
        <w:tc>
          <w:tcPr>
            <w:tcW w:w="1108" w:type="dxa"/>
            <w:tcBorders>
              <w:top w:val="nil"/>
              <w:left w:val="nil"/>
              <w:bottom w:val="single" w:sz="4" w:space="0" w:color="auto"/>
              <w:right w:val="single" w:sz="4" w:space="0" w:color="auto"/>
            </w:tcBorders>
            <w:shd w:val="clear" w:color="auto" w:fill="auto"/>
            <w:noWrap/>
            <w:vAlign w:val="bottom"/>
            <w:hideMark/>
          </w:tcPr>
          <w:p w14:paraId="6B5E466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602</w:t>
            </w:r>
          </w:p>
        </w:tc>
        <w:tc>
          <w:tcPr>
            <w:tcW w:w="1986" w:type="dxa"/>
            <w:tcBorders>
              <w:top w:val="nil"/>
              <w:left w:val="nil"/>
              <w:bottom w:val="single" w:sz="4" w:space="0" w:color="auto"/>
              <w:right w:val="single" w:sz="4" w:space="0" w:color="auto"/>
            </w:tcBorders>
            <w:shd w:val="clear" w:color="000000" w:fill="EEECE1"/>
            <w:noWrap/>
            <w:vAlign w:val="bottom"/>
            <w:hideMark/>
          </w:tcPr>
          <w:p w14:paraId="1AC0D48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50.60</w:t>
            </w:r>
          </w:p>
        </w:tc>
        <w:tc>
          <w:tcPr>
            <w:tcW w:w="1233" w:type="dxa"/>
            <w:tcBorders>
              <w:top w:val="nil"/>
              <w:left w:val="nil"/>
              <w:bottom w:val="single" w:sz="4" w:space="0" w:color="auto"/>
              <w:right w:val="single" w:sz="4" w:space="0" w:color="auto"/>
            </w:tcBorders>
            <w:shd w:val="clear" w:color="auto" w:fill="auto"/>
            <w:noWrap/>
            <w:vAlign w:val="bottom"/>
            <w:hideMark/>
          </w:tcPr>
          <w:p w14:paraId="72A5647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8734.41</w:t>
            </w:r>
          </w:p>
        </w:tc>
      </w:tr>
      <w:tr w:rsidR="00127DEC" w:rsidRPr="00127DEC" w14:paraId="19DE56D1"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2EE6E7C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6B559F7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GAPTC</w:t>
            </w:r>
          </w:p>
        </w:tc>
        <w:tc>
          <w:tcPr>
            <w:tcW w:w="1108" w:type="dxa"/>
            <w:tcBorders>
              <w:top w:val="nil"/>
              <w:left w:val="nil"/>
              <w:bottom w:val="single" w:sz="4" w:space="0" w:color="auto"/>
              <w:right w:val="single" w:sz="4" w:space="0" w:color="auto"/>
            </w:tcBorders>
            <w:shd w:val="clear" w:color="auto" w:fill="auto"/>
            <w:noWrap/>
            <w:vAlign w:val="bottom"/>
            <w:hideMark/>
          </w:tcPr>
          <w:p w14:paraId="4ED4907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603</w:t>
            </w:r>
          </w:p>
        </w:tc>
        <w:tc>
          <w:tcPr>
            <w:tcW w:w="1986" w:type="dxa"/>
            <w:tcBorders>
              <w:top w:val="nil"/>
              <w:left w:val="nil"/>
              <w:bottom w:val="single" w:sz="4" w:space="0" w:color="auto"/>
              <w:right w:val="single" w:sz="4" w:space="0" w:color="auto"/>
            </w:tcBorders>
            <w:shd w:val="clear" w:color="000000" w:fill="EEECE1"/>
            <w:noWrap/>
            <w:vAlign w:val="bottom"/>
            <w:hideMark/>
          </w:tcPr>
          <w:p w14:paraId="4BB6400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70.00</w:t>
            </w:r>
          </w:p>
        </w:tc>
        <w:tc>
          <w:tcPr>
            <w:tcW w:w="1233" w:type="dxa"/>
            <w:tcBorders>
              <w:top w:val="nil"/>
              <w:left w:val="nil"/>
              <w:bottom w:val="single" w:sz="4" w:space="0" w:color="auto"/>
              <w:right w:val="single" w:sz="4" w:space="0" w:color="auto"/>
            </w:tcBorders>
            <w:shd w:val="clear" w:color="auto" w:fill="auto"/>
            <w:noWrap/>
            <w:vAlign w:val="bottom"/>
            <w:hideMark/>
          </w:tcPr>
          <w:p w14:paraId="29C230F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8664.41</w:t>
            </w:r>
          </w:p>
        </w:tc>
      </w:tr>
      <w:tr w:rsidR="00127DEC" w:rsidRPr="00127DEC" w14:paraId="5FB25AB7"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1B561E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2679837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GAPTC</w:t>
            </w:r>
          </w:p>
        </w:tc>
        <w:tc>
          <w:tcPr>
            <w:tcW w:w="1108" w:type="dxa"/>
            <w:tcBorders>
              <w:top w:val="nil"/>
              <w:left w:val="nil"/>
              <w:bottom w:val="single" w:sz="4" w:space="0" w:color="auto"/>
              <w:right w:val="single" w:sz="4" w:space="0" w:color="auto"/>
            </w:tcBorders>
            <w:shd w:val="clear" w:color="auto" w:fill="auto"/>
            <w:noWrap/>
            <w:vAlign w:val="bottom"/>
            <w:hideMark/>
          </w:tcPr>
          <w:p w14:paraId="1EB4DD4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604</w:t>
            </w:r>
          </w:p>
        </w:tc>
        <w:tc>
          <w:tcPr>
            <w:tcW w:w="1986" w:type="dxa"/>
            <w:tcBorders>
              <w:top w:val="nil"/>
              <w:left w:val="nil"/>
              <w:bottom w:val="single" w:sz="4" w:space="0" w:color="auto"/>
              <w:right w:val="single" w:sz="4" w:space="0" w:color="auto"/>
            </w:tcBorders>
            <w:shd w:val="clear" w:color="000000" w:fill="EEECE1"/>
            <w:noWrap/>
            <w:vAlign w:val="bottom"/>
            <w:hideMark/>
          </w:tcPr>
          <w:p w14:paraId="1B989E2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4.04</w:t>
            </w:r>
          </w:p>
        </w:tc>
        <w:tc>
          <w:tcPr>
            <w:tcW w:w="1233" w:type="dxa"/>
            <w:tcBorders>
              <w:top w:val="nil"/>
              <w:left w:val="nil"/>
              <w:bottom w:val="single" w:sz="4" w:space="0" w:color="auto"/>
              <w:right w:val="single" w:sz="4" w:space="0" w:color="auto"/>
            </w:tcBorders>
            <w:shd w:val="clear" w:color="auto" w:fill="auto"/>
            <w:noWrap/>
            <w:vAlign w:val="bottom"/>
            <w:hideMark/>
          </w:tcPr>
          <w:p w14:paraId="48F7A64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8660.37</w:t>
            </w:r>
          </w:p>
        </w:tc>
      </w:tr>
      <w:tr w:rsidR="00127DEC" w:rsidRPr="00127DEC" w14:paraId="21BF624D"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84EFA6B"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68E9AFD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PATA </w:t>
            </w:r>
          </w:p>
        </w:tc>
        <w:tc>
          <w:tcPr>
            <w:tcW w:w="1108" w:type="dxa"/>
            <w:tcBorders>
              <w:top w:val="nil"/>
              <w:left w:val="nil"/>
              <w:bottom w:val="single" w:sz="4" w:space="0" w:color="auto"/>
              <w:right w:val="single" w:sz="4" w:space="0" w:color="auto"/>
            </w:tcBorders>
            <w:shd w:val="clear" w:color="auto" w:fill="auto"/>
            <w:noWrap/>
            <w:vAlign w:val="bottom"/>
            <w:hideMark/>
          </w:tcPr>
          <w:p w14:paraId="680BA43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605</w:t>
            </w:r>
          </w:p>
        </w:tc>
        <w:tc>
          <w:tcPr>
            <w:tcW w:w="1986" w:type="dxa"/>
            <w:tcBorders>
              <w:top w:val="nil"/>
              <w:left w:val="nil"/>
              <w:bottom w:val="single" w:sz="4" w:space="0" w:color="auto"/>
              <w:right w:val="single" w:sz="4" w:space="0" w:color="auto"/>
            </w:tcBorders>
            <w:shd w:val="clear" w:color="000000" w:fill="EEECE1"/>
            <w:noWrap/>
            <w:vAlign w:val="bottom"/>
            <w:hideMark/>
          </w:tcPr>
          <w:p w14:paraId="21A6EAE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95.40</w:t>
            </w:r>
          </w:p>
        </w:tc>
        <w:tc>
          <w:tcPr>
            <w:tcW w:w="1233" w:type="dxa"/>
            <w:tcBorders>
              <w:top w:val="nil"/>
              <w:left w:val="nil"/>
              <w:bottom w:val="single" w:sz="4" w:space="0" w:color="auto"/>
              <w:right w:val="single" w:sz="4" w:space="0" w:color="auto"/>
            </w:tcBorders>
            <w:shd w:val="clear" w:color="auto" w:fill="auto"/>
            <w:noWrap/>
            <w:vAlign w:val="bottom"/>
            <w:hideMark/>
          </w:tcPr>
          <w:p w14:paraId="1B8D95F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8564.97</w:t>
            </w:r>
          </w:p>
        </w:tc>
      </w:tr>
      <w:tr w:rsidR="00127DEC" w:rsidRPr="00127DEC" w14:paraId="1B53FBFB"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62AEC9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16/05/2022</w:t>
            </w:r>
          </w:p>
        </w:tc>
        <w:tc>
          <w:tcPr>
            <w:tcW w:w="3308" w:type="dxa"/>
            <w:tcBorders>
              <w:top w:val="nil"/>
              <w:left w:val="nil"/>
              <w:bottom w:val="single" w:sz="4" w:space="0" w:color="auto"/>
              <w:right w:val="single" w:sz="4" w:space="0" w:color="auto"/>
            </w:tcBorders>
            <w:shd w:val="clear" w:color="auto" w:fill="auto"/>
            <w:noWrap/>
            <w:vAlign w:val="bottom"/>
            <w:hideMark/>
          </w:tcPr>
          <w:p w14:paraId="77C2C3FA" w14:textId="77777777" w:rsidR="00127DEC" w:rsidRPr="00127DEC" w:rsidRDefault="00127DEC" w:rsidP="00127DEC">
            <w:pPr>
              <w:spacing w:after="0"/>
              <w:rPr>
                <w:rFonts w:ascii="Arial" w:eastAsia="Times New Roman" w:hAnsi="Arial" w:cs="Arial"/>
                <w:sz w:val="16"/>
                <w:szCs w:val="16"/>
                <w:lang w:eastAsia="en-GB"/>
              </w:rPr>
            </w:pPr>
            <w:proofErr w:type="spellStart"/>
            <w:r w:rsidRPr="00127DEC">
              <w:rPr>
                <w:rFonts w:ascii="Arial" w:eastAsia="Times New Roman" w:hAnsi="Arial" w:cs="Arial"/>
                <w:sz w:val="16"/>
                <w:szCs w:val="16"/>
                <w:lang w:eastAsia="en-GB"/>
              </w:rPr>
              <w:t>hmrc</w:t>
            </w:r>
            <w:proofErr w:type="spellEnd"/>
            <w:r w:rsidRPr="00127DEC">
              <w:rPr>
                <w:rFonts w:ascii="Arial" w:eastAsia="Times New Roman" w:hAnsi="Arial" w:cs="Arial"/>
                <w:sz w:val="16"/>
                <w:szCs w:val="16"/>
                <w:lang w:eastAsia="en-GB"/>
              </w:rPr>
              <w:t xml:space="preserve"> may /</w:t>
            </w:r>
            <w:proofErr w:type="spellStart"/>
            <w:r w:rsidRPr="00127DEC">
              <w:rPr>
                <w:rFonts w:ascii="Arial" w:eastAsia="Times New Roman" w:hAnsi="Arial" w:cs="Arial"/>
                <w:sz w:val="16"/>
                <w:szCs w:val="16"/>
                <w:lang w:eastAsia="en-GB"/>
              </w:rPr>
              <w:t>june</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05E5425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606</w:t>
            </w:r>
          </w:p>
        </w:tc>
        <w:tc>
          <w:tcPr>
            <w:tcW w:w="1986" w:type="dxa"/>
            <w:tcBorders>
              <w:top w:val="nil"/>
              <w:left w:val="nil"/>
              <w:bottom w:val="single" w:sz="4" w:space="0" w:color="auto"/>
              <w:right w:val="single" w:sz="4" w:space="0" w:color="auto"/>
            </w:tcBorders>
            <w:shd w:val="clear" w:color="000000" w:fill="EEECE1"/>
            <w:noWrap/>
            <w:vAlign w:val="bottom"/>
            <w:hideMark/>
          </w:tcPr>
          <w:p w14:paraId="472EA21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101.20</w:t>
            </w:r>
          </w:p>
        </w:tc>
        <w:tc>
          <w:tcPr>
            <w:tcW w:w="1233" w:type="dxa"/>
            <w:tcBorders>
              <w:top w:val="nil"/>
              <w:left w:val="nil"/>
              <w:bottom w:val="single" w:sz="4" w:space="0" w:color="auto"/>
              <w:right w:val="single" w:sz="4" w:space="0" w:color="auto"/>
            </w:tcBorders>
            <w:shd w:val="clear" w:color="auto" w:fill="auto"/>
            <w:noWrap/>
            <w:vAlign w:val="bottom"/>
            <w:hideMark/>
          </w:tcPr>
          <w:p w14:paraId="630D968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8463.77</w:t>
            </w:r>
          </w:p>
        </w:tc>
      </w:tr>
      <w:tr w:rsidR="00127DEC" w:rsidRPr="00127DEC" w14:paraId="2BE39972"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FF67E3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17/522</w:t>
            </w:r>
          </w:p>
        </w:tc>
        <w:tc>
          <w:tcPr>
            <w:tcW w:w="3308" w:type="dxa"/>
            <w:tcBorders>
              <w:top w:val="nil"/>
              <w:left w:val="nil"/>
              <w:bottom w:val="single" w:sz="4" w:space="0" w:color="auto"/>
              <w:right w:val="single" w:sz="4" w:space="0" w:color="auto"/>
            </w:tcBorders>
            <w:shd w:val="clear" w:color="auto" w:fill="auto"/>
            <w:noWrap/>
            <w:vAlign w:val="bottom"/>
            <w:hideMark/>
          </w:tcPr>
          <w:p w14:paraId="2E55AA8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insurance</w:t>
            </w:r>
          </w:p>
        </w:tc>
        <w:tc>
          <w:tcPr>
            <w:tcW w:w="1108" w:type="dxa"/>
            <w:tcBorders>
              <w:top w:val="nil"/>
              <w:left w:val="nil"/>
              <w:bottom w:val="single" w:sz="4" w:space="0" w:color="auto"/>
              <w:right w:val="single" w:sz="4" w:space="0" w:color="auto"/>
            </w:tcBorders>
            <w:shd w:val="clear" w:color="auto" w:fill="auto"/>
            <w:noWrap/>
            <w:vAlign w:val="bottom"/>
            <w:hideMark/>
          </w:tcPr>
          <w:p w14:paraId="277BB1B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607</w:t>
            </w:r>
          </w:p>
        </w:tc>
        <w:tc>
          <w:tcPr>
            <w:tcW w:w="1986" w:type="dxa"/>
            <w:tcBorders>
              <w:top w:val="nil"/>
              <w:left w:val="nil"/>
              <w:bottom w:val="single" w:sz="4" w:space="0" w:color="auto"/>
              <w:right w:val="single" w:sz="4" w:space="0" w:color="auto"/>
            </w:tcBorders>
            <w:shd w:val="clear" w:color="000000" w:fill="EEECE1"/>
            <w:noWrap/>
            <w:vAlign w:val="bottom"/>
            <w:hideMark/>
          </w:tcPr>
          <w:p w14:paraId="4F5DADEB"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446.53</w:t>
            </w:r>
          </w:p>
        </w:tc>
        <w:tc>
          <w:tcPr>
            <w:tcW w:w="1233" w:type="dxa"/>
            <w:tcBorders>
              <w:top w:val="nil"/>
              <w:left w:val="nil"/>
              <w:bottom w:val="single" w:sz="4" w:space="0" w:color="auto"/>
              <w:right w:val="single" w:sz="4" w:space="0" w:color="auto"/>
            </w:tcBorders>
            <w:shd w:val="clear" w:color="auto" w:fill="auto"/>
            <w:noWrap/>
            <w:vAlign w:val="bottom"/>
            <w:hideMark/>
          </w:tcPr>
          <w:p w14:paraId="57E5F48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8017.24</w:t>
            </w:r>
          </w:p>
        </w:tc>
      </w:tr>
      <w:tr w:rsidR="00127DEC" w:rsidRPr="00127DEC" w14:paraId="3A86453A"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582642F"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11/07/2022</w:t>
            </w:r>
          </w:p>
        </w:tc>
        <w:tc>
          <w:tcPr>
            <w:tcW w:w="3308" w:type="dxa"/>
            <w:tcBorders>
              <w:top w:val="nil"/>
              <w:left w:val="nil"/>
              <w:bottom w:val="single" w:sz="4" w:space="0" w:color="auto"/>
              <w:right w:val="single" w:sz="4" w:space="0" w:color="auto"/>
            </w:tcBorders>
            <w:shd w:val="clear" w:color="auto" w:fill="auto"/>
            <w:noWrap/>
            <w:vAlign w:val="bottom"/>
            <w:hideMark/>
          </w:tcPr>
          <w:p w14:paraId="064A3AA4"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expenses/salary</w:t>
            </w:r>
          </w:p>
        </w:tc>
        <w:tc>
          <w:tcPr>
            <w:tcW w:w="1108" w:type="dxa"/>
            <w:tcBorders>
              <w:top w:val="nil"/>
              <w:left w:val="nil"/>
              <w:bottom w:val="single" w:sz="4" w:space="0" w:color="auto"/>
              <w:right w:val="single" w:sz="4" w:space="0" w:color="auto"/>
            </w:tcBorders>
            <w:shd w:val="clear" w:color="auto" w:fill="auto"/>
            <w:noWrap/>
            <w:vAlign w:val="bottom"/>
            <w:hideMark/>
          </w:tcPr>
          <w:p w14:paraId="68B857B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608</w:t>
            </w:r>
          </w:p>
        </w:tc>
        <w:tc>
          <w:tcPr>
            <w:tcW w:w="1986" w:type="dxa"/>
            <w:tcBorders>
              <w:top w:val="nil"/>
              <w:left w:val="nil"/>
              <w:bottom w:val="single" w:sz="4" w:space="0" w:color="auto"/>
              <w:right w:val="single" w:sz="4" w:space="0" w:color="auto"/>
            </w:tcBorders>
            <w:shd w:val="clear" w:color="000000" w:fill="F2F2F2"/>
            <w:noWrap/>
            <w:vAlign w:val="bottom"/>
            <w:hideMark/>
          </w:tcPr>
          <w:p w14:paraId="0309821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27.12</w:t>
            </w:r>
          </w:p>
        </w:tc>
        <w:tc>
          <w:tcPr>
            <w:tcW w:w="1233" w:type="dxa"/>
            <w:tcBorders>
              <w:top w:val="nil"/>
              <w:left w:val="nil"/>
              <w:bottom w:val="single" w:sz="4" w:space="0" w:color="auto"/>
              <w:right w:val="single" w:sz="4" w:space="0" w:color="auto"/>
            </w:tcBorders>
            <w:shd w:val="clear" w:color="auto" w:fill="auto"/>
            <w:noWrap/>
            <w:vAlign w:val="bottom"/>
            <w:hideMark/>
          </w:tcPr>
          <w:p w14:paraId="1ED05CD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7990.12</w:t>
            </w:r>
          </w:p>
        </w:tc>
      </w:tr>
      <w:tr w:rsidR="00127DEC" w:rsidRPr="00127DEC" w14:paraId="4E49FC3B"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C1A977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01/09/2022</w:t>
            </w:r>
          </w:p>
        </w:tc>
        <w:tc>
          <w:tcPr>
            <w:tcW w:w="3308" w:type="dxa"/>
            <w:tcBorders>
              <w:top w:val="nil"/>
              <w:left w:val="nil"/>
              <w:bottom w:val="single" w:sz="4" w:space="0" w:color="auto"/>
              <w:right w:val="single" w:sz="4" w:space="0" w:color="auto"/>
            </w:tcBorders>
            <w:shd w:val="clear" w:color="auto" w:fill="auto"/>
            <w:noWrap/>
            <w:vAlign w:val="bottom"/>
            <w:hideMark/>
          </w:tcPr>
          <w:p w14:paraId="333272F3" w14:textId="77777777" w:rsidR="00127DEC" w:rsidRPr="00127DEC" w:rsidRDefault="00127DEC" w:rsidP="00127DEC">
            <w:pPr>
              <w:spacing w:after="0"/>
              <w:rPr>
                <w:rFonts w:ascii="Arial" w:eastAsia="Times New Roman" w:hAnsi="Arial" w:cs="Arial"/>
                <w:sz w:val="16"/>
                <w:szCs w:val="16"/>
                <w:lang w:eastAsia="en-GB"/>
              </w:rPr>
            </w:pPr>
            <w:proofErr w:type="spellStart"/>
            <w:r w:rsidRPr="00127DEC">
              <w:rPr>
                <w:rFonts w:ascii="Arial" w:eastAsia="Times New Roman" w:hAnsi="Arial" w:cs="Arial"/>
                <w:sz w:val="16"/>
                <w:szCs w:val="16"/>
                <w:lang w:eastAsia="en-GB"/>
              </w:rPr>
              <w:t>hmrc</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3170944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609</w:t>
            </w:r>
          </w:p>
        </w:tc>
        <w:tc>
          <w:tcPr>
            <w:tcW w:w="1986" w:type="dxa"/>
            <w:tcBorders>
              <w:top w:val="nil"/>
              <w:left w:val="nil"/>
              <w:bottom w:val="single" w:sz="4" w:space="0" w:color="auto"/>
              <w:right w:val="single" w:sz="4" w:space="0" w:color="auto"/>
            </w:tcBorders>
            <w:shd w:val="clear" w:color="000000" w:fill="F2F2F2"/>
            <w:noWrap/>
            <w:vAlign w:val="bottom"/>
            <w:hideMark/>
          </w:tcPr>
          <w:p w14:paraId="46F4D33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152.20</w:t>
            </w:r>
          </w:p>
        </w:tc>
        <w:tc>
          <w:tcPr>
            <w:tcW w:w="1233" w:type="dxa"/>
            <w:tcBorders>
              <w:top w:val="nil"/>
              <w:left w:val="nil"/>
              <w:bottom w:val="single" w:sz="4" w:space="0" w:color="auto"/>
              <w:right w:val="single" w:sz="4" w:space="0" w:color="auto"/>
            </w:tcBorders>
            <w:shd w:val="clear" w:color="auto" w:fill="auto"/>
            <w:noWrap/>
            <w:vAlign w:val="bottom"/>
            <w:hideMark/>
          </w:tcPr>
          <w:p w14:paraId="3956B42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7837.92</w:t>
            </w:r>
          </w:p>
        </w:tc>
      </w:tr>
      <w:tr w:rsidR="00127DEC" w:rsidRPr="00127DEC" w14:paraId="2618994F"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75E48E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01/09/2022</w:t>
            </w:r>
          </w:p>
        </w:tc>
        <w:tc>
          <w:tcPr>
            <w:tcW w:w="3308" w:type="dxa"/>
            <w:tcBorders>
              <w:top w:val="nil"/>
              <w:left w:val="nil"/>
              <w:bottom w:val="single" w:sz="4" w:space="0" w:color="auto"/>
              <w:right w:val="single" w:sz="4" w:space="0" w:color="auto"/>
            </w:tcBorders>
            <w:shd w:val="clear" w:color="auto" w:fill="auto"/>
            <w:noWrap/>
            <w:vAlign w:val="bottom"/>
            <w:hideMark/>
          </w:tcPr>
          <w:p w14:paraId="471F040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PATA </w:t>
            </w:r>
          </w:p>
        </w:tc>
        <w:tc>
          <w:tcPr>
            <w:tcW w:w="1108" w:type="dxa"/>
            <w:tcBorders>
              <w:top w:val="nil"/>
              <w:left w:val="nil"/>
              <w:bottom w:val="single" w:sz="4" w:space="0" w:color="auto"/>
              <w:right w:val="single" w:sz="4" w:space="0" w:color="auto"/>
            </w:tcBorders>
            <w:shd w:val="clear" w:color="auto" w:fill="auto"/>
            <w:noWrap/>
            <w:vAlign w:val="bottom"/>
            <w:hideMark/>
          </w:tcPr>
          <w:p w14:paraId="0BEB73E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610</w:t>
            </w:r>
          </w:p>
        </w:tc>
        <w:tc>
          <w:tcPr>
            <w:tcW w:w="1986" w:type="dxa"/>
            <w:tcBorders>
              <w:top w:val="nil"/>
              <w:left w:val="nil"/>
              <w:bottom w:val="single" w:sz="4" w:space="0" w:color="auto"/>
              <w:right w:val="single" w:sz="4" w:space="0" w:color="auto"/>
            </w:tcBorders>
            <w:shd w:val="clear" w:color="000000" w:fill="F2F2F2"/>
            <w:noWrap/>
            <w:vAlign w:val="bottom"/>
            <w:hideMark/>
          </w:tcPr>
          <w:p w14:paraId="62C9AD6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28.85</w:t>
            </w:r>
          </w:p>
        </w:tc>
        <w:tc>
          <w:tcPr>
            <w:tcW w:w="1233" w:type="dxa"/>
            <w:tcBorders>
              <w:top w:val="nil"/>
              <w:left w:val="nil"/>
              <w:bottom w:val="single" w:sz="4" w:space="0" w:color="auto"/>
              <w:right w:val="single" w:sz="4" w:space="0" w:color="auto"/>
            </w:tcBorders>
            <w:shd w:val="clear" w:color="auto" w:fill="auto"/>
            <w:noWrap/>
            <w:vAlign w:val="bottom"/>
            <w:hideMark/>
          </w:tcPr>
          <w:p w14:paraId="6E0DE50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7809.07</w:t>
            </w:r>
          </w:p>
        </w:tc>
      </w:tr>
      <w:tr w:rsidR="00127DEC" w:rsidRPr="00127DEC" w14:paraId="2C0ABF8D"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8BE3C1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14/07/2022</w:t>
            </w:r>
          </w:p>
        </w:tc>
        <w:tc>
          <w:tcPr>
            <w:tcW w:w="3308" w:type="dxa"/>
            <w:tcBorders>
              <w:top w:val="nil"/>
              <w:left w:val="nil"/>
              <w:bottom w:val="single" w:sz="4" w:space="0" w:color="auto"/>
              <w:right w:val="single" w:sz="4" w:space="0" w:color="auto"/>
            </w:tcBorders>
            <w:shd w:val="clear" w:color="auto" w:fill="auto"/>
            <w:noWrap/>
            <w:vAlign w:val="bottom"/>
            <w:hideMark/>
          </w:tcPr>
          <w:p w14:paraId="55146119" w14:textId="77777777" w:rsidR="00127DEC" w:rsidRPr="00127DEC" w:rsidRDefault="00127DEC" w:rsidP="00127DEC">
            <w:pPr>
              <w:spacing w:after="0"/>
              <w:rPr>
                <w:rFonts w:ascii="Arial" w:eastAsia="Times New Roman" w:hAnsi="Arial" w:cs="Arial"/>
                <w:sz w:val="16"/>
                <w:szCs w:val="16"/>
                <w:lang w:eastAsia="en-GB"/>
              </w:rPr>
            </w:pPr>
            <w:proofErr w:type="spellStart"/>
            <w:r w:rsidRPr="00127DEC">
              <w:rPr>
                <w:rFonts w:ascii="Arial" w:eastAsia="Times New Roman" w:hAnsi="Arial" w:cs="Arial"/>
                <w:sz w:val="16"/>
                <w:szCs w:val="16"/>
                <w:lang w:eastAsia="en-GB"/>
              </w:rPr>
              <w:t>cllr</w:t>
            </w:r>
            <w:proofErr w:type="spellEnd"/>
            <w:r w:rsidRPr="00127DEC">
              <w:rPr>
                <w:rFonts w:ascii="Arial" w:eastAsia="Times New Roman" w:hAnsi="Arial" w:cs="Arial"/>
                <w:sz w:val="16"/>
                <w:szCs w:val="16"/>
                <w:lang w:eastAsia="en-GB"/>
              </w:rPr>
              <w:t xml:space="preserve"> lock</w:t>
            </w:r>
          </w:p>
        </w:tc>
        <w:tc>
          <w:tcPr>
            <w:tcW w:w="1108" w:type="dxa"/>
            <w:tcBorders>
              <w:top w:val="nil"/>
              <w:left w:val="nil"/>
              <w:bottom w:val="single" w:sz="4" w:space="0" w:color="auto"/>
              <w:right w:val="single" w:sz="4" w:space="0" w:color="auto"/>
            </w:tcBorders>
            <w:shd w:val="clear" w:color="auto" w:fill="auto"/>
            <w:noWrap/>
            <w:vAlign w:val="bottom"/>
            <w:hideMark/>
          </w:tcPr>
          <w:p w14:paraId="09DDEA0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611</w:t>
            </w:r>
          </w:p>
        </w:tc>
        <w:tc>
          <w:tcPr>
            <w:tcW w:w="1986" w:type="dxa"/>
            <w:tcBorders>
              <w:top w:val="nil"/>
              <w:left w:val="nil"/>
              <w:bottom w:val="single" w:sz="4" w:space="0" w:color="auto"/>
              <w:right w:val="single" w:sz="4" w:space="0" w:color="auto"/>
            </w:tcBorders>
            <w:shd w:val="clear" w:color="000000" w:fill="F2F2F2"/>
            <w:noWrap/>
            <w:vAlign w:val="bottom"/>
            <w:hideMark/>
          </w:tcPr>
          <w:p w14:paraId="2166EDC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59.99</w:t>
            </w:r>
          </w:p>
        </w:tc>
        <w:tc>
          <w:tcPr>
            <w:tcW w:w="1233" w:type="dxa"/>
            <w:tcBorders>
              <w:top w:val="nil"/>
              <w:left w:val="nil"/>
              <w:bottom w:val="single" w:sz="4" w:space="0" w:color="auto"/>
              <w:right w:val="single" w:sz="4" w:space="0" w:color="auto"/>
            </w:tcBorders>
            <w:shd w:val="clear" w:color="auto" w:fill="auto"/>
            <w:noWrap/>
            <w:vAlign w:val="bottom"/>
            <w:hideMark/>
          </w:tcPr>
          <w:p w14:paraId="04BB99DF"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7749.08</w:t>
            </w:r>
          </w:p>
        </w:tc>
      </w:tr>
      <w:tr w:rsidR="00127DEC" w:rsidRPr="00127DEC" w14:paraId="6EB1F865"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3635F43"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03/10/2022</w:t>
            </w:r>
          </w:p>
        </w:tc>
        <w:tc>
          <w:tcPr>
            <w:tcW w:w="3308" w:type="dxa"/>
            <w:tcBorders>
              <w:top w:val="nil"/>
              <w:left w:val="nil"/>
              <w:bottom w:val="single" w:sz="4" w:space="0" w:color="auto"/>
              <w:right w:val="single" w:sz="4" w:space="0" w:color="auto"/>
            </w:tcBorders>
            <w:shd w:val="clear" w:color="auto" w:fill="auto"/>
            <w:noWrap/>
            <w:vAlign w:val="bottom"/>
            <w:hideMark/>
          </w:tcPr>
          <w:p w14:paraId="064A5B6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 holder</w:t>
            </w:r>
          </w:p>
        </w:tc>
        <w:tc>
          <w:tcPr>
            <w:tcW w:w="1108" w:type="dxa"/>
            <w:tcBorders>
              <w:top w:val="nil"/>
              <w:left w:val="nil"/>
              <w:bottom w:val="single" w:sz="4" w:space="0" w:color="auto"/>
              <w:right w:val="single" w:sz="4" w:space="0" w:color="auto"/>
            </w:tcBorders>
            <w:shd w:val="clear" w:color="auto" w:fill="auto"/>
            <w:noWrap/>
            <w:vAlign w:val="bottom"/>
            <w:hideMark/>
          </w:tcPr>
          <w:p w14:paraId="6DA1D5AF"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612</w:t>
            </w:r>
          </w:p>
        </w:tc>
        <w:tc>
          <w:tcPr>
            <w:tcW w:w="1986" w:type="dxa"/>
            <w:tcBorders>
              <w:top w:val="nil"/>
              <w:left w:val="nil"/>
              <w:bottom w:val="single" w:sz="4" w:space="0" w:color="auto"/>
              <w:right w:val="single" w:sz="4" w:space="0" w:color="auto"/>
            </w:tcBorders>
            <w:shd w:val="clear" w:color="000000" w:fill="F2F2F2"/>
            <w:noWrap/>
            <w:vAlign w:val="bottom"/>
            <w:hideMark/>
          </w:tcPr>
          <w:p w14:paraId="748F952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27.12</w:t>
            </w:r>
          </w:p>
        </w:tc>
        <w:tc>
          <w:tcPr>
            <w:tcW w:w="1233" w:type="dxa"/>
            <w:tcBorders>
              <w:top w:val="nil"/>
              <w:left w:val="nil"/>
              <w:bottom w:val="single" w:sz="4" w:space="0" w:color="auto"/>
              <w:right w:val="single" w:sz="4" w:space="0" w:color="auto"/>
            </w:tcBorders>
            <w:shd w:val="clear" w:color="auto" w:fill="auto"/>
            <w:noWrap/>
            <w:vAlign w:val="bottom"/>
            <w:hideMark/>
          </w:tcPr>
          <w:p w14:paraId="4359FFA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7721.96</w:t>
            </w:r>
          </w:p>
        </w:tc>
      </w:tr>
      <w:tr w:rsidR="00127DEC" w:rsidRPr="00127DEC" w14:paraId="10CDF36B"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C931A2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725F0D8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a partridge</w:t>
            </w:r>
          </w:p>
        </w:tc>
        <w:tc>
          <w:tcPr>
            <w:tcW w:w="1108" w:type="dxa"/>
            <w:tcBorders>
              <w:top w:val="nil"/>
              <w:left w:val="nil"/>
              <w:bottom w:val="single" w:sz="4" w:space="0" w:color="auto"/>
              <w:right w:val="single" w:sz="4" w:space="0" w:color="auto"/>
            </w:tcBorders>
            <w:shd w:val="clear" w:color="auto" w:fill="auto"/>
            <w:noWrap/>
            <w:vAlign w:val="bottom"/>
            <w:hideMark/>
          </w:tcPr>
          <w:p w14:paraId="4396D93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613</w:t>
            </w:r>
          </w:p>
        </w:tc>
        <w:tc>
          <w:tcPr>
            <w:tcW w:w="1986" w:type="dxa"/>
            <w:tcBorders>
              <w:top w:val="nil"/>
              <w:left w:val="nil"/>
              <w:bottom w:val="single" w:sz="4" w:space="0" w:color="auto"/>
              <w:right w:val="single" w:sz="4" w:space="0" w:color="auto"/>
            </w:tcBorders>
            <w:shd w:val="clear" w:color="000000" w:fill="F2F2F2"/>
            <w:noWrap/>
            <w:vAlign w:val="bottom"/>
            <w:hideMark/>
          </w:tcPr>
          <w:p w14:paraId="0D17356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1290.00</w:t>
            </w:r>
          </w:p>
        </w:tc>
        <w:tc>
          <w:tcPr>
            <w:tcW w:w="1233" w:type="dxa"/>
            <w:tcBorders>
              <w:top w:val="nil"/>
              <w:left w:val="nil"/>
              <w:bottom w:val="single" w:sz="4" w:space="0" w:color="auto"/>
              <w:right w:val="single" w:sz="4" w:space="0" w:color="auto"/>
            </w:tcBorders>
            <w:shd w:val="clear" w:color="auto" w:fill="auto"/>
            <w:noWrap/>
            <w:vAlign w:val="bottom"/>
            <w:hideMark/>
          </w:tcPr>
          <w:p w14:paraId="4E68428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6431.96</w:t>
            </w:r>
          </w:p>
        </w:tc>
      </w:tr>
      <w:tr w:rsidR="00127DEC" w:rsidRPr="00127DEC" w14:paraId="24947369"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7FFFB5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4259ACD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 holder</w:t>
            </w:r>
          </w:p>
        </w:tc>
        <w:tc>
          <w:tcPr>
            <w:tcW w:w="1108" w:type="dxa"/>
            <w:tcBorders>
              <w:top w:val="nil"/>
              <w:left w:val="nil"/>
              <w:bottom w:val="single" w:sz="4" w:space="0" w:color="auto"/>
              <w:right w:val="single" w:sz="4" w:space="0" w:color="auto"/>
            </w:tcBorders>
            <w:shd w:val="clear" w:color="auto" w:fill="auto"/>
            <w:noWrap/>
            <w:vAlign w:val="bottom"/>
            <w:hideMark/>
          </w:tcPr>
          <w:p w14:paraId="0548A07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614</w:t>
            </w:r>
          </w:p>
        </w:tc>
        <w:tc>
          <w:tcPr>
            <w:tcW w:w="1986" w:type="dxa"/>
            <w:tcBorders>
              <w:top w:val="nil"/>
              <w:left w:val="nil"/>
              <w:bottom w:val="single" w:sz="4" w:space="0" w:color="auto"/>
              <w:right w:val="single" w:sz="4" w:space="0" w:color="auto"/>
            </w:tcBorders>
            <w:shd w:val="clear" w:color="000000" w:fill="F2F2F2"/>
            <w:noWrap/>
            <w:vAlign w:val="bottom"/>
            <w:hideMark/>
          </w:tcPr>
          <w:p w14:paraId="4E404EA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9.80</w:t>
            </w:r>
          </w:p>
        </w:tc>
        <w:tc>
          <w:tcPr>
            <w:tcW w:w="1233" w:type="dxa"/>
            <w:tcBorders>
              <w:top w:val="nil"/>
              <w:left w:val="nil"/>
              <w:bottom w:val="single" w:sz="4" w:space="0" w:color="auto"/>
              <w:right w:val="single" w:sz="4" w:space="0" w:color="auto"/>
            </w:tcBorders>
            <w:shd w:val="clear" w:color="auto" w:fill="auto"/>
            <w:noWrap/>
            <w:vAlign w:val="bottom"/>
            <w:hideMark/>
          </w:tcPr>
          <w:p w14:paraId="1415D4E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6422.16</w:t>
            </w:r>
          </w:p>
        </w:tc>
      </w:tr>
      <w:tr w:rsidR="00127DEC" w:rsidRPr="00127DEC" w14:paraId="6417ED78"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E1C5B6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50EBA3E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PATA </w:t>
            </w:r>
          </w:p>
        </w:tc>
        <w:tc>
          <w:tcPr>
            <w:tcW w:w="1108" w:type="dxa"/>
            <w:tcBorders>
              <w:top w:val="nil"/>
              <w:left w:val="nil"/>
              <w:bottom w:val="single" w:sz="4" w:space="0" w:color="auto"/>
              <w:right w:val="single" w:sz="4" w:space="0" w:color="auto"/>
            </w:tcBorders>
            <w:shd w:val="clear" w:color="auto" w:fill="auto"/>
            <w:noWrap/>
            <w:vAlign w:val="bottom"/>
            <w:hideMark/>
          </w:tcPr>
          <w:p w14:paraId="7AFCEB1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615</w:t>
            </w:r>
          </w:p>
        </w:tc>
        <w:tc>
          <w:tcPr>
            <w:tcW w:w="1986" w:type="dxa"/>
            <w:tcBorders>
              <w:top w:val="nil"/>
              <w:left w:val="nil"/>
              <w:bottom w:val="single" w:sz="4" w:space="0" w:color="auto"/>
              <w:right w:val="single" w:sz="4" w:space="0" w:color="auto"/>
            </w:tcBorders>
            <w:shd w:val="clear" w:color="000000" w:fill="F2F2F2"/>
            <w:noWrap/>
            <w:vAlign w:val="bottom"/>
            <w:hideMark/>
          </w:tcPr>
          <w:p w14:paraId="53D4382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28.85</w:t>
            </w:r>
          </w:p>
        </w:tc>
        <w:tc>
          <w:tcPr>
            <w:tcW w:w="1233" w:type="dxa"/>
            <w:tcBorders>
              <w:top w:val="nil"/>
              <w:left w:val="nil"/>
              <w:bottom w:val="single" w:sz="4" w:space="0" w:color="auto"/>
              <w:right w:val="single" w:sz="4" w:space="0" w:color="auto"/>
            </w:tcBorders>
            <w:shd w:val="clear" w:color="auto" w:fill="auto"/>
            <w:noWrap/>
            <w:vAlign w:val="bottom"/>
            <w:hideMark/>
          </w:tcPr>
          <w:p w14:paraId="0F7A5B9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6393.31</w:t>
            </w:r>
          </w:p>
        </w:tc>
      </w:tr>
      <w:tr w:rsidR="00127DEC" w:rsidRPr="00127DEC" w14:paraId="5397D867"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4FDF0FC"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1D12A59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 holder backpay</w:t>
            </w:r>
          </w:p>
        </w:tc>
        <w:tc>
          <w:tcPr>
            <w:tcW w:w="1108" w:type="dxa"/>
            <w:tcBorders>
              <w:top w:val="nil"/>
              <w:left w:val="nil"/>
              <w:bottom w:val="single" w:sz="4" w:space="0" w:color="auto"/>
              <w:right w:val="single" w:sz="4" w:space="0" w:color="auto"/>
            </w:tcBorders>
            <w:shd w:val="clear" w:color="auto" w:fill="auto"/>
            <w:noWrap/>
            <w:vAlign w:val="bottom"/>
            <w:hideMark/>
          </w:tcPr>
          <w:p w14:paraId="6F67C54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616</w:t>
            </w:r>
          </w:p>
        </w:tc>
        <w:tc>
          <w:tcPr>
            <w:tcW w:w="1986" w:type="dxa"/>
            <w:tcBorders>
              <w:top w:val="nil"/>
              <w:left w:val="nil"/>
              <w:bottom w:val="single" w:sz="4" w:space="0" w:color="auto"/>
              <w:right w:val="single" w:sz="4" w:space="0" w:color="auto"/>
            </w:tcBorders>
            <w:shd w:val="clear" w:color="000000" w:fill="F2F2F2"/>
            <w:noWrap/>
            <w:vAlign w:val="bottom"/>
            <w:hideMark/>
          </w:tcPr>
          <w:p w14:paraId="7B0942A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99.94</w:t>
            </w:r>
          </w:p>
        </w:tc>
        <w:tc>
          <w:tcPr>
            <w:tcW w:w="1233" w:type="dxa"/>
            <w:tcBorders>
              <w:top w:val="nil"/>
              <w:left w:val="nil"/>
              <w:bottom w:val="single" w:sz="4" w:space="0" w:color="auto"/>
              <w:right w:val="single" w:sz="4" w:space="0" w:color="auto"/>
            </w:tcBorders>
            <w:shd w:val="clear" w:color="auto" w:fill="auto"/>
            <w:noWrap/>
            <w:vAlign w:val="bottom"/>
            <w:hideMark/>
          </w:tcPr>
          <w:p w14:paraId="2D4F3B0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6293.37</w:t>
            </w:r>
          </w:p>
        </w:tc>
      </w:tr>
      <w:tr w:rsidR="00127DEC" w:rsidRPr="00127DEC" w14:paraId="1BCBDD0E"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355B9F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15/11/2022</w:t>
            </w:r>
          </w:p>
        </w:tc>
        <w:tc>
          <w:tcPr>
            <w:tcW w:w="3308" w:type="dxa"/>
            <w:tcBorders>
              <w:top w:val="nil"/>
              <w:left w:val="nil"/>
              <w:bottom w:val="single" w:sz="4" w:space="0" w:color="auto"/>
              <w:right w:val="single" w:sz="4" w:space="0" w:color="auto"/>
            </w:tcBorders>
            <w:shd w:val="clear" w:color="auto" w:fill="auto"/>
            <w:noWrap/>
            <w:vAlign w:val="bottom"/>
            <w:hideMark/>
          </w:tcPr>
          <w:p w14:paraId="0ACCFF32" w14:textId="77777777" w:rsidR="00127DEC" w:rsidRPr="00127DEC" w:rsidRDefault="00127DEC" w:rsidP="00127DEC">
            <w:pPr>
              <w:spacing w:after="0"/>
              <w:rPr>
                <w:rFonts w:ascii="Arial" w:eastAsia="Times New Roman" w:hAnsi="Arial" w:cs="Arial"/>
                <w:sz w:val="16"/>
                <w:szCs w:val="16"/>
                <w:lang w:eastAsia="en-GB"/>
              </w:rPr>
            </w:pPr>
            <w:proofErr w:type="spellStart"/>
            <w:r w:rsidRPr="00127DEC">
              <w:rPr>
                <w:rFonts w:ascii="Arial" w:eastAsia="Times New Roman" w:hAnsi="Arial" w:cs="Arial"/>
                <w:sz w:val="16"/>
                <w:szCs w:val="16"/>
                <w:lang w:eastAsia="en-GB"/>
              </w:rPr>
              <w:t>hmrc</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7566E44C"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617</w:t>
            </w:r>
          </w:p>
        </w:tc>
        <w:tc>
          <w:tcPr>
            <w:tcW w:w="1986" w:type="dxa"/>
            <w:tcBorders>
              <w:top w:val="nil"/>
              <w:left w:val="nil"/>
              <w:bottom w:val="single" w:sz="4" w:space="0" w:color="auto"/>
              <w:right w:val="single" w:sz="4" w:space="0" w:color="auto"/>
            </w:tcBorders>
            <w:shd w:val="clear" w:color="auto" w:fill="auto"/>
            <w:noWrap/>
            <w:vAlign w:val="bottom"/>
            <w:hideMark/>
          </w:tcPr>
          <w:p w14:paraId="07512E3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191.20</w:t>
            </w:r>
          </w:p>
        </w:tc>
        <w:tc>
          <w:tcPr>
            <w:tcW w:w="1233" w:type="dxa"/>
            <w:tcBorders>
              <w:top w:val="nil"/>
              <w:left w:val="nil"/>
              <w:bottom w:val="single" w:sz="4" w:space="0" w:color="auto"/>
              <w:right w:val="single" w:sz="4" w:space="0" w:color="auto"/>
            </w:tcBorders>
            <w:shd w:val="clear" w:color="auto" w:fill="auto"/>
            <w:noWrap/>
            <w:vAlign w:val="bottom"/>
            <w:hideMark/>
          </w:tcPr>
          <w:p w14:paraId="506708DD"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6102.17</w:t>
            </w:r>
          </w:p>
        </w:tc>
      </w:tr>
      <w:tr w:rsidR="00127DEC" w:rsidRPr="00127DEC" w14:paraId="4323250A"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76EC229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20/11/2022</w:t>
            </w:r>
          </w:p>
        </w:tc>
        <w:tc>
          <w:tcPr>
            <w:tcW w:w="3308" w:type="dxa"/>
            <w:tcBorders>
              <w:top w:val="nil"/>
              <w:left w:val="nil"/>
              <w:bottom w:val="single" w:sz="4" w:space="0" w:color="auto"/>
              <w:right w:val="single" w:sz="4" w:space="0" w:color="auto"/>
            </w:tcBorders>
            <w:shd w:val="clear" w:color="auto" w:fill="auto"/>
            <w:noWrap/>
            <w:vAlign w:val="bottom"/>
            <w:hideMark/>
          </w:tcPr>
          <w:p w14:paraId="5BF8307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add backpay</w:t>
            </w:r>
          </w:p>
        </w:tc>
        <w:tc>
          <w:tcPr>
            <w:tcW w:w="1108" w:type="dxa"/>
            <w:tcBorders>
              <w:top w:val="nil"/>
              <w:left w:val="nil"/>
              <w:bottom w:val="single" w:sz="4" w:space="0" w:color="auto"/>
              <w:right w:val="single" w:sz="4" w:space="0" w:color="auto"/>
            </w:tcBorders>
            <w:shd w:val="clear" w:color="auto" w:fill="auto"/>
            <w:noWrap/>
            <w:vAlign w:val="bottom"/>
            <w:hideMark/>
          </w:tcPr>
          <w:p w14:paraId="5B68C3E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618</w:t>
            </w:r>
          </w:p>
        </w:tc>
        <w:tc>
          <w:tcPr>
            <w:tcW w:w="1986" w:type="dxa"/>
            <w:tcBorders>
              <w:top w:val="nil"/>
              <w:left w:val="nil"/>
              <w:bottom w:val="single" w:sz="4" w:space="0" w:color="auto"/>
              <w:right w:val="single" w:sz="4" w:space="0" w:color="auto"/>
            </w:tcBorders>
            <w:shd w:val="clear" w:color="000000" w:fill="F2F2F2"/>
            <w:noWrap/>
            <w:vAlign w:val="bottom"/>
            <w:hideMark/>
          </w:tcPr>
          <w:p w14:paraId="5D30AAB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38.62</w:t>
            </w:r>
          </w:p>
        </w:tc>
        <w:tc>
          <w:tcPr>
            <w:tcW w:w="1233" w:type="dxa"/>
            <w:tcBorders>
              <w:top w:val="nil"/>
              <w:left w:val="nil"/>
              <w:bottom w:val="single" w:sz="4" w:space="0" w:color="auto"/>
              <w:right w:val="single" w:sz="4" w:space="0" w:color="auto"/>
            </w:tcBorders>
            <w:shd w:val="clear" w:color="auto" w:fill="auto"/>
            <w:noWrap/>
            <w:vAlign w:val="bottom"/>
            <w:hideMark/>
          </w:tcPr>
          <w:p w14:paraId="2F113B7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6063.55</w:t>
            </w:r>
          </w:p>
        </w:tc>
      </w:tr>
      <w:tr w:rsidR="00127DEC" w:rsidRPr="00127DEC" w14:paraId="70936671"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650BE2F"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26/07/2022</w:t>
            </w:r>
          </w:p>
        </w:tc>
        <w:tc>
          <w:tcPr>
            <w:tcW w:w="3308" w:type="dxa"/>
            <w:tcBorders>
              <w:top w:val="nil"/>
              <w:left w:val="nil"/>
              <w:bottom w:val="single" w:sz="4" w:space="0" w:color="auto"/>
              <w:right w:val="single" w:sz="4" w:space="0" w:color="auto"/>
            </w:tcBorders>
            <w:shd w:val="clear" w:color="auto" w:fill="auto"/>
            <w:noWrap/>
            <w:vAlign w:val="bottom"/>
            <w:hideMark/>
          </w:tcPr>
          <w:p w14:paraId="529CEAD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68EA04C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DDD9C4"/>
            <w:noWrap/>
            <w:vAlign w:val="bottom"/>
            <w:hideMark/>
          </w:tcPr>
          <w:p w14:paraId="74C756B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1E5651F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5838.07</w:t>
            </w:r>
          </w:p>
        </w:tc>
      </w:tr>
      <w:tr w:rsidR="00127DEC" w:rsidRPr="00127DEC" w14:paraId="540ED8B3"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1CDE49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26/08/2022</w:t>
            </w:r>
          </w:p>
        </w:tc>
        <w:tc>
          <w:tcPr>
            <w:tcW w:w="3308" w:type="dxa"/>
            <w:tcBorders>
              <w:top w:val="nil"/>
              <w:left w:val="nil"/>
              <w:bottom w:val="single" w:sz="4" w:space="0" w:color="auto"/>
              <w:right w:val="single" w:sz="4" w:space="0" w:color="auto"/>
            </w:tcBorders>
            <w:shd w:val="clear" w:color="auto" w:fill="auto"/>
            <w:noWrap/>
            <w:vAlign w:val="bottom"/>
            <w:hideMark/>
          </w:tcPr>
          <w:p w14:paraId="32C7C2F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34900BA0"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EEECE1"/>
            <w:noWrap/>
            <w:vAlign w:val="bottom"/>
            <w:hideMark/>
          </w:tcPr>
          <w:p w14:paraId="151AB6F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3CE90FC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5612.59</w:t>
            </w:r>
          </w:p>
        </w:tc>
      </w:tr>
      <w:tr w:rsidR="00127DEC" w:rsidRPr="00127DEC" w14:paraId="7F14013E"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89C269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26/09/2022</w:t>
            </w:r>
          </w:p>
        </w:tc>
        <w:tc>
          <w:tcPr>
            <w:tcW w:w="3308" w:type="dxa"/>
            <w:tcBorders>
              <w:top w:val="nil"/>
              <w:left w:val="nil"/>
              <w:bottom w:val="single" w:sz="4" w:space="0" w:color="auto"/>
              <w:right w:val="single" w:sz="4" w:space="0" w:color="auto"/>
            </w:tcBorders>
            <w:shd w:val="clear" w:color="auto" w:fill="auto"/>
            <w:noWrap/>
            <w:vAlign w:val="bottom"/>
            <w:hideMark/>
          </w:tcPr>
          <w:p w14:paraId="7981475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6F9AE8A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DDD9C4"/>
            <w:noWrap/>
            <w:vAlign w:val="bottom"/>
            <w:hideMark/>
          </w:tcPr>
          <w:p w14:paraId="24DC989A"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3DD71381"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5387.11</w:t>
            </w:r>
          </w:p>
        </w:tc>
      </w:tr>
      <w:tr w:rsidR="00127DEC" w:rsidRPr="00127DEC" w14:paraId="626F5406"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3D80AF5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26/10/2022</w:t>
            </w:r>
          </w:p>
        </w:tc>
        <w:tc>
          <w:tcPr>
            <w:tcW w:w="3308" w:type="dxa"/>
            <w:tcBorders>
              <w:top w:val="nil"/>
              <w:left w:val="nil"/>
              <w:bottom w:val="single" w:sz="4" w:space="0" w:color="auto"/>
              <w:right w:val="single" w:sz="4" w:space="0" w:color="auto"/>
            </w:tcBorders>
            <w:shd w:val="clear" w:color="auto" w:fill="auto"/>
            <w:noWrap/>
            <w:vAlign w:val="bottom"/>
            <w:hideMark/>
          </w:tcPr>
          <w:p w14:paraId="0CD48F2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5183A0A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D9D9D9"/>
            <w:noWrap/>
            <w:vAlign w:val="bottom"/>
            <w:hideMark/>
          </w:tcPr>
          <w:p w14:paraId="41B630C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057B3365"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5161.63</w:t>
            </w:r>
          </w:p>
        </w:tc>
      </w:tr>
      <w:tr w:rsidR="00127DEC" w:rsidRPr="00127DEC" w14:paraId="47DC5E79"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3F75C1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26/11/2022</w:t>
            </w:r>
          </w:p>
        </w:tc>
        <w:tc>
          <w:tcPr>
            <w:tcW w:w="3308" w:type="dxa"/>
            <w:tcBorders>
              <w:top w:val="nil"/>
              <w:left w:val="nil"/>
              <w:bottom w:val="single" w:sz="4" w:space="0" w:color="auto"/>
              <w:right w:val="single" w:sz="4" w:space="0" w:color="auto"/>
            </w:tcBorders>
            <w:shd w:val="clear" w:color="auto" w:fill="auto"/>
            <w:noWrap/>
            <w:vAlign w:val="bottom"/>
            <w:hideMark/>
          </w:tcPr>
          <w:p w14:paraId="2393FBF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7F366CB3"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000000" w:fill="D9D9D9"/>
            <w:noWrap/>
            <w:vAlign w:val="bottom"/>
            <w:hideMark/>
          </w:tcPr>
          <w:p w14:paraId="65F508C9"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045EE74E"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4936.15</w:t>
            </w:r>
          </w:p>
        </w:tc>
      </w:tr>
      <w:tr w:rsidR="00127DEC" w:rsidRPr="00127DEC" w14:paraId="64F93B3E"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C21183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26/12/2022</w:t>
            </w:r>
          </w:p>
        </w:tc>
        <w:tc>
          <w:tcPr>
            <w:tcW w:w="3308" w:type="dxa"/>
            <w:tcBorders>
              <w:top w:val="nil"/>
              <w:left w:val="nil"/>
              <w:bottom w:val="single" w:sz="4" w:space="0" w:color="auto"/>
              <w:right w:val="single" w:sz="4" w:space="0" w:color="auto"/>
            </w:tcBorders>
            <w:shd w:val="clear" w:color="auto" w:fill="auto"/>
            <w:noWrap/>
            <w:vAlign w:val="bottom"/>
            <w:hideMark/>
          </w:tcPr>
          <w:p w14:paraId="4CAA715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salary/</w:t>
            </w:r>
            <w:proofErr w:type="spellStart"/>
            <w:r w:rsidRPr="00127DEC">
              <w:rPr>
                <w:rFonts w:ascii="Arial" w:eastAsia="Times New Roman" w:hAnsi="Arial" w:cs="Arial"/>
                <w:sz w:val="16"/>
                <w:szCs w:val="16"/>
                <w:lang w:eastAsia="en-GB"/>
              </w:rPr>
              <w:t>wfh</w:t>
            </w:r>
            <w:proofErr w:type="spellEnd"/>
          </w:p>
        </w:tc>
        <w:tc>
          <w:tcPr>
            <w:tcW w:w="1108" w:type="dxa"/>
            <w:tcBorders>
              <w:top w:val="nil"/>
              <w:left w:val="nil"/>
              <w:bottom w:val="single" w:sz="4" w:space="0" w:color="auto"/>
              <w:right w:val="single" w:sz="4" w:space="0" w:color="auto"/>
            </w:tcBorders>
            <w:shd w:val="clear" w:color="auto" w:fill="auto"/>
            <w:noWrap/>
            <w:vAlign w:val="bottom"/>
            <w:hideMark/>
          </w:tcPr>
          <w:p w14:paraId="41CAC03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986" w:type="dxa"/>
            <w:tcBorders>
              <w:top w:val="nil"/>
              <w:left w:val="nil"/>
              <w:bottom w:val="single" w:sz="4" w:space="0" w:color="auto"/>
              <w:right w:val="single" w:sz="4" w:space="0" w:color="auto"/>
            </w:tcBorders>
            <w:shd w:val="clear" w:color="auto" w:fill="auto"/>
            <w:noWrap/>
            <w:vAlign w:val="bottom"/>
            <w:hideMark/>
          </w:tcPr>
          <w:p w14:paraId="1A3BEA60"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225.48</w:t>
            </w:r>
          </w:p>
        </w:tc>
        <w:tc>
          <w:tcPr>
            <w:tcW w:w="1233" w:type="dxa"/>
            <w:tcBorders>
              <w:top w:val="nil"/>
              <w:left w:val="nil"/>
              <w:bottom w:val="single" w:sz="4" w:space="0" w:color="auto"/>
              <w:right w:val="single" w:sz="4" w:space="0" w:color="auto"/>
            </w:tcBorders>
            <w:shd w:val="clear" w:color="auto" w:fill="auto"/>
            <w:noWrap/>
            <w:vAlign w:val="bottom"/>
            <w:hideMark/>
          </w:tcPr>
          <w:p w14:paraId="079B1ECC"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4710.67</w:t>
            </w:r>
          </w:p>
        </w:tc>
      </w:tr>
      <w:tr w:rsidR="00127DEC" w:rsidRPr="00127DEC" w14:paraId="24710A2D"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862B022"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308" w:type="dxa"/>
            <w:tcBorders>
              <w:top w:val="nil"/>
              <w:left w:val="nil"/>
              <w:bottom w:val="single" w:sz="4" w:space="0" w:color="auto"/>
              <w:right w:val="single" w:sz="4" w:space="0" w:color="auto"/>
            </w:tcBorders>
            <w:shd w:val="clear" w:color="auto" w:fill="auto"/>
            <w:noWrap/>
            <w:vAlign w:val="bottom"/>
            <w:hideMark/>
          </w:tcPr>
          <w:p w14:paraId="0D0BF6C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precept</w:t>
            </w:r>
          </w:p>
        </w:tc>
        <w:tc>
          <w:tcPr>
            <w:tcW w:w="1108" w:type="dxa"/>
            <w:tcBorders>
              <w:top w:val="nil"/>
              <w:left w:val="nil"/>
              <w:bottom w:val="single" w:sz="4" w:space="0" w:color="auto"/>
              <w:right w:val="single" w:sz="4" w:space="0" w:color="auto"/>
            </w:tcBorders>
            <w:shd w:val="clear" w:color="auto" w:fill="auto"/>
            <w:noWrap/>
            <w:vAlign w:val="bottom"/>
            <w:hideMark/>
          </w:tcPr>
          <w:p w14:paraId="1F07BFE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receipt</w:t>
            </w:r>
          </w:p>
        </w:tc>
        <w:tc>
          <w:tcPr>
            <w:tcW w:w="1986" w:type="dxa"/>
            <w:tcBorders>
              <w:top w:val="nil"/>
              <w:left w:val="nil"/>
              <w:bottom w:val="single" w:sz="4" w:space="0" w:color="auto"/>
              <w:right w:val="single" w:sz="4" w:space="0" w:color="auto"/>
            </w:tcBorders>
            <w:shd w:val="clear" w:color="000000" w:fill="F2F2F2"/>
            <w:noWrap/>
            <w:vAlign w:val="bottom"/>
            <w:hideMark/>
          </w:tcPr>
          <w:p w14:paraId="075A124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1660.00</w:t>
            </w:r>
          </w:p>
        </w:tc>
        <w:tc>
          <w:tcPr>
            <w:tcW w:w="1233" w:type="dxa"/>
            <w:tcBorders>
              <w:top w:val="nil"/>
              <w:left w:val="nil"/>
              <w:bottom w:val="single" w:sz="4" w:space="0" w:color="auto"/>
              <w:right w:val="single" w:sz="4" w:space="0" w:color="auto"/>
            </w:tcBorders>
            <w:shd w:val="clear" w:color="auto" w:fill="auto"/>
            <w:noWrap/>
            <w:vAlign w:val="bottom"/>
            <w:hideMark/>
          </w:tcPr>
          <w:p w14:paraId="257C1652"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6370.67</w:t>
            </w:r>
          </w:p>
        </w:tc>
      </w:tr>
      <w:tr w:rsidR="00127DEC" w:rsidRPr="00127DEC" w14:paraId="6E78309F" w14:textId="77777777" w:rsidTr="00127DEC">
        <w:trPr>
          <w:trHeight w:val="23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1FA037A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11/01/2023</w:t>
            </w:r>
          </w:p>
        </w:tc>
        <w:tc>
          <w:tcPr>
            <w:tcW w:w="3308" w:type="dxa"/>
            <w:tcBorders>
              <w:top w:val="nil"/>
              <w:left w:val="nil"/>
              <w:bottom w:val="single" w:sz="4" w:space="0" w:color="auto"/>
              <w:right w:val="single" w:sz="4" w:space="0" w:color="auto"/>
            </w:tcBorders>
            <w:shd w:val="clear" w:color="auto" w:fill="auto"/>
            <w:noWrap/>
            <w:vAlign w:val="bottom"/>
            <w:hideMark/>
          </w:tcPr>
          <w:p w14:paraId="6083598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 holder pay/expenses</w:t>
            </w:r>
          </w:p>
        </w:tc>
        <w:tc>
          <w:tcPr>
            <w:tcW w:w="1108" w:type="dxa"/>
            <w:tcBorders>
              <w:top w:val="nil"/>
              <w:left w:val="nil"/>
              <w:bottom w:val="single" w:sz="4" w:space="0" w:color="auto"/>
              <w:right w:val="single" w:sz="4" w:space="0" w:color="auto"/>
            </w:tcBorders>
            <w:shd w:val="clear" w:color="auto" w:fill="auto"/>
            <w:noWrap/>
            <w:vAlign w:val="bottom"/>
            <w:hideMark/>
          </w:tcPr>
          <w:p w14:paraId="2A0D9C48"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619</w:t>
            </w:r>
          </w:p>
        </w:tc>
        <w:tc>
          <w:tcPr>
            <w:tcW w:w="1986" w:type="dxa"/>
            <w:tcBorders>
              <w:top w:val="nil"/>
              <w:left w:val="nil"/>
              <w:bottom w:val="single" w:sz="4" w:space="0" w:color="auto"/>
              <w:right w:val="single" w:sz="4" w:space="0" w:color="auto"/>
            </w:tcBorders>
            <w:shd w:val="clear" w:color="auto" w:fill="auto"/>
            <w:noWrap/>
            <w:vAlign w:val="bottom"/>
            <w:hideMark/>
          </w:tcPr>
          <w:p w14:paraId="673137A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52.49</w:t>
            </w:r>
          </w:p>
        </w:tc>
        <w:tc>
          <w:tcPr>
            <w:tcW w:w="1233" w:type="dxa"/>
            <w:tcBorders>
              <w:top w:val="nil"/>
              <w:left w:val="nil"/>
              <w:bottom w:val="single" w:sz="4" w:space="0" w:color="auto"/>
              <w:right w:val="single" w:sz="4" w:space="0" w:color="auto"/>
            </w:tcBorders>
            <w:shd w:val="clear" w:color="auto" w:fill="auto"/>
            <w:noWrap/>
            <w:vAlign w:val="bottom"/>
            <w:hideMark/>
          </w:tcPr>
          <w:p w14:paraId="66308556"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6318.18</w:t>
            </w:r>
          </w:p>
        </w:tc>
      </w:tr>
    </w:tbl>
    <w:p w14:paraId="5C26020E" w14:textId="77777777" w:rsidR="00127DEC" w:rsidRDefault="00127DEC" w:rsidP="00127DEC">
      <w:pPr>
        <w:tabs>
          <w:tab w:val="left" w:pos="1481"/>
          <w:tab w:val="center" w:pos="5400"/>
        </w:tabs>
        <w:rPr>
          <w:rFonts w:ascii="Arial" w:hAnsi="Arial" w:cs="Arial"/>
          <w:b/>
          <w:sz w:val="32"/>
          <w:szCs w:val="32"/>
        </w:rPr>
      </w:pPr>
    </w:p>
    <w:p w14:paraId="406D2411" w14:textId="73CF2646" w:rsidR="00127DEC" w:rsidRDefault="00127DEC" w:rsidP="00127DEC">
      <w:pPr>
        <w:tabs>
          <w:tab w:val="left" w:pos="1481"/>
          <w:tab w:val="center" w:pos="5400"/>
        </w:tabs>
        <w:rPr>
          <w:rFonts w:ascii="Arial" w:hAnsi="Arial" w:cs="Arial"/>
          <w:b/>
          <w:sz w:val="32"/>
          <w:szCs w:val="32"/>
        </w:rPr>
      </w:pPr>
      <w:r>
        <w:rPr>
          <w:rFonts w:ascii="Arial" w:hAnsi="Arial" w:cs="Arial"/>
          <w:b/>
          <w:sz w:val="32"/>
          <w:szCs w:val="32"/>
        </w:rPr>
        <w:t>Bank reconciliation</w:t>
      </w:r>
    </w:p>
    <w:tbl>
      <w:tblPr>
        <w:tblW w:w="9351" w:type="dxa"/>
        <w:tblLook w:val="04A0" w:firstRow="1" w:lastRow="0" w:firstColumn="1" w:lastColumn="0" w:noHBand="0" w:noVBand="1"/>
      </w:tblPr>
      <w:tblGrid>
        <w:gridCol w:w="2448"/>
        <w:gridCol w:w="3094"/>
        <w:gridCol w:w="1201"/>
        <w:gridCol w:w="1304"/>
        <w:gridCol w:w="1304"/>
      </w:tblGrid>
      <w:tr w:rsidR="00127DEC" w:rsidRPr="00127DEC" w14:paraId="691C8BBD" w14:textId="77777777" w:rsidTr="00587C57">
        <w:trPr>
          <w:trHeight w:val="309"/>
        </w:trPr>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088B"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 xml:space="preserve">BANK SUMMARY </w:t>
            </w:r>
          </w:p>
        </w:tc>
        <w:tc>
          <w:tcPr>
            <w:tcW w:w="3094" w:type="dxa"/>
            <w:tcBorders>
              <w:top w:val="single" w:sz="4" w:space="0" w:color="auto"/>
              <w:left w:val="nil"/>
              <w:bottom w:val="single" w:sz="4" w:space="0" w:color="auto"/>
              <w:right w:val="single" w:sz="4" w:space="0" w:color="auto"/>
            </w:tcBorders>
            <w:shd w:val="clear" w:color="auto" w:fill="auto"/>
            <w:noWrap/>
            <w:vAlign w:val="bottom"/>
            <w:hideMark/>
          </w:tcPr>
          <w:p w14:paraId="253A8747" w14:textId="77777777" w:rsidR="00127DEC" w:rsidRPr="00127DEC" w:rsidRDefault="00127DEC" w:rsidP="00127DEC">
            <w:pPr>
              <w:spacing w:after="0"/>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51646CE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14B2F060" w14:textId="77777777" w:rsidR="00127DEC" w:rsidRPr="00127DEC" w:rsidRDefault="00127DEC" w:rsidP="00127DEC">
            <w:pPr>
              <w:spacing w:after="0"/>
              <w:rPr>
                <w:rFonts w:ascii="Arial" w:eastAsia="Times New Roman" w:hAnsi="Arial" w:cs="Arial"/>
                <w:color w:val="FF0000"/>
                <w:sz w:val="16"/>
                <w:szCs w:val="16"/>
                <w:lang w:eastAsia="en-GB"/>
              </w:rPr>
            </w:pPr>
            <w:r w:rsidRPr="00127DEC">
              <w:rPr>
                <w:rFonts w:ascii="Arial" w:eastAsia="Times New Roman" w:hAnsi="Arial" w:cs="Arial"/>
                <w:color w:val="FF0000"/>
                <w:sz w:val="16"/>
                <w:szCs w:val="16"/>
                <w:lang w:eastAsia="en-GB"/>
              </w:rPr>
              <w:t> </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FBC628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r>
      <w:tr w:rsidR="00127DEC" w:rsidRPr="00127DEC" w14:paraId="3423739E"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0729C26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6814B79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o/</w:t>
            </w:r>
            <w:proofErr w:type="spellStart"/>
            <w:r w:rsidRPr="00127DEC">
              <w:rPr>
                <w:rFonts w:ascii="Arial" w:eastAsia="Times New Roman" w:hAnsi="Arial" w:cs="Arial"/>
                <w:sz w:val="16"/>
                <w:szCs w:val="16"/>
                <w:lang w:eastAsia="en-GB"/>
              </w:rPr>
              <w:t>bal</w:t>
            </w:r>
            <w:proofErr w:type="spellEnd"/>
            <w:r w:rsidRPr="00127DEC">
              <w:rPr>
                <w:rFonts w:ascii="Arial" w:eastAsia="Times New Roman" w:hAnsi="Arial" w:cs="Arial"/>
                <w:sz w:val="16"/>
                <w:szCs w:val="16"/>
                <w:lang w:eastAsia="en-GB"/>
              </w:rPr>
              <w:t xml:space="preserve"> 1/4/22</w:t>
            </w:r>
          </w:p>
        </w:tc>
        <w:tc>
          <w:tcPr>
            <w:tcW w:w="1201" w:type="dxa"/>
            <w:tcBorders>
              <w:top w:val="nil"/>
              <w:left w:val="nil"/>
              <w:bottom w:val="single" w:sz="4" w:space="0" w:color="auto"/>
              <w:right w:val="single" w:sz="4" w:space="0" w:color="auto"/>
            </w:tcBorders>
            <w:shd w:val="clear" w:color="auto" w:fill="auto"/>
            <w:noWrap/>
            <w:vAlign w:val="bottom"/>
            <w:hideMark/>
          </w:tcPr>
          <w:p w14:paraId="7DD446E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53B17325"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4498.26</w:t>
            </w:r>
          </w:p>
        </w:tc>
        <w:tc>
          <w:tcPr>
            <w:tcW w:w="1304" w:type="dxa"/>
            <w:tcBorders>
              <w:top w:val="nil"/>
              <w:left w:val="nil"/>
              <w:bottom w:val="single" w:sz="4" w:space="0" w:color="auto"/>
              <w:right w:val="single" w:sz="4" w:space="0" w:color="auto"/>
            </w:tcBorders>
            <w:shd w:val="clear" w:color="auto" w:fill="auto"/>
            <w:noWrap/>
            <w:vAlign w:val="bottom"/>
            <w:hideMark/>
          </w:tcPr>
          <w:p w14:paraId="599B4142"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5B7A29C8"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4F174AC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4B9D11C8"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payments TO </w:t>
            </w:r>
          </w:p>
        </w:tc>
        <w:tc>
          <w:tcPr>
            <w:tcW w:w="1201" w:type="dxa"/>
            <w:tcBorders>
              <w:top w:val="nil"/>
              <w:left w:val="nil"/>
              <w:bottom w:val="single" w:sz="4" w:space="0" w:color="auto"/>
              <w:right w:val="single" w:sz="4" w:space="0" w:color="auto"/>
            </w:tcBorders>
            <w:shd w:val="clear" w:color="auto" w:fill="auto"/>
            <w:noWrap/>
            <w:vAlign w:val="bottom"/>
            <w:hideMark/>
          </w:tcPr>
          <w:p w14:paraId="63BFFCC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57520177"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4820.08</w:t>
            </w:r>
          </w:p>
        </w:tc>
        <w:tc>
          <w:tcPr>
            <w:tcW w:w="1304" w:type="dxa"/>
            <w:tcBorders>
              <w:top w:val="nil"/>
              <w:left w:val="nil"/>
              <w:bottom w:val="single" w:sz="4" w:space="0" w:color="auto"/>
              <w:right w:val="single" w:sz="4" w:space="0" w:color="auto"/>
            </w:tcBorders>
            <w:shd w:val="clear" w:color="auto" w:fill="auto"/>
            <w:noWrap/>
            <w:vAlign w:val="bottom"/>
            <w:hideMark/>
          </w:tcPr>
          <w:p w14:paraId="000F0687"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5CFD439F"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8A1B51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6EAD669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xml:space="preserve">receipts TO </w:t>
            </w:r>
          </w:p>
        </w:tc>
        <w:tc>
          <w:tcPr>
            <w:tcW w:w="1201" w:type="dxa"/>
            <w:tcBorders>
              <w:top w:val="nil"/>
              <w:left w:val="nil"/>
              <w:bottom w:val="single" w:sz="4" w:space="0" w:color="auto"/>
              <w:right w:val="single" w:sz="4" w:space="0" w:color="auto"/>
            </w:tcBorders>
            <w:shd w:val="clear" w:color="auto" w:fill="auto"/>
            <w:noWrap/>
            <w:vAlign w:val="bottom"/>
            <w:hideMark/>
          </w:tcPr>
          <w:p w14:paraId="0D454E8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36E34AC5"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6640.00</w:t>
            </w:r>
          </w:p>
        </w:tc>
        <w:tc>
          <w:tcPr>
            <w:tcW w:w="1304" w:type="dxa"/>
            <w:tcBorders>
              <w:top w:val="nil"/>
              <w:left w:val="nil"/>
              <w:bottom w:val="single" w:sz="4" w:space="0" w:color="auto"/>
              <w:right w:val="single" w:sz="4" w:space="0" w:color="auto"/>
            </w:tcBorders>
            <w:shd w:val="clear" w:color="auto" w:fill="auto"/>
            <w:noWrap/>
            <w:vAlign w:val="bottom"/>
            <w:hideMark/>
          </w:tcPr>
          <w:p w14:paraId="48B82F59"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62C728AC"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B17FFE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62C041C3"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Closing balance 27/11/22</w:t>
            </w:r>
          </w:p>
        </w:tc>
        <w:tc>
          <w:tcPr>
            <w:tcW w:w="1201" w:type="dxa"/>
            <w:tcBorders>
              <w:top w:val="nil"/>
              <w:left w:val="nil"/>
              <w:bottom w:val="single" w:sz="4" w:space="0" w:color="auto"/>
              <w:right w:val="single" w:sz="4" w:space="0" w:color="auto"/>
            </w:tcBorders>
            <w:shd w:val="clear" w:color="auto" w:fill="auto"/>
            <w:noWrap/>
            <w:vAlign w:val="bottom"/>
            <w:hideMark/>
          </w:tcPr>
          <w:p w14:paraId="04A7CCC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3466C5B5" w14:textId="77777777" w:rsidR="00127DEC" w:rsidRPr="00127DEC" w:rsidRDefault="00127DEC" w:rsidP="00127DEC">
            <w:pPr>
              <w:spacing w:after="0"/>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 </w:t>
            </w:r>
          </w:p>
        </w:tc>
        <w:tc>
          <w:tcPr>
            <w:tcW w:w="1304" w:type="dxa"/>
            <w:tcBorders>
              <w:top w:val="nil"/>
              <w:left w:val="nil"/>
              <w:bottom w:val="single" w:sz="8" w:space="0" w:color="auto"/>
              <w:right w:val="single" w:sz="4" w:space="0" w:color="auto"/>
            </w:tcBorders>
            <w:shd w:val="clear" w:color="auto" w:fill="auto"/>
            <w:noWrap/>
            <w:vAlign w:val="bottom"/>
            <w:hideMark/>
          </w:tcPr>
          <w:p w14:paraId="65BB7011" w14:textId="77777777" w:rsidR="00127DEC" w:rsidRPr="00127DEC" w:rsidRDefault="00127DEC" w:rsidP="00127DEC">
            <w:pPr>
              <w:spacing w:after="0"/>
              <w:jc w:val="right"/>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6318.18</w:t>
            </w:r>
          </w:p>
        </w:tc>
      </w:tr>
      <w:tr w:rsidR="00127DEC" w:rsidRPr="00127DEC" w14:paraId="6A6A552B"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0D7028ED"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BANK RECONCILIATION</w:t>
            </w:r>
          </w:p>
        </w:tc>
        <w:tc>
          <w:tcPr>
            <w:tcW w:w="3094" w:type="dxa"/>
            <w:tcBorders>
              <w:top w:val="nil"/>
              <w:left w:val="nil"/>
              <w:bottom w:val="single" w:sz="4" w:space="0" w:color="auto"/>
              <w:right w:val="single" w:sz="4" w:space="0" w:color="auto"/>
            </w:tcBorders>
            <w:shd w:val="clear" w:color="auto" w:fill="auto"/>
            <w:noWrap/>
            <w:vAlign w:val="bottom"/>
            <w:hideMark/>
          </w:tcPr>
          <w:p w14:paraId="22DEC8CB" w14:textId="77777777" w:rsidR="00127DEC" w:rsidRPr="00127DEC" w:rsidRDefault="00127DEC" w:rsidP="00127DEC">
            <w:pPr>
              <w:spacing w:after="0"/>
              <w:rPr>
                <w:rFonts w:ascii="Arial" w:eastAsia="Times New Roman" w:hAnsi="Arial" w:cs="Arial"/>
                <w:b/>
                <w:bCs/>
                <w:sz w:val="16"/>
                <w:szCs w:val="16"/>
                <w:lang w:eastAsia="en-GB"/>
              </w:rPr>
            </w:pPr>
            <w:r w:rsidRPr="00127DEC">
              <w:rPr>
                <w:rFonts w:ascii="Arial" w:eastAsia="Times New Roman" w:hAnsi="Arial" w:cs="Arial"/>
                <w:b/>
                <w:bCs/>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14:paraId="57C9CC2A"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73AA5ED7"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6A055A69"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3EE0EB31"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0C52497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treasurers</w:t>
            </w:r>
          </w:p>
        </w:tc>
        <w:tc>
          <w:tcPr>
            <w:tcW w:w="3094" w:type="dxa"/>
            <w:tcBorders>
              <w:top w:val="nil"/>
              <w:left w:val="nil"/>
              <w:bottom w:val="single" w:sz="4" w:space="0" w:color="auto"/>
              <w:right w:val="single" w:sz="4" w:space="0" w:color="auto"/>
            </w:tcBorders>
            <w:shd w:val="clear" w:color="auto" w:fill="auto"/>
            <w:noWrap/>
            <w:vAlign w:val="bottom"/>
            <w:hideMark/>
          </w:tcPr>
          <w:p w14:paraId="4BD8EA7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bank statement 27/11/22</w:t>
            </w:r>
          </w:p>
        </w:tc>
        <w:tc>
          <w:tcPr>
            <w:tcW w:w="1201" w:type="dxa"/>
            <w:tcBorders>
              <w:top w:val="nil"/>
              <w:left w:val="nil"/>
              <w:bottom w:val="single" w:sz="4" w:space="0" w:color="auto"/>
              <w:right w:val="single" w:sz="4" w:space="0" w:color="auto"/>
            </w:tcBorders>
            <w:shd w:val="clear" w:color="auto" w:fill="auto"/>
            <w:noWrap/>
            <w:vAlign w:val="bottom"/>
            <w:hideMark/>
          </w:tcPr>
          <w:p w14:paraId="5BA8A73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7023885F"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1E33A8D6"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6787.35</w:t>
            </w:r>
          </w:p>
        </w:tc>
      </w:tr>
      <w:tr w:rsidR="00127DEC" w:rsidRPr="00127DEC" w14:paraId="0508D080"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5AB7B4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2EA57A1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14:paraId="1D4A4ECE"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so</w:t>
            </w:r>
          </w:p>
        </w:tc>
        <w:tc>
          <w:tcPr>
            <w:tcW w:w="1304" w:type="dxa"/>
            <w:tcBorders>
              <w:top w:val="nil"/>
              <w:left w:val="nil"/>
              <w:bottom w:val="single" w:sz="4" w:space="0" w:color="auto"/>
              <w:right w:val="single" w:sz="4" w:space="0" w:color="auto"/>
            </w:tcBorders>
            <w:shd w:val="clear" w:color="auto" w:fill="auto"/>
            <w:noWrap/>
            <w:vAlign w:val="bottom"/>
            <w:hideMark/>
          </w:tcPr>
          <w:p w14:paraId="46BDE504"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225.48</w:t>
            </w:r>
          </w:p>
        </w:tc>
        <w:tc>
          <w:tcPr>
            <w:tcW w:w="1304" w:type="dxa"/>
            <w:tcBorders>
              <w:top w:val="nil"/>
              <w:left w:val="nil"/>
              <w:bottom w:val="single" w:sz="4" w:space="0" w:color="auto"/>
              <w:right w:val="single" w:sz="4" w:space="0" w:color="auto"/>
            </w:tcBorders>
            <w:shd w:val="clear" w:color="auto" w:fill="auto"/>
            <w:noWrap/>
            <w:vAlign w:val="bottom"/>
            <w:hideMark/>
          </w:tcPr>
          <w:p w14:paraId="7E079C6C"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33BC228A"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E337C51"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583503A5"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14:paraId="04D9B114"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617</w:t>
            </w:r>
          </w:p>
        </w:tc>
        <w:tc>
          <w:tcPr>
            <w:tcW w:w="1304" w:type="dxa"/>
            <w:tcBorders>
              <w:top w:val="nil"/>
              <w:left w:val="nil"/>
              <w:bottom w:val="single" w:sz="4" w:space="0" w:color="auto"/>
              <w:right w:val="single" w:sz="4" w:space="0" w:color="auto"/>
            </w:tcBorders>
            <w:shd w:val="clear" w:color="auto" w:fill="auto"/>
            <w:noWrap/>
            <w:vAlign w:val="bottom"/>
            <w:hideMark/>
          </w:tcPr>
          <w:p w14:paraId="2E6B0177" w14:textId="77777777" w:rsidR="00127DEC" w:rsidRPr="00127DEC" w:rsidRDefault="00127DEC" w:rsidP="00127DEC">
            <w:pPr>
              <w:spacing w:after="0"/>
              <w:jc w:val="right"/>
              <w:rPr>
                <w:rFonts w:ascii="Arial" w:eastAsia="Times New Roman" w:hAnsi="Arial" w:cs="Arial"/>
                <w:sz w:val="16"/>
                <w:szCs w:val="16"/>
                <w:lang w:eastAsia="en-GB"/>
              </w:rPr>
            </w:pPr>
            <w:r w:rsidRPr="00127DEC">
              <w:rPr>
                <w:rFonts w:ascii="Arial" w:eastAsia="Times New Roman" w:hAnsi="Arial" w:cs="Arial"/>
                <w:sz w:val="16"/>
                <w:szCs w:val="16"/>
                <w:lang w:eastAsia="en-GB"/>
              </w:rPr>
              <w:t>191.20</w:t>
            </w:r>
          </w:p>
        </w:tc>
        <w:tc>
          <w:tcPr>
            <w:tcW w:w="1304" w:type="dxa"/>
            <w:tcBorders>
              <w:top w:val="nil"/>
              <w:left w:val="nil"/>
              <w:bottom w:val="single" w:sz="4" w:space="0" w:color="auto"/>
              <w:right w:val="single" w:sz="4" w:space="0" w:color="auto"/>
            </w:tcBorders>
            <w:shd w:val="clear" w:color="auto" w:fill="auto"/>
            <w:noWrap/>
            <w:vAlign w:val="bottom"/>
            <w:hideMark/>
          </w:tcPr>
          <w:p w14:paraId="5A240AB8"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7A789776" w14:textId="77777777" w:rsidTr="00587C57">
        <w:trPr>
          <w:trHeight w:val="27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0F40C2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7D82F0A2"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bottom"/>
            <w:hideMark/>
          </w:tcPr>
          <w:p w14:paraId="23566719"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44BDE174"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437F01E5"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r>
      <w:tr w:rsidR="00127DEC" w:rsidRPr="00127DEC" w14:paraId="2A45C10D" w14:textId="77777777" w:rsidTr="00587C57">
        <w:trPr>
          <w:trHeight w:val="25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7F5791EF"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5D8678A1" w14:textId="005FCF49" w:rsidR="00127DEC" w:rsidRPr="00127DEC" w:rsidRDefault="00127DEC" w:rsidP="00127DEC">
            <w:pPr>
              <w:spacing w:after="0"/>
              <w:rPr>
                <w:rFonts w:ascii="Calibri" w:eastAsia="Times New Roman" w:hAnsi="Calibri" w:cs="Calibri"/>
                <w:b/>
                <w:bCs/>
                <w:color w:val="000000"/>
                <w:sz w:val="28"/>
                <w:szCs w:val="28"/>
                <w:lang w:eastAsia="en-GB"/>
              </w:rPr>
            </w:pPr>
          </w:p>
        </w:tc>
        <w:tc>
          <w:tcPr>
            <w:tcW w:w="1201" w:type="dxa"/>
            <w:tcBorders>
              <w:top w:val="nil"/>
              <w:left w:val="nil"/>
              <w:bottom w:val="single" w:sz="4" w:space="0" w:color="auto"/>
              <w:right w:val="single" w:sz="4" w:space="0" w:color="auto"/>
            </w:tcBorders>
            <w:shd w:val="clear" w:color="auto" w:fill="auto"/>
            <w:noWrap/>
            <w:vAlign w:val="bottom"/>
            <w:hideMark/>
          </w:tcPr>
          <w:p w14:paraId="0ACEAD9B"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35E6C31D"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8" w:space="0" w:color="auto"/>
              <w:right w:val="single" w:sz="4" w:space="0" w:color="auto"/>
            </w:tcBorders>
            <w:shd w:val="clear" w:color="auto" w:fill="auto"/>
            <w:noWrap/>
            <w:vAlign w:val="bottom"/>
            <w:hideMark/>
          </w:tcPr>
          <w:p w14:paraId="70D80507" w14:textId="77777777" w:rsidR="00127DEC" w:rsidRPr="00127DEC" w:rsidRDefault="00127DEC" w:rsidP="00127DEC">
            <w:pPr>
              <w:spacing w:after="0"/>
              <w:jc w:val="right"/>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416.68</w:t>
            </w:r>
          </w:p>
        </w:tc>
      </w:tr>
      <w:tr w:rsidR="00127DEC" w:rsidRPr="00127DEC" w14:paraId="550064BD" w14:textId="77777777" w:rsidTr="00587C57">
        <w:trPr>
          <w:trHeight w:val="250"/>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510BCB9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4C8E3EB7" w14:textId="0D28C2CE" w:rsidR="00127DEC" w:rsidRPr="00127DEC" w:rsidRDefault="00127DEC" w:rsidP="00127DEC">
            <w:pPr>
              <w:spacing w:after="0"/>
              <w:rPr>
                <w:rFonts w:ascii="Calibri" w:eastAsia="Times New Roman" w:hAnsi="Calibri" w:cs="Calibri"/>
                <w:b/>
                <w:bCs/>
                <w:color w:val="000000"/>
                <w:sz w:val="28"/>
                <w:szCs w:val="28"/>
                <w:lang w:eastAsia="en-GB"/>
              </w:rPr>
            </w:pPr>
            <w:r w:rsidRPr="00127DEC">
              <w:rPr>
                <w:rFonts w:ascii="Calibri" w:eastAsia="Times New Roman" w:hAnsi="Calibri" w:cs="Calibri"/>
                <w:b/>
                <w:bCs/>
                <w:color w:val="000000"/>
                <w:sz w:val="28"/>
                <w:szCs w:val="28"/>
                <w:lang w:eastAsia="en-GB"/>
              </w:rPr>
              <w:t>current account bal</w:t>
            </w:r>
            <w:r>
              <w:rPr>
                <w:rFonts w:ascii="Calibri" w:eastAsia="Times New Roman" w:hAnsi="Calibri" w:cs="Calibri"/>
                <w:b/>
                <w:bCs/>
                <w:color w:val="000000"/>
                <w:sz w:val="28"/>
                <w:szCs w:val="28"/>
                <w:lang w:eastAsia="en-GB"/>
              </w:rPr>
              <w:t>ance</w:t>
            </w:r>
          </w:p>
        </w:tc>
        <w:tc>
          <w:tcPr>
            <w:tcW w:w="1201" w:type="dxa"/>
            <w:tcBorders>
              <w:top w:val="nil"/>
              <w:left w:val="nil"/>
              <w:bottom w:val="single" w:sz="4" w:space="0" w:color="auto"/>
              <w:right w:val="single" w:sz="4" w:space="0" w:color="auto"/>
            </w:tcBorders>
            <w:shd w:val="clear" w:color="auto" w:fill="auto"/>
            <w:noWrap/>
            <w:vAlign w:val="bottom"/>
            <w:hideMark/>
          </w:tcPr>
          <w:p w14:paraId="0808CAAD"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5453FA4E"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nil"/>
              <w:right w:val="single" w:sz="4" w:space="0" w:color="auto"/>
            </w:tcBorders>
            <w:shd w:val="clear" w:color="auto" w:fill="auto"/>
            <w:noWrap/>
            <w:vAlign w:val="bottom"/>
            <w:hideMark/>
          </w:tcPr>
          <w:p w14:paraId="34B669AA" w14:textId="77777777" w:rsidR="00127DEC" w:rsidRPr="00127DEC" w:rsidRDefault="00127DEC" w:rsidP="00127DEC">
            <w:pPr>
              <w:spacing w:after="0"/>
              <w:jc w:val="right"/>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6370.67</w:t>
            </w:r>
          </w:p>
        </w:tc>
      </w:tr>
      <w:tr w:rsidR="00127DEC" w:rsidRPr="00127DEC" w14:paraId="05DD3642" w14:textId="77777777" w:rsidTr="00587C57">
        <w:trPr>
          <w:trHeight w:val="294"/>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0B25998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3C7F94FA" w14:textId="77777777" w:rsidR="00127DEC" w:rsidRPr="00127DEC" w:rsidRDefault="00127DEC" w:rsidP="00127DEC">
            <w:pPr>
              <w:spacing w:after="0"/>
              <w:rPr>
                <w:rFonts w:ascii="Calibri" w:eastAsia="Times New Roman" w:hAnsi="Calibri" w:cs="Calibri"/>
                <w:color w:val="000000"/>
                <w:lang w:eastAsia="en-GB"/>
              </w:rPr>
            </w:pPr>
            <w:r w:rsidRPr="00127DEC">
              <w:rPr>
                <w:rFonts w:ascii="Calibri" w:eastAsia="Times New Roman" w:hAnsi="Calibri" w:cs="Calibri"/>
                <w:color w:val="000000"/>
                <w:lang w:eastAsia="en-GB"/>
              </w:rPr>
              <w:t>deposit account</w:t>
            </w:r>
          </w:p>
        </w:tc>
        <w:tc>
          <w:tcPr>
            <w:tcW w:w="1201" w:type="dxa"/>
            <w:tcBorders>
              <w:top w:val="nil"/>
              <w:left w:val="nil"/>
              <w:bottom w:val="single" w:sz="4" w:space="0" w:color="auto"/>
              <w:right w:val="single" w:sz="4" w:space="0" w:color="auto"/>
            </w:tcBorders>
            <w:shd w:val="clear" w:color="auto" w:fill="auto"/>
            <w:noWrap/>
            <w:vAlign w:val="bottom"/>
            <w:hideMark/>
          </w:tcPr>
          <w:p w14:paraId="058318DC"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115D61D4"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467EB471"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3147.33</w:t>
            </w:r>
          </w:p>
        </w:tc>
      </w:tr>
      <w:tr w:rsidR="00127DEC" w:rsidRPr="00127DEC" w14:paraId="0E7B7DD2"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1277485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051ED43A" w14:textId="77777777" w:rsidR="00127DEC" w:rsidRPr="00127DEC" w:rsidRDefault="00127DEC" w:rsidP="00127DEC">
            <w:pPr>
              <w:spacing w:after="0"/>
              <w:rPr>
                <w:rFonts w:ascii="Calibri" w:eastAsia="Times New Roman" w:hAnsi="Calibri" w:cs="Calibri"/>
                <w:color w:val="000000"/>
                <w:lang w:eastAsia="en-GB"/>
              </w:rPr>
            </w:pPr>
            <w:r w:rsidRPr="00127DEC">
              <w:rPr>
                <w:rFonts w:ascii="Calibri" w:eastAsia="Times New Roman" w:hAnsi="Calibri" w:cs="Calibri"/>
                <w:color w:val="000000"/>
                <w:lang w:eastAsia="en-GB"/>
              </w:rPr>
              <w:t>BANK BALANCE</w:t>
            </w:r>
          </w:p>
        </w:tc>
        <w:tc>
          <w:tcPr>
            <w:tcW w:w="1201" w:type="dxa"/>
            <w:tcBorders>
              <w:top w:val="nil"/>
              <w:left w:val="nil"/>
              <w:bottom w:val="single" w:sz="4" w:space="0" w:color="auto"/>
              <w:right w:val="single" w:sz="4" w:space="0" w:color="auto"/>
            </w:tcBorders>
            <w:shd w:val="clear" w:color="auto" w:fill="auto"/>
            <w:noWrap/>
            <w:vAlign w:val="bottom"/>
            <w:hideMark/>
          </w:tcPr>
          <w:p w14:paraId="0AC0656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11FED9F7"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8" w:space="0" w:color="auto"/>
              <w:right w:val="single" w:sz="4" w:space="0" w:color="auto"/>
            </w:tcBorders>
            <w:shd w:val="clear" w:color="auto" w:fill="auto"/>
            <w:noWrap/>
            <w:vAlign w:val="bottom"/>
            <w:hideMark/>
          </w:tcPr>
          <w:p w14:paraId="78FC9F62" w14:textId="77777777" w:rsidR="00127DEC" w:rsidRPr="00127DEC" w:rsidRDefault="00127DEC" w:rsidP="00127DEC">
            <w:pPr>
              <w:spacing w:after="0"/>
              <w:jc w:val="right"/>
              <w:rPr>
                <w:rFonts w:ascii="Arial" w:eastAsia="Times New Roman" w:hAnsi="Arial" w:cs="Arial"/>
                <w:b/>
                <w:bCs/>
                <w:sz w:val="20"/>
                <w:szCs w:val="20"/>
                <w:lang w:eastAsia="en-GB"/>
              </w:rPr>
            </w:pPr>
            <w:r w:rsidRPr="00127DEC">
              <w:rPr>
                <w:rFonts w:ascii="Arial" w:eastAsia="Times New Roman" w:hAnsi="Arial" w:cs="Arial"/>
                <w:b/>
                <w:bCs/>
                <w:sz w:val="20"/>
                <w:szCs w:val="20"/>
                <w:lang w:eastAsia="en-GB"/>
              </w:rPr>
              <w:t>9518.00</w:t>
            </w:r>
          </w:p>
        </w:tc>
      </w:tr>
      <w:tr w:rsidR="00127DEC" w:rsidRPr="00127DEC" w14:paraId="6DE57AE1" w14:textId="77777777" w:rsidTr="00587C57">
        <w:trPr>
          <w:trHeight w:val="309"/>
        </w:trPr>
        <w:tc>
          <w:tcPr>
            <w:tcW w:w="2448" w:type="dxa"/>
            <w:tcBorders>
              <w:top w:val="nil"/>
              <w:left w:val="single" w:sz="4" w:space="0" w:color="auto"/>
              <w:bottom w:val="single" w:sz="4" w:space="0" w:color="auto"/>
              <w:right w:val="single" w:sz="4" w:space="0" w:color="auto"/>
            </w:tcBorders>
            <w:shd w:val="clear" w:color="auto" w:fill="auto"/>
            <w:noWrap/>
            <w:vAlign w:val="bottom"/>
            <w:hideMark/>
          </w:tcPr>
          <w:p w14:paraId="3296A7A6"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3094" w:type="dxa"/>
            <w:tcBorders>
              <w:top w:val="nil"/>
              <w:left w:val="nil"/>
              <w:bottom w:val="single" w:sz="4" w:space="0" w:color="auto"/>
              <w:right w:val="single" w:sz="4" w:space="0" w:color="auto"/>
            </w:tcBorders>
            <w:shd w:val="clear" w:color="auto" w:fill="auto"/>
            <w:noWrap/>
            <w:vAlign w:val="bottom"/>
            <w:hideMark/>
          </w:tcPr>
          <w:p w14:paraId="58AA5449" w14:textId="77777777" w:rsidR="00127DEC" w:rsidRPr="00127DEC" w:rsidRDefault="00127DEC" w:rsidP="00127DEC">
            <w:pPr>
              <w:spacing w:after="0"/>
              <w:rPr>
                <w:rFonts w:ascii="Calibri" w:eastAsia="Times New Roman" w:hAnsi="Calibri" w:cs="Calibri"/>
                <w:color w:val="000000"/>
                <w:lang w:eastAsia="en-GB"/>
              </w:rPr>
            </w:pPr>
            <w:r w:rsidRPr="00127DEC">
              <w:rPr>
                <w:rFonts w:ascii="Calibri" w:eastAsia="Times New Roman" w:hAnsi="Calibri" w:cs="Calibri"/>
                <w:color w:val="000000"/>
                <w:lang w:eastAsia="en-GB"/>
              </w:rPr>
              <w:t>reconciled balance</w:t>
            </w:r>
          </w:p>
        </w:tc>
        <w:tc>
          <w:tcPr>
            <w:tcW w:w="1201" w:type="dxa"/>
            <w:tcBorders>
              <w:top w:val="nil"/>
              <w:left w:val="nil"/>
              <w:bottom w:val="single" w:sz="4" w:space="0" w:color="auto"/>
              <w:right w:val="single" w:sz="4" w:space="0" w:color="auto"/>
            </w:tcBorders>
            <w:shd w:val="clear" w:color="auto" w:fill="auto"/>
            <w:noWrap/>
            <w:vAlign w:val="bottom"/>
            <w:hideMark/>
          </w:tcPr>
          <w:p w14:paraId="19704B37" w14:textId="77777777" w:rsidR="00127DEC" w:rsidRPr="00127DEC" w:rsidRDefault="00127DEC" w:rsidP="00127DEC">
            <w:pPr>
              <w:spacing w:after="0"/>
              <w:rPr>
                <w:rFonts w:ascii="Arial" w:eastAsia="Times New Roman" w:hAnsi="Arial" w:cs="Arial"/>
                <w:sz w:val="16"/>
                <w:szCs w:val="16"/>
                <w:lang w:eastAsia="en-GB"/>
              </w:rPr>
            </w:pPr>
            <w:r w:rsidRPr="00127DEC">
              <w:rPr>
                <w:rFonts w:ascii="Arial" w:eastAsia="Times New Roman" w:hAnsi="Arial" w:cs="Arial"/>
                <w:sz w:val="16"/>
                <w:szCs w:val="16"/>
                <w:lang w:eastAsia="en-GB"/>
              </w:rPr>
              <w:t> </w:t>
            </w:r>
          </w:p>
        </w:tc>
        <w:tc>
          <w:tcPr>
            <w:tcW w:w="1304" w:type="dxa"/>
            <w:tcBorders>
              <w:top w:val="nil"/>
              <w:left w:val="nil"/>
              <w:bottom w:val="single" w:sz="4" w:space="0" w:color="auto"/>
              <w:right w:val="single" w:sz="4" w:space="0" w:color="auto"/>
            </w:tcBorders>
            <w:shd w:val="clear" w:color="auto" w:fill="auto"/>
            <w:noWrap/>
            <w:vAlign w:val="bottom"/>
            <w:hideMark/>
          </w:tcPr>
          <w:p w14:paraId="04023688" w14:textId="77777777" w:rsidR="00127DEC" w:rsidRPr="00127DEC" w:rsidRDefault="00127DEC" w:rsidP="00127DEC">
            <w:pPr>
              <w:spacing w:after="0"/>
              <w:rPr>
                <w:rFonts w:ascii="Arial" w:eastAsia="Times New Roman" w:hAnsi="Arial" w:cs="Arial"/>
                <w:sz w:val="20"/>
                <w:szCs w:val="20"/>
                <w:lang w:eastAsia="en-GB"/>
              </w:rPr>
            </w:pPr>
            <w:r w:rsidRPr="00127DEC">
              <w:rPr>
                <w:rFonts w:ascii="Arial" w:eastAsia="Times New Roman" w:hAnsi="Arial" w:cs="Arial"/>
                <w:sz w:val="20"/>
                <w:szCs w:val="20"/>
                <w:lang w:eastAsia="en-GB"/>
              </w:rPr>
              <w:t> </w:t>
            </w:r>
          </w:p>
        </w:tc>
        <w:tc>
          <w:tcPr>
            <w:tcW w:w="1304" w:type="dxa"/>
            <w:tcBorders>
              <w:top w:val="nil"/>
              <w:left w:val="nil"/>
              <w:bottom w:val="single" w:sz="8" w:space="0" w:color="auto"/>
              <w:right w:val="single" w:sz="4" w:space="0" w:color="auto"/>
            </w:tcBorders>
            <w:shd w:val="clear" w:color="auto" w:fill="auto"/>
            <w:noWrap/>
            <w:vAlign w:val="bottom"/>
            <w:hideMark/>
          </w:tcPr>
          <w:p w14:paraId="63F29FB3" w14:textId="77777777" w:rsidR="00127DEC" w:rsidRPr="00127DEC" w:rsidRDefault="00127DEC" w:rsidP="00127DEC">
            <w:pPr>
              <w:spacing w:after="0"/>
              <w:jc w:val="right"/>
              <w:rPr>
                <w:rFonts w:ascii="Arial" w:eastAsia="Times New Roman" w:hAnsi="Arial" w:cs="Arial"/>
                <w:sz w:val="20"/>
                <w:szCs w:val="20"/>
                <w:lang w:eastAsia="en-GB"/>
              </w:rPr>
            </w:pPr>
            <w:r w:rsidRPr="00127DEC">
              <w:rPr>
                <w:rFonts w:ascii="Arial" w:eastAsia="Times New Roman" w:hAnsi="Arial" w:cs="Arial"/>
                <w:sz w:val="20"/>
                <w:szCs w:val="20"/>
                <w:lang w:eastAsia="en-GB"/>
              </w:rPr>
              <w:t>9518.00</w:t>
            </w:r>
          </w:p>
        </w:tc>
      </w:tr>
    </w:tbl>
    <w:p w14:paraId="6CFC341A" w14:textId="77777777" w:rsidR="00127DEC" w:rsidRDefault="00127DEC" w:rsidP="00127DEC">
      <w:pPr>
        <w:tabs>
          <w:tab w:val="left" w:pos="1481"/>
          <w:tab w:val="center" w:pos="5400"/>
        </w:tabs>
        <w:rPr>
          <w:rFonts w:ascii="Arial" w:hAnsi="Arial" w:cs="Arial"/>
          <w:b/>
          <w:sz w:val="32"/>
          <w:szCs w:val="32"/>
        </w:rPr>
      </w:pPr>
    </w:p>
    <w:p w14:paraId="3EC3D4FA" w14:textId="64E26ADB" w:rsidR="00127DEC" w:rsidRDefault="00127DEC">
      <w:pPr>
        <w:rPr>
          <w:rFonts w:ascii="Arial" w:hAnsi="Arial" w:cs="Arial"/>
          <w:b/>
          <w:sz w:val="32"/>
          <w:szCs w:val="32"/>
        </w:rPr>
      </w:pPr>
    </w:p>
    <w:p w14:paraId="5D2A41DA" w14:textId="0EC1D8DD" w:rsidR="00587C57" w:rsidRDefault="00587C57">
      <w:pPr>
        <w:rPr>
          <w:rFonts w:ascii="Arial" w:hAnsi="Arial" w:cs="Arial"/>
          <w:b/>
          <w:sz w:val="32"/>
          <w:szCs w:val="32"/>
        </w:rPr>
      </w:pPr>
      <w:r>
        <w:rPr>
          <w:rFonts w:ascii="Arial" w:hAnsi="Arial" w:cs="Arial"/>
          <w:b/>
          <w:sz w:val="32"/>
          <w:szCs w:val="32"/>
        </w:rPr>
        <w:t>Budget against actual</w:t>
      </w:r>
    </w:p>
    <w:tbl>
      <w:tblPr>
        <w:tblW w:w="8724" w:type="dxa"/>
        <w:tblLook w:val="04A0" w:firstRow="1" w:lastRow="0" w:firstColumn="1" w:lastColumn="0" w:noHBand="0" w:noVBand="1"/>
      </w:tblPr>
      <w:tblGrid>
        <w:gridCol w:w="3965"/>
        <w:gridCol w:w="1485"/>
        <w:gridCol w:w="1663"/>
        <w:gridCol w:w="1611"/>
      </w:tblGrid>
      <w:tr w:rsidR="00587C57" w:rsidRPr="00587C57" w14:paraId="3DDC4373" w14:textId="77777777" w:rsidTr="00587C57">
        <w:trPr>
          <w:trHeight w:val="248"/>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8BDAFF8"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485" w:type="dxa"/>
            <w:tcBorders>
              <w:top w:val="nil"/>
              <w:left w:val="nil"/>
              <w:bottom w:val="single" w:sz="4" w:space="0" w:color="auto"/>
              <w:right w:val="single" w:sz="4" w:space="0" w:color="auto"/>
            </w:tcBorders>
            <w:shd w:val="clear" w:color="auto" w:fill="auto"/>
            <w:noWrap/>
            <w:vAlign w:val="bottom"/>
            <w:hideMark/>
          </w:tcPr>
          <w:p w14:paraId="60149BC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BUDGET</w:t>
            </w:r>
          </w:p>
        </w:tc>
        <w:tc>
          <w:tcPr>
            <w:tcW w:w="1663" w:type="dxa"/>
            <w:tcBorders>
              <w:top w:val="nil"/>
              <w:left w:val="nil"/>
              <w:bottom w:val="single" w:sz="4" w:space="0" w:color="auto"/>
              <w:right w:val="single" w:sz="4" w:space="0" w:color="auto"/>
            </w:tcBorders>
            <w:shd w:val="clear" w:color="auto" w:fill="auto"/>
            <w:vAlign w:val="bottom"/>
            <w:hideMark/>
          </w:tcPr>
          <w:p w14:paraId="11A9F818"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Y TO D income/ expenditure 31/3/23</w:t>
            </w:r>
          </w:p>
        </w:tc>
        <w:tc>
          <w:tcPr>
            <w:tcW w:w="1611" w:type="dxa"/>
            <w:tcBorders>
              <w:top w:val="nil"/>
              <w:left w:val="nil"/>
              <w:bottom w:val="single" w:sz="4" w:space="0" w:color="auto"/>
              <w:right w:val="single" w:sz="4" w:space="0" w:color="auto"/>
            </w:tcBorders>
            <w:shd w:val="clear" w:color="auto" w:fill="auto"/>
            <w:noWrap/>
            <w:vAlign w:val="bottom"/>
            <w:hideMark/>
          </w:tcPr>
          <w:p w14:paraId="409F646B"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BALANCE</w:t>
            </w:r>
          </w:p>
        </w:tc>
      </w:tr>
      <w:tr w:rsidR="00587C57" w:rsidRPr="00587C57" w14:paraId="5404B197"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46145FCE"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INCOME</w:t>
            </w:r>
          </w:p>
        </w:tc>
        <w:tc>
          <w:tcPr>
            <w:tcW w:w="1485" w:type="dxa"/>
            <w:tcBorders>
              <w:top w:val="nil"/>
              <w:left w:val="nil"/>
              <w:bottom w:val="single" w:sz="4" w:space="0" w:color="auto"/>
              <w:right w:val="single" w:sz="4" w:space="0" w:color="auto"/>
            </w:tcBorders>
            <w:shd w:val="clear" w:color="auto" w:fill="auto"/>
            <w:noWrap/>
            <w:vAlign w:val="bottom"/>
            <w:hideMark/>
          </w:tcPr>
          <w:p w14:paraId="16AC3130"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663" w:type="dxa"/>
            <w:tcBorders>
              <w:top w:val="nil"/>
              <w:left w:val="nil"/>
              <w:bottom w:val="single" w:sz="4" w:space="0" w:color="auto"/>
              <w:right w:val="single" w:sz="4" w:space="0" w:color="auto"/>
            </w:tcBorders>
            <w:shd w:val="clear" w:color="auto" w:fill="auto"/>
            <w:vAlign w:val="bottom"/>
            <w:hideMark/>
          </w:tcPr>
          <w:p w14:paraId="66E7BFA0"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611" w:type="dxa"/>
            <w:tcBorders>
              <w:top w:val="nil"/>
              <w:left w:val="nil"/>
              <w:bottom w:val="single" w:sz="4" w:space="0" w:color="auto"/>
              <w:right w:val="single" w:sz="4" w:space="0" w:color="auto"/>
            </w:tcBorders>
            <w:shd w:val="clear" w:color="auto" w:fill="auto"/>
            <w:noWrap/>
            <w:vAlign w:val="bottom"/>
            <w:hideMark/>
          </w:tcPr>
          <w:p w14:paraId="63AF3803"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20D9887"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531DDA4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Precept</w:t>
            </w:r>
          </w:p>
        </w:tc>
        <w:tc>
          <w:tcPr>
            <w:tcW w:w="1485" w:type="dxa"/>
            <w:tcBorders>
              <w:top w:val="nil"/>
              <w:left w:val="nil"/>
              <w:bottom w:val="single" w:sz="4" w:space="0" w:color="auto"/>
              <w:right w:val="single" w:sz="4" w:space="0" w:color="auto"/>
            </w:tcBorders>
            <w:shd w:val="clear" w:color="auto" w:fill="auto"/>
            <w:noWrap/>
            <w:vAlign w:val="bottom"/>
            <w:hideMark/>
          </w:tcPr>
          <w:p w14:paraId="3B4BA944"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6640</w:t>
            </w:r>
          </w:p>
        </w:tc>
        <w:tc>
          <w:tcPr>
            <w:tcW w:w="1663" w:type="dxa"/>
            <w:tcBorders>
              <w:top w:val="nil"/>
              <w:left w:val="nil"/>
              <w:bottom w:val="single" w:sz="4" w:space="0" w:color="auto"/>
              <w:right w:val="single" w:sz="4" w:space="0" w:color="auto"/>
            </w:tcBorders>
            <w:shd w:val="clear" w:color="auto" w:fill="auto"/>
            <w:noWrap/>
            <w:vAlign w:val="bottom"/>
            <w:hideMark/>
          </w:tcPr>
          <w:p w14:paraId="60A9568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6640</w:t>
            </w:r>
          </w:p>
        </w:tc>
        <w:tc>
          <w:tcPr>
            <w:tcW w:w="1611" w:type="dxa"/>
            <w:tcBorders>
              <w:top w:val="nil"/>
              <w:left w:val="nil"/>
              <w:bottom w:val="single" w:sz="4" w:space="0" w:color="auto"/>
              <w:right w:val="single" w:sz="4" w:space="0" w:color="auto"/>
            </w:tcBorders>
            <w:shd w:val="clear" w:color="auto" w:fill="auto"/>
            <w:noWrap/>
            <w:vAlign w:val="bottom"/>
            <w:hideMark/>
          </w:tcPr>
          <w:p w14:paraId="5B68E45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2B4E9C91"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EA15D9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Interest</w:t>
            </w:r>
          </w:p>
        </w:tc>
        <w:tc>
          <w:tcPr>
            <w:tcW w:w="1485" w:type="dxa"/>
            <w:tcBorders>
              <w:top w:val="nil"/>
              <w:left w:val="nil"/>
              <w:bottom w:val="single" w:sz="4" w:space="0" w:color="auto"/>
              <w:right w:val="single" w:sz="4" w:space="0" w:color="auto"/>
            </w:tcBorders>
            <w:shd w:val="clear" w:color="auto" w:fill="auto"/>
            <w:noWrap/>
            <w:vAlign w:val="bottom"/>
            <w:hideMark/>
          </w:tcPr>
          <w:p w14:paraId="4F904EEF"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w:t>
            </w:r>
          </w:p>
        </w:tc>
        <w:tc>
          <w:tcPr>
            <w:tcW w:w="1663" w:type="dxa"/>
            <w:tcBorders>
              <w:top w:val="nil"/>
              <w:left w:val="nil"/>
              <w:bottom w:val="single" w:sz="4" w:space="0" w:color="auto"/>
              <w:right w:val="single" w:sz="4" w:space="0" w:color="auto"/>
            </w:tcBorders>
            <w:shd w:val="clear" w:color="auto" w:fill="auto"/>
            <w:noWrap/>
            <w:vAlign w:val="bottom"/>
            <w:hideMark/>
          </w:tcPr>
          <w:p w14:paraId="6E3101E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6924293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w:t>
            </w:r>
          </w:p>
        </w:tc>
      </w:tr>
      <w:tr w:rsidR="00587C57" w:rsidRPr="00587C57" w14:paraId="5A0C8C3C"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1D9423E"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VAT refund</w:t>
            </w:r>
          </w:p>
        </w:tc>
        <w:tc>
          <w:tcPr>
            <w:tcW w:w="1485" w:type="dxa"/>
            <w:tcBorders>
              <w:top w:val="nil"/>
              <w:left w:val="nil"/>
              <w:bottom w:val="single" w:sz="4" w:space="0" w:color="auto"/>
              <w:right w:val="single" w:sz="4" w:space="0" w:color="auto"/>
            </w:tcBorders>
            <w:shd w:val="clear" w:color="auto" w:fill="auto"/>
            <w:noWrap/>
            <w:vAlign w:val="bottom"/>
            <w:hideMark/>
          </w:tcPr>
          <w:p w14:paraId="06CEF6A7"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663" w:type="dxa"/>
            <w:tcBorders>
              <w:top w:val="nil"/>
              <w:left w:val="nil"/>
              <w:bottom w:val="single" w:sz="4" w:space="0" w:color="auto"/>
              <w:right w:val="single" w:sz="4" w:space="0" w:color="auto"/>
            </w:tcBorders>
            <w:shd w:val="clear" w:color="auto" w:fill="auto"/>
            <w:noWrap/>
            <w:vAlign w:val="bottom"/>
            <w:hideMark/>
          </w:tcPr>
          <w:p w14:paraId="4CD92C0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279E9D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28461260"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E6CBD4E"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Wayleave</w:t>
            </w:r>
          </w:p>
        </w:tc>
        <w:tc>
          <w:tcPr>
            <w:tcW w:w="1485" w:type="dxa"/>
            <w:tcBorders>
              <w:top w:val="nil"/>
              <w:left w:val="nil"/>
              <w:bottom w:val="single" w:sz="4" w:space="0" w:color="auto"/>
              <w:right w:val="single" w:sz="4" w:space="0" w:color="auto"/>
            </w:tcBorders>
            <w:shd w:val="clear" w:color="auto" w:fill="auto"/>
            <w:noWrap/>
            <w:vAlign w:val="bottom"/>
            <w:hideMark/>
          </w:tcPr>
          <w:p w14:paraId="1CA71535"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w:t>
            </w:r>
          </w:p>
        </w:tc>
        <w:tc>
          <w:tcPr>
            <w:tcW w:w="1663" w:type="dxa"/>
            <w:tcBorders>
              <w:top w:val="nil"/>
              <w:left w:val="nil"/>
              <w:bottom w:val="single" w:sz="4" w:space="0" w:color="auto"/>
              <w:right w:val="single" w:sz="4" w:space="0" w:color="auto"/>
            </w:tcBorders>
            <w:shd w:val="clear" w:color="auto" w:fill="auto"/>
            <w:noWrap/>
            <w:vAlign w:val="bottom"/>
            <w:hideMark/>
          </w:tcPr>
          <w:p w14:paraId="50E54AC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07717FF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30</w:t>
            </w:r>
          </w:p>
        </w:tc>
      </w:tr>
      <w:tr w:rsidR="00587C57" w:rsidRPr="00587C57" w14:paraId="32DDDC98"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33BADD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other</w:t>
            </w:r>
          </w:p>
        </w:tc>
        <w:tc>
          <w:tcPr>
            <w:tcW w:w="1485" w:type="dxa"/>
            <w:tcBorders>
              <w:top w:val="nil"/>
              <w:left w:val="nil"/>
              <w:bottom w:val="single" w:sz="4" w:space="0" w:color="auto"/>
              <w:right w:val="single" w:sz="4" w:space="0" w:color="auto"/>
            </w:tcBorders>
            <w:shd w:val="clear" w:color="auto" w:fill="auto"/>
            <w:noWrap/>
            <w:vAlign w:val="bottom"/>
            <w:hideMark/>
          </w:tcPr>
          <w:p w14:paraId="4388D71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663" w:type="dxa"/>
            <w:tcBorders>
              <w:top w:val="nil"/>
              <w:left w:val="nil"/>
              <w:bottom w:val="single" w:sz="4" w:space="0" w:color="auto"/>
              <w:right w:val="single" w:sz="4" w:space="0" w:color="auto"/>
            </w:tcBorders>
            <w:shd w:val="clear" w:color="auto" w:fill="auto"/>
            <w:noWrap/>
            <w:vAlign w:val="bottom"/>
            <w:hideMark/>
          </w:tcPr>
          <w:p w14:paraId="73B059D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F7411D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315AD633"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4648B7D"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TOTAL INCOME</w:t>
            </w:r>
          </w:p>
        </w:tc>
        <w:tc>
          <w:tcPr>
            <w:tcW w:w="1485" w:type="dxa"/>
            <w:tcBorders>
              <w:top w:val="nil"/>
              <w:left w:val="nil"/>
              <w:bottom w:val="single" w:sz="8" w:space="0" w:color="auto"/>
              <w:right w:val="single" w:sz="4" w:space="0" w:color="auto"/>
            </w:tcBorders>
            <w:shd w:val="clear" w:color="auto" w:fill="auto"/>
            <w:noWrap/>
            <w:vAlign w:val="bottom"/>
            <w:hideMark/>
          </w:tcPr>
          <w:p w14:paraId="2047ECD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6671</w:t>
            </w:r>
          </w:p>
        </w:tc>
        <w:tc>
          <w:tcPr>
            <w:tcW w:w="1663" w:type="dxa"/>
            <w:tcBorders>
              <w:top w:val="nil"/>
              <w:left w:val="nil"/>
              <w:bottom w:val="single" w:sz="8" w:space="0" w:color="auto"/>
              <w:right w:val="single" w:sz="4" w:space="0" w:color="auto"/>
            </w:tcBorders>
            <w:shd w:val="clear" w:color="auto" w:fill="auto"/>
            <w:noWrap/>
            <w:vAlign w:val="bottom"/>
            <w:hideMark/>
          </w:tcPr>
          <w:p w14:paraId="0255B0F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6640</w:t>
            </w:r>
          </w:p>
        </w:tc>
        <w:tc>
          <w:tcPr>
            <w:tcW w:w="1611" w:type="dxa"/>
            <w:tcBorders>
              <w:top w:val="nil"/>
              <w:left w:val="nil"/>
              <w:bottom w:val="single" w:sz="8" w:space="0" w:color="auto"/>
              <w:right w:val="single" w:sz="4" w:space="0" w:color="auto"/>
            </w:tcBorders>
            <w:shd w:val="clear" w:color="auto" w:fill="auto"/>
            <w:noWrap/>
            <w:vAlign w:val="bottom"/>
            <w:hideMark/>
          </w:tcPr>
          <w:p w14:paraId="2C7220A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31</w:t>
            </w:r>
          </w:p>
        </w:tc>
      </w:tr>
      <w:tr w:rsidR="00587C57" w:rsidRPr="00587C57" w14:paraId="3ABD5D0A" w14:textId="77777777" w:rsidTr="00587C57">
        <w:trPr>
          <w:trHeight w:val="39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4D829DD" w14:textId="77777777" w:rsidR="00587C57" w:rsidRPr="00587C57" w:rsidRDefault="00587C57" w:rsidP="00587C57">
            <w:pPr>
              <w:spacing w:after="0"/>
              <w:rPr>
                <w:rFonts w:ascii="Calibri" w:eastAsia="Times New Roman" w:hAnsi="Calibri" w:cs="Calibri"/>
                <w:b/>
                <w:bCs/>
                <w:color w:val="000000"/>
                <w:sz w:val="28"/>
                <w:szCs w:val="28"/>
                <w:lang w:eastAsia="en-GB"/>
              </w:rPr>
            </w:pPr>
            <w:r w:rsidRPr="00587C57">
              <w:rPr>
                <w:rFonts w:ascii="Calibri" w:eastAsia="Times New Roman" w:hAnsi="Calibri" w:cs="Calibri"/>
                <w:b/>
                <w:bCs/>
                <w:color w:val="000000"/>
                <w:sz w:val="28"/>
                <w:szCs w:val="28"/>
                <w:lang w:eastAsia="en-GB"/>
              </w:rPr>
              <w:t>EXPENDITURE</w:t>
            </w:r>
          </w:p>
        </w:tc>
        <w:tc>
          <w:tcPr>
            <w:tcW w:w="1485" w:type="dxa"/>
            <w:tcBorders>
              <w:top w:val="nil"/>
              <w:left w:val="nil"/>
              <w:bottom w:val="single" w:sz="4" w:space="0" w:color="auto"/>
              <w:right w:val="single" w:sz="4" w:space="0" w:color="auto"/>
            </w:tcBorders>
            <w:shd w:val="clear" w:color="auto" w:fill="auto"/>
            <w:noWrap/>
            <w:vAlign w:val="bottom"/>
            <w:hideMark/>
          </w:tcPr>
          <w:p w14:paraId="73CAB3C3"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663" w:type="dxa"/>
            <w:tcBorders>
              <w:top w:val="nil"/>
              <w:left w:val="nil"/>
              <w:bottom w:val="single" w:sz="4" w:space="0" w:color="auto"/>
              <w:right w:val="single" w:sz="4" w:space="0" w:color="auto"/>
            </w:tcBorders>
            <w:shd w:val="clear" w:color="auto" w:fill="auto"/>
            <w:noWrap/>
            <w:vAlign w:val="bottom"/>
            <w:hideMark/>
          </w:tcPr>
          <w:p w14:paraId="425F2DAF"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611" w:type="dxa"/>
            <w:tcBorders>
              <w:top w:val="nil"/>
              <w:left w:val="nil"/>
              <w:bottom w:val="single" w:sz="4" w:space="0" w:color="auto"/>
              <w:right w:val="single" w:sz="4" w:space="0" w:color="auto"/>
            </w:tcBorders>
            <w:shd w:val="clear" w:color="auto" w:fill="auto"/>
            <w:noWrap/>
            <w:vAlign w:val="bottom"/>
            <w:hideMark/>
          </w:tcPr>
          <w:p w14:paraId="58687780"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192CD576"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DA725EC"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Clerks Salary</w:t>
            </w:r>
          </w:p>
        </w:tc>
        <w:tc>
          <w:tcPr>
            <w:tcW w:w="1485" w:type="dxa"/>
            <w:tcBorders>
              <w:top w:val="nil"/>
              <w:left w:val="nil"/>
              <w:bottom w:val="single" w:sz="4" w:space="0" w:color="auto"/>
              <w:right w:val="single" w:sz="4" w:space="0" w:color="auto"/>
            </w:tcBorders>
            <w:shd w:val="clear" w:color="auto" w:fill="auto"/>
            <w:noWrap/>
            <w:vAlign w:val="bottom"/>
            <w:hideMark/>
          </w:tcPr>
          <w:p w14:paraId="606687AE"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3060</w:t>
            </w:r>
          </w:p>
        </w:tc>
        <w:tc>
          <w:tcPr>
            <w:tcW w:w="1663" w:type="dxa"/>
            <w:tcBorders>
              <w:top w:val="nil"/>
              <w:left w:val="nil"/>
              <w:bottom w:val="single" w:sz="4" w:space="0" w:color="auto"/>
              <w:right w:val="single" w:sz="4" w:space="0" w:color="auto"/>
            </w:tcBorders>
            <w:shd w:val="clear" w:color="auto" w:fill="auto"/>
            <w:noWrap/>
            <w:vAlign w:val="bottom"/>
            <w:hideMark/>
          </w:tcPr>
          <w:p w14:paraId="586FF9D9"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2477</w:t>
            </w:r>
          </w:p>
        </w:tc>
        <w:tc>
          <w:tcPr>
            <w:tcW w:w="1611" w:type="dxa"/>
            <w:tcBorders>
              <w:top w:val="nil"/>
              <w:left w:val="nil"/>
              <w:bottom w:val="single" w:sz="4" w:space="0" w:color="auto"/>
              <w:right w:val="single" w:sz="4" w:space="0" w:color="auto"/>
            </w:tcBorders>
            <w:shd w:val="clear" w:color="auto" w:fill="auto"/>
            <w:noWrap/>
            <w:vAlign w:val="bottom"/>
            <w:hideMark/>
          </w:tcPr>
          <w:p w14:paraId="5AD0D94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583</w:t>
            </w:r>
          </w:p>
        </w:tc>
      </w:tr>
      <w:tr w:rsidR="00587C57" w:rsidRPr="00587C57" w14:paraId="4DA3BFA0"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805C0B8"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Admin / Expenses</w:t>
            </w:r>
          </w:p>
        </w:tc>
        <w:tc>
          <w:tcPr>
            <w:tcW w:w="1485" w:type="dxa"/>
            <w:tcBorders>
              <w:top w:val="nil"/>
              <w:left w:val="nil"/>
              <w:bottom w:val="single" w:sz="4" w:space="0" w:color="auto"/>
              <w:right w:val="single" w:sz="4" w:space="0" w:color="auto"/>
            </w:tcBorders>
            <w:shd w:val="clear" w:color="auto" w:fill="auto"/>
            <w:noWrap/>
            <w:vAlign w:val="bottom"/>
            <w:hideMark/>
          </w:tcPr>
          <w:p w14:paraId="3FBF3D2B"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360</w:t>
            </w:r>
          </w:p>
        </w:tc>
        <w:tc>
          <w:tcPr>
            <w:tcW w:w="1663" w:type="dxa"/>
            <w:tcBorders>
              <w:top w:val="nil"/>
              <w:left w:val="nil"/>
              <w:bottom w:val="single" w:sz="4" w:space="0" w:color="auto"/>
              <w:right w:val="single" w:sz="4" w:space="0" w:color="auto"/>
            </w:tcBorders>
            <w:shd w:val="clear" w:color="auto" w:fill="auto"/>
            <w:noWrap/>
            <w:vAlign w:val="bottom"/>
            <w:hideMark/>
          </w:tcPr>
          <w:p w14:paraId="269A6ACC"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319</w:t>
            </w:r>
          </w:p>
        </w:tc>
        <w:tc>
          <w:tcPr>
            <w:tcW w:w="1611" w:type="dxa"/>
            <w:tcBorders>
              <w:top w:val="nil"/>
              <w:left w:val="nil"/>
              <w:bottom w:val="single" w:sz="4" w:space="0" w:color="auto"/>
              <w:right w:val="single" w:sz="4" w:space="0" w:color="auto"/>
            </w:tcBorders>
            <w:shd w:val="clear" w:color="auto" w:fill="auto"/>
            <w:noWrap/>
            <w:vAlign w:val="bottom"/>
            <w:hideMark/>
          </w:tcPr>
          <w:p w14:paraId="0CFFD53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41</w:t>
            </w:r>
          </w:p>
        </w:tc>
      </w:tr>
      <w:tr w:rsidR="00587C57" w:rsidRPr="00587C57" w14:paraId="7CA60200"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1DFB47C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xml:space="preserve">Payroll </w:t>
            </w:r>
            <w:proofErr w:type="spellStart"/>
            <w:r w:rsidRPr="00587C57">
              <w:rPr>
                <w:rFonts w:ascii="Arial" w:eastAsia="Times New Roman" w:hAnsi="Arial" w:cs="Arial"/>
                <w:sz w:val="20"/>
                <w:szCs w:val="20"/>
                <w:lang w:eastAsia="en-GB"/>
              </w:rPr>
              <w:t>Mgmt</w:t>
            </w:r>
            <w:proofErr w:type="spellEnd"/>
          </w:p>
        </w:tc>
        <w:tc>
          <w:tcPr>
            <w:tcW w:w="1485" w:type="dxa"/>
            <w:tcBorders>
              <w:top w:val="nil"/>
              <w:left w:val="nil"/>
              <w:bottom w:val="single" w:sz="4" w:space="0" w:color="auto"/>
              <w:right w:val="single" w:sz="4" w:space="0" w:color="auto"/>
            </w:tcBorders>
            <w:shd w:val="clear" w:color="auto" w:fill="auto"/>
            <w:noWrap/>
            <w:vAlign w:val="bottom"/>
            <w:hideMark/>
          </w:tcPr>
          <w:p w14:paraId="4BFC566F"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100</w:t>
            </w:r>
          </w:p>
        </w:tc>
        <w:tc>
          <w:tcPr>
            <w:tcW w:w="1663" w:type="dxa"/>
            <w:tcBorders>
              <w:top w:val="nil"/>
              <w:left w:val="nil"/>
              <w:bottom w:val="single" w:sz="4" w:space="0" w:color="auto"/>
              <w:right w:val="single" w:sz="4" w:space="0" w:color="auto"/>
            </w:tcBorders>
            <w:shd w:val="clear" w:color="auto" w:fill="auto"/>
            <w:noWrap/>
            <w:vAlign w:val="bottom"/>
            <w:hideMark/>
          </w:tcPr>
          <w:p w14:paraId="2A8CB75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153</w:t>
            </w:r>
          </w:p>
        </w:tc>
        <w:tc>
          <w:tcPr>
            <w:tcW w:w="1611" w:type="dxa"/>
            <w:tcBorders>
              <w:top w:val="nil"/>
              <w:left w:val="nil"/>
              <w:bottom w:val="single" w:sz="4" w:space="0" w:color="auto"/>
              <w:right w:val="single" w:sz="4" w:space="0" w:color="auto"/>
            </w:tcBorders>
            <w:shd w:val="clear" w:color="auto" w:fill="auto"/>
            <w:noWrap/>
            <w:vAlign w:val="bottom"/>
            <w:hideMark/>
          </w:tcPr>
          <w:p w14:paraId="736173D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-53</w:t>
            </w:r>
          </w:p>
        </w:tc>
      </w:tr>
      <w:tr w:rsidR="00587C57" w:rsidRPr="00587C57" w14:paraId="7987E56B"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7A7C6CB"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Insurance</w:t>
            </w:r>
          </w:p>
        </w:tc>
        <w:tc>
          <w:tcPr>
            <w:tcW w:w="1485" w:type="dxa"/>
            <w:tcBorders>
              <w:top w:val="nil"/>
              <w:left w:val="nil"/>
              <w:bottom w:val="single" w:sz="4" w:space="0" w:color="auto"/>
              <w:right w:val="single" w:sz="4" w:space="0" w:color="auto"/>
            </w:tcBorders>
            <w:shd w:val="clear" w:color="auto" w:fill="auto"/>
            <w:noWrap/>
            <w:vAlign w:val="bottom"/>
            <w:hideMark/>
          </w:tcPr>
          <w:p w14:paraId="4A8218E9"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365</w:t>
            </w:r>
          </w:p>
        </w:tc>
        <w:tc>
          <w:tcPr>
            <w:tcW w:w="1663" w:type="dxa"/>
            <w:tcBorders>
              <w:top w:val="nil"/>
              <w:left w:val="nil"/>
              <w:bottom w:val="single" w:sz="4" w:space="0" w:color="auto"/>
              <w:right w:val="single" w:sz="4" w:space="0" w:color="auto"/>
            </w:tcBorders>
            <w:shd w:val="clear" w:color="auto" w:fill="auto"/>
            <w:noWrap/>
            <w:vAlign w:val="bottom"/>
            <w:hideMark/>
          </w:tcPr>
          <w:p w14:paraId="7C02813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447</w:t>
            </w:r>
          </w:p>
        </w:tc>
        <w:tc>
          <w:tcPr>
            <w:tcW w:w="1611" w:type="dxa"/>
            <w:tcBorders>
              <w:top w:val="nil"/>
              <w:left w:val="nil"/>
              <w:bottom w:val="single" w:sz="4" w:space="0" w:color="auto"/>
              <w:right w:val="single" w:sz="4" w:space="0" w:color="auto"/>
            </w:tcBorders>
            <w:shd w:val="clear" w:color="auto" w:fill="auto"/>
            <w:noWrap/>
            <w:vAlign w:val="bottom"/>
            <w:hideMark/>
          </w:tcPr>
          <w:p w14:paraId="07238A9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-82</w:t>
            </w:r>
          </w:p>
        </w:tc>
      </w:tr>
      <w:tr w:rsidR="00587C57" w:rsidRPr="00587C57" w14:paraId="1416E2AF"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D7926AA"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Audit</w:t>
            </w:r>
          </w:p>
        </w:tc>
        <w:tc>
          <w:tcPr>
            <w:tcW w:w="1485" w:type="dxa"/>
            <w:tcBorders>
              <w:top w:val="nil"/>
              <w:left w:val="nil"/>
              <w:bottom w:val="single" w:sz="4" w:space="0" w:color="auto"/>
              <w:right w:val="single" w:sz="4" w:space="0" w:color="auto"/>
            </w:tcBorders>
            <w:shd w:val="clear" w:color="auto" w:fill="auto"/>
            <w:noWrap/>
            <w:vAlign w:val="bottom"/>
            <w:hideMark/>
          </w:tcPr>
          <w:p w14:paraId="5BCD3E11"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120</w:t>
            </w:r>
          </w:p>
        </w:tc>
        <w:tc>
          <w:tcPr>
            <w:tcW w:w="1663" w:type="dxa"/>
            <w:tcBorders>
              <w:top w:val="nil"/>
              <w:left w:val="nil"/>
              <w:bottom w:val="single" w:sz="4" w:space="0" w:color="auto"/>
              <w:right w:val="single" w:sz="4" w:space="0" w:color="auto"/>
            </w:tcBorders>
            <w:shd w:val="clear" w:color="auto" w:fill="auto"/>
            <w:noWrap/>
            <w:vAlign w:val="bottom"/>
            <w:hideMark/>
          </w:tcPr>
          <w:p w14:paraId="6BD30B2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1A60F15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120</w:t>
            </w:r>
          </w:p>
        </w:tc>
      </w:tr>
      <w:tr w:rsidR="00587C57" w:rsidRPr="00587C57" w14:paraId="79584B8E"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4D030BC5"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xml:space="preserve">Grass cutting </w:t>
            </w:r>
            <w:proofErr w:type="spellStart"/>
            <w:r w:rsidRPr="00587C57">
              <w:rPr>
                <w:rFonts w:ascii="Arial" w:eastAsia="Times New Roman" w:hAnsi="Arial" w:cs="Arial"/>
                <w:sz w:val="20"/>
                <w:szCs w:val="20"/>
                <w:lang w:eastAsia="en-GB"/>
              </w:rPr>
              <w:t>Brimpsfield</w:t>
            </w:r>
            <w:proofErr w:type="spellEnd"/>
          </w:p>
        </w:tc>
        <w:tc>
          <w:tcPr>
            <w:tcW w:w="1485" w:type="dxa"/>
            <w:tcBorders>
              <w:top w:val="nil"/>
              <w:left w:val="nil"/>
              <w:bottom w:val="single" w:sz="4" w:space="0" w:color="auto"/>
              <w:right w:val="single" w:sz="4" w:space="0" w:color="auto"/>
            </w:tcBorders>
            <w:shd w:val="clear" w:color="auto" w:fill="auto"/>
            <w:noWrap/>
            <w:vAlign w:val="bottom"/>
            <w:hideMark/>
          </w:tcPr>
          <w:p w14:paraId="08E76740"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500</w:t>
            </w:r>
          </w:p>
        </w:tc>
        <w:tc>
          <w:tcPr>
            <w:tcW w:w="1663" w:type="dxa"/>
            <w:tcBorders>
              <w:top w:val="nil"/>
              <w:left w:val="nil"/>
              <w:bottom w:val="single" w:sz="4" w:space="0" w:color="auto"/>
              <w:right w:val="single" w:sz="4" w:space="0" w:color="auto"/>
            </w:tcBorders>
            <w:shd w:val="clear" w:color="auto" w:fill="auto"/>
            <w:noWrap/>
            <w:vAlign w:val="bottom"/>
            <w:hideMark/>
          </w:tcPr>
          <w:p w14:paraId="3070BE3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380</w:t>
            </w:r>
          </w:p>
        </w:tc>
        <w:tc>
          <w:tcPr>
            <w:tcW w:w="1611" w:type="dxa"/>
            <w:tcBorders>
              <w:top w:val="nil"/>
              <w:left w:val="nil"/>
              <w:bottom w:val="single" w:sz="4" w:space="0" w:color="auto"/>
              <w:right w:val="single" w:sz="4" w:space="0" w:color="auto"/>
            </w:tcBorders>
            <w:shd w:val="clear" w:color="auto" w:fill="auto"/>
            <w:noWrap/>
            <w:vAlign w:val="bottom"/>
            <w:hideMark/>
          </w:tcPr>
          <w:p w14:paraId="703D43A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120</w:t>
            </w:r>
          </w:p>
        </w:tc>
      </w:tr>
      <w:tr w:rsidR="00587C57" w:rsidRPr="00587C57" w14:paraId="74C28EA7"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4B577F4C"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Grass cutting Caudle Green</w:t>
            </w:r>
          </w:p>
        </w:tc>
        <w:tc>
          <w:tcPr>
            <w:tcW w:w="1485" w:type="dxa"/>
            <w:tcBorders>
              <w:top w:val="nil"/>
              <w:left w:val="nil"/>
              <w:bottom w:val="single" w:sz="4" w:space="0" w:color="auto"/>
              <w:right w:val="single" w:sz="4" w:space="0" w:color="auto"/>
            </w:tcBorders>
            <w:shd w:val="clear" w:color="auto" w:fill="auto"/>
            <w:noWrap/>
            <w:vAlign w:val="bottom"/>
            <w:hideMark/>
          </w:tcPr>
          <w:p w14:paraId="76BB520F"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1000</w:t>
            </w:r>
          </w:p>
        </w:tc>
        <w:tc>
          <w:tcPr>
            <w:tcW w:w="1663" w:type="dxa"/>
            <w:tcBorders>
              <w:top w:val="nil"/>
              <w:left w:val="nil"/>
              <w:bottom w:val="single" w:sz="4" w:space="0" w:color="auto"/>
              <w:right w:val="single" w:sz="4" w:space="0" w:color="auto"/>
            </w:tcBorders>
            <w:shd w:val="clear" w:color="auto" w:fill="auto"/>
            <w:noWrap/>
            <w:vAlign w:val="bottom"/>
            <w:hideMark/>
          </w:tcPr>
          <w:p w14:paraId="0B480649"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910</w:t>
            </w:r>
          </w:p>
        </w:tc>
        <w:tc>
          <w:tcPr>
            <w:tcW w:w="1611" w:type="dxa"/>
            <w:tcBorders>
              <w:top w:val="nil"/>
              <w:left w:val="nil"/>
              <w:bottom w:val="single" w:sz="4" w:space="0" w:color="auto"/>
              <w:right w:val="single" w:sz="4" w:space="0" w:color="auto"/>
            </w:tcBorders>
            <w:shd w:val="clear" w:color="auto" w:fill="auto"/>
            <w:noWrap/>
            <w:vAlign w:val="bottom"/>
            <w:hideMark/>
          </w:tcPr>
          <w:p w14:paraId="6525C34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90</w:t>
            </w:r>
          </w:p>
        </w:tc>
      </w:tr>
      <w:tr w:rsidR="00587C57" w:rsidRPr="00587C57" w14:paraId="5C07EC27"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6E79E84"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Mtg Room hire</w:t>
            </w:r>
          </w:p>
        </w:tc>
        <w:tc>
          <w:tcPr>
            <w:tcW w:w="1485" w:type="dxa"/>
            <w:tcBorders>
              <w:top w:val="nil"/>
              <w:left w:val="nil"/>
              <w:bottom w:val="single" w:sz="4" w:space="0" w:color="auto"/>
              <w:right w:val="single" w:sz="4" w:space="0" w:color="auto"/>
            </w:tcBorders>
            <w:shd w:val="clear" w:color="auto" w:fill="auto"/>
            <w:noWrap/>
            <w:vAlign w:val="bottom"/>
            <w:hideMark/>
          </w:tcPr>
          <w:p w14:paraId="5EB925E9"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663" w:type="dxa"/>
            <w:tcBorders>
              <w:top w:val="nil"/>
              <w:left w:val="nil"/>
              <w:bottom w:val="single" w:sz="4" w:space="0" w:color="auto"/>
              <w:right w:val="single" w:sz="4" w:space="0" w:color="auto"/>
            </w:tcBorders>
            <w:shd w:val="clear" w:color="auto" w:fill="auto"/>
            <w:noWrap/>
            <w:vAlign w:val="bottom"/>
            <w:hideMark/>
          </w:tcPr>
          <w:p w14:paraId="7FF0546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1E3D24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r>
      <w:tr w:rsidR="00587C57" w:rsidRPr="00587C57" w14:paraId="73D610B9"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6FB6AA3"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Subs</w:t>
            </w:r>
          </w:p>
        </w:tc>
        <w:tc>
          <w:tcPr>
            <w:tcW w:w="1485" w:type="dxa"/>
            <w:tcBorders>
              <w:top w:val="nil"/>
              <w:left w:val="nil"/>
              <w:bottom w:val="single" w:sz="4" w:space="0" w:color="auto"/>
              <w:right w:val="single" w:sz="4" w:space="0" w:color="auto"/>
            </w:tcBorders>
            <w:shd w:val="clear" w:color="auto" w:fill="auto"/>
            <w:noWrap/>
            <w:vAlign w:val="bottom"/>
            <w:hideMark/>
          </w:tcPr>
          <w:p w14:paraId="6636BA37"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80</w:t>
            </w:r>
          </w:p>
        </w:tc>
        <w:tc>
          <w:tcPr>
            <w:tcW w:w="1663" w:type="dxa"/>
            <w:tcBorders>
              <w:top w:val="nil"/>
              <w:left w:val="nil"/>
              <w:bottom w:val="single" w:sz="4" w:space="0" w:color="auto"/>
              <w:right w:val="single" w:sz="4" w:space="0" w:color="auto"/>
            </w:tcBorders>
            <w:shd w:val="clear" w:color="auto" w:fill="auto"/>
            <w:noWrap/>
            <w:vAlign w:val="bottom"/>
            <w:hideMark/>
          </w:tcPr>
          <w:p w14:paraId="5C92C95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74</w:t>
            </w:r>
          </w:p>
        </w:tc>
        <w:tc>
          <w:tcPr>
            <w:tcW w:w="1611" w:type="dxa"/>
            <w:tcBorders>
              <w:top w:val="nil"/>
              <w:left w:val="nil"/>
              <w:bottom w:val="single" w:sz="4" w:space="0" w:color="auto"/>
              <w:right w:val="single" w:sz="4" w:space="0" w:color="auto"/>
            </w:tcBorders>
            <w:shd w:val="clear" w:color="auto" w:fill="auto"/>
            <w:noWrap/>
            <w:vAlign w:val="bottom"/>
            <w:hideMark/>
          </w:tcPr>
          <w:p w14:paraId="0643D885"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w:t>
            </w:r>
          </w:p>
        </w:tc>
      </w:tr>
      <w:tr w:rsidR="00587C57" w:rsidRPr="00587C57" w14:paraId="21BCE43A"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764C821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Training</w:t>
            </w:r>
          </w:p>
        </w:tc>
        <w:tc>
          <w:tcPr>
            <w:tcW w:w="1485" w:type="dxa"/>
            <w:tcBorders>
              <w:top w:val="nil"/>
              <w:left w:val="nil"/>
              <w:bottom w:val="single" w:sz="4" w:space="0" w:color="auto"/>
              <w:right w:val="single" w:sz="4" w:space="0" w:color="auto"/>
            </w:tcBorders>
            <w:shd w:val="clear" w:color="auto" w:fill="auto"/>
            <w:noWrap/>
            <w:vAlign w:val="bottom"/>
            <w:hideMark/>
          </w:tcPr>
          <w:p w14:paraId="70269F90"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663" w:type="dxa"/>
            <w:tcBorders>
              <w:top w:val="nil"/>
              <w:left w:val="nil"/>
              <w:bottom w:val="single" w:sz="4" w:space="0" w:color="auto"/>
              <w:right w:val="single" w:sz="4" w:space="0" w:color="auto"/>
            </w:tcBorders>
            <w:shd w:val="clear" w:color="auto" w:fill="auto"/>
            <w:noWrap/>
            <w:vAlign w:val="bottom"/>
            <w:hideMark/>
          </w:tcPr>
          <w:p w14:paraId="14C44BF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9A3889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5EB3D13B"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68C3BD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legal/Specialist Advice</w:t>
            </w:r>
          </w:p>
        </w:tc>
        <w:tc>
          <w:tcPr>
            <w:tcW w:w="1485" w:type="dxa"/>
            <w:tcBorders>
              <w:top w:val="nil"/>
              <w:left w:val="nil"/>
              <w:bottom w:val="single" w:sz="4" w:space="0" w:color="auto"/>
              <w:right w:val="single" w:sz="4" w:space="0" w:color="auto"/>
            </w:tcBorders>
            <w:shd w:val="clear" w:color="auto" w:fill="auto"/>
            <w:noWrap/>
            <w:vAlign w:val="bottom"/>
            <w:hideMark/>
          </w:tcPr>
          <w:p w14:paraId="2CE09ED8"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150</w:t>
            </w:r>
          </w:p>
        </w:tc>
        <w:tc>
          <w:tcPr>
            <w:tcW w:w="1663" w:type="dxa"/>
            <w:tcBorders>
              <w:top w:val="nil"/>
              <w:left w:val="nil"/>
              <w:bottom w:val="single" w:sz="4" w:space="0" w:color="auto"/>
              <w:right w:val="single" w:sz="4" w:space="0" w:color="auto"/>
            </w:tcBorders>
            <w:shd w:val="clear" w:color="auto" w:fill="auto"/>
            <w:noWrap/>
            <w:vAlign w:val="bottom"/>
            <w:hideMark/>
          </w:tcPr>
          <w:p w14:paraId="403A81FC"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1F997F4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w:t>
            </w:r>
          </w:p>
        </w:tc>
      </w:tr>
      <w:tr w:rsidR="00587C57" w:rsidRPr="00587C57" w14:paraId="2EF435F4"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36E9E8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Maintenance &amp; repairs</w:t>
            </w:r>
          </w:p>
        </w:tc>
        <w:tc>
          <w:tcPr>
            <w:tcW w:w="1485" w:type="dxa"/>
            <w:tcBorders>
              <w:top w:val="nil"/>
              <w:left w:val="nil"/>
              <w:bottom w:val="single" w:sz="4" w:space="0" w:color="auto"/>
              <w:right w:val="single" w:sz="4" w:space="0" w:color="auto"/>
            </w:tcBorders>
            <w:shd w:val="clear" w:color="auto" w:fill="auto"/>
            <w:noWrap/>
            <w:vAlign w:val="bottom"/>
            <w:hideMark/>
          </w:tcPr>
          <w:p w14:paraId="35C354B7"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800</w:t>
            </w:r>
          </w:p>
        </w:tc>
        <w:tc>
          <w:tcPr>
            <w:tcW w:w="1663" w:type="dxa"/>
            <w:tcBorders>
              <w:top w:val="nil"/>
              <w:left w:val="nil"/>
              <w:bottom w:val="single" w:sz="4" w:space="0" w:color="auto"/>
              <w:right w:val="single" w:sz="4" w:space="0" w:color="auto"/>
            </w:tcBorders>
            <w:shd w:val="clear" w:color="auto" w:fill="auto"/>
            <w:noWrap/>
            <w:vAlign w:val="bottom"/>
            <w:hideMark/>
          </w:tcPr>
          <w:p w14:paraId="2195BD8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60</w:t>
            </w:r>
          </w:p>
        </w:tc>
        <w:tc>
          <w:tcPr>
            <w:tcW w:w="1611" w:type="dxa"/>
            <w:tcBorders>
              <w:top w:val="nil"/>
              <w:left w:val="nil"/>
              <w:bottom w:val="single" w:sz="4" w:space="0" w:color="auto"/>
              <w:right w:val="single" w:sz="4" w:space="0" w:color="auto"/>
            </w:tcBorders>
            <w:shd w:val="clear" w:color="auto" w:fill="auto"/>
            <w:noWrap/>
            <w:vAlign w:val="bottom"/>
            <w:hideMark/>
          </w:tcPr>
          <w:p w14:paraId="0893F39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740</w:t>
            </w:r>
          </w:p>
        </w:tc>
      </w:tr>
      <w:tr w:rsidR="00587C57" w:rsidRPr="00587C57" w14:paraId="7C30926E"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9C6AC8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Grants / Donations</w:t>
            </w:r>
          </w:p>
        </w:tc>
        <w:tc>
          <w:tcPr>
            <w:tcW w:w="1485" w:type="dxa"/>
            <w:tcBorders>
              <w:top w:val="nil"/>
              <w:left w:val="nil"/>
              <w:bottom w:val="single" w:sz="4" w:space="0" w:color="auto"/>
              <w:right w:val="single" w:sz="4" w:space="0" w:color="auto"/>
            </w:tcBorders>
            <w:shd w:val="clear" w:color="auto" w:fill="auto"/>
            <w:noWrap/>
            <w:vAlign w:val="bottom"/>
            <w:hideMark/>
          </w:tcPr>
          <w:p w14:paraId="05D59D8C"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663" w:type="dxa"/>
            <w:tcBorders>
              <w:top w:val="nil"/>
              <w:left w:val="nil"/>
              <w:bottom w:val="single" w:sz="4" w:space="0" w:color="auto"/>
              <w:right w:val="single" w:sz="4" w:space="0" w:color="auto"/>
            </w:tcBorders>
            <w:shd w:val="clear" w:color="auto" w:fill="auto"/>
            <w:noWrap/>
            <w:vAlign w:val="bottom"/>
            <w:hideMark/>
          </w:tcPr>
          <w:p w14:paraId="6F09C9E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65940FD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r>
      <w:tr w:rsidR="00587C57" w:rsidRPr="00587C57" w14:paraId="232AD680"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E6E724E"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FROM RESERVES</w:t>
            </w:r>
          </w:p>
        </w:tc>
        <w:tc>
          <w:tcPr>
            <w:tcW w:w="1485" w:type="dxa"/>
            <w:tcBorders>
              <w:top w:val="nil"/>
              <w:left w:val="nil"/>
              <w:bottom w:val="single" w:sz="4" w:space="0" w:color="auto"/>
              <w:right w:val="single" w:sz="4" w:space="0" w:color="auto"/>
            </w:tcBorders>
            <w:shd w:val="clear" w:color="auto" w:fill="auto"/>
            <w:noWrap/>
            <w:vAlign w:val="bottom"/>
            <w:hideMark/>
          </w:tcPr>
          <w:p w14:paraId="1E240D5A"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-1130</w:t>
            </w:r>
          </w:p>
        </w:tc>
        <w:tc>
          <w:tcPr>
            <w:tcW w:w="1663" w:type="dxa"/>
            <w:tcBorders>
              <w:top w:val="nil"/>
              <w:left w:val="nil"/>
              <w:bottom w:val="single" w:sz="4" w:space="0" w:color="auto"/>
              <w:right w:val="single" w:sz="4" w:space="0" w:color="auto"/>
            </w:tcBorders>
            <w:shd w:val="clear" w:color="auto" w:fill="auto"/>
            <w:noWrap/>
            <w:vAlign w:val="bottom"/>
            <w:hideMark/>
          </w:tcPr>
          <w:p w14:paraId="682108A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56555857"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544F95B8"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D73BE9F"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Equip &amp;   Assets</w:t>
            </w:r>
          </w:p>
        </w:tc>
        <w:tc>
          <w:tcPr>
            <w:tcW w:w="1485" w:type="dxa"/>
            <w:tcBorders>
              <w:top w:val="nil"/>
              <w:left w:val="nil"/>
              <w:bottom w:val="single" w:sz="4" w:space="0" w:color="auto"/>
              <w:right w:val="single" w:sz="4" w:space="0" w:color="auto"/>
            </w:tcBorders>
            <w:shd w:val="clear" w:color="auto" w:fill="auto"/>
            <w:noWrap/>
            <w:vAlign w:val="bottom"/>
            <w:hideMark/>
          </w:tcPr>
          <w:p w14:paraId="1C64B69A"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663" w:type="dxa"/>
            <w:tcBorders>
              <w:top w:val="nil"/>
              <w:left w:val="nil"/>
              <w:bottom w:val="single" w:sz="4" w:space="0" w:color="auto"/>
              <w:right w:val="single" w:sz="4" w:space="0" w:color="auto"/>
            </w:tcBorders>
            <w:shd w:val="clear" w:color="auto" w:fill="auto"/>
            <w:noWrap/>
            <w:vAlign w:val="bottom"/>
            <w:hideMark/>
          </w:tcPr>
          <w:p w14:paraId="5EBDE77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3664CE6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r>
      <w:tr w:rsidR="00587C57" w:rsidRPr="00587C57" w14:paraId="25F79031"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C2F8C3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Web-   site</w:t>
            </w:r>
          </w:p>
        </w:tc>
        <w:tc>
          <w:tcPr>
            <w:tcW w:w="1485" w:type="dxa"/>
            <w:tcBorders>
              <w:top w:val="nil"/>
              <w:left w:val="nil"/>
              <w:bottom w:val="single" w:sz="4" w:space="0" w:color="auto"/>
              <w:right w:val="single" w:sz="4" w:space="0" w:color="auto"/>
            </w:tcBorders>
            <w:shd w:val="clear" w:color="auto" w:fill="auto"/>
            <w:noWrap/>
            <w:vAlign w:val="bottom"/>
            <w:hideMark/>
          </w:tcPr>
          <w:p w14:paraId="1721C6D6"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176</w:t>
            </w:r>
          </w:p>
        </w:tc>
        <w:tc>
          <w:tcPr>
            <w:tcW w:w="1663" w:type="dxa"/>
            <w:tcBorders>
              <w:top w:val="nil"/>
              <w:left w:val="nil"/>
              <w:bottom w:val="single" w:sz="4" w:space="0" w:color="auto"/>
              <w:right w:val="single" w:sz="4" w:space="0" w:color="auto"/>
            </w:tcBorders>
            <w:shd w:val="clear" w:color="auto" w:fill="auto"/>
            <w:noWrap/>
            <w:vAlign w:val="bottom"/>
            <w:hideMark/>
          </w:tcPr>
          <w:p w14:paraId="05D5B87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731273F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176</w:t>
            </w:r>
          </w:p>
        </w:tc>
      </w:tr>
      <w:tr w:rsidR="00587C57" w:rsidRPr="00587C57" w14:paraId="67B328EE"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56369F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Sect 137</w:t>
            </w:r>
          </w:p>
        </w:tc>
        <w:tc>
          <w:tcPr>
            <w:tcW w:w="1485" w:type="dxa"/>
            <w:tcBorders>
              <w:top w:val="nil"/>
              <w:left w:val="nil"/>
              <w:bottom w:val="single" w:sz="4" w:space="0" w:color="auto"/>
              <w:right w:val="single" w:sz="4" w:space="0" w:color="auto"/>
            </w:tcBorders>
            <w:shd w:val="clear" w:color="auto" w:fill="auto"/>
            <w:noWrap/>
            <w:vAlign w:val="bottom"/>
            <w:hideMark/>
          </w:tcPr>
          <w:p w14:paraId="71E4EB1D"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663" w:type="dxa"/>
            <w:tcBorders>
              <w:top w:val="nil"/>
              <w:left w:val="nil"/>
              <w:bottom w:val="single" w:sz="4" w:space="0" w:color="auto"/>
              <w:right w:val="single" w:sz="4" w:space="0" w:color="auto"/>
            </w:tcBorders>
            <w:shd w:val="clear" w:color="auto" w:fill="auto"/>
            <w:noWrap/>
            <w:vAlign w:val="bottom"/>
            <w:hideMark/>
          </w:tcPr>
          <w:p w14:paraId="761CB53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465FE3C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r>
      <w:tr w:rsidR="00587C57" w:rsidRPr="00587C57" w14:paraId="55E49E96"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5F361D28"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Village hall Grant</w:t>
            </w:r>
          </w:p>
        </w:tc>
        <w:tc>
          <w:tcPr>
            <w:tcW w:w="1485" w:type="dxa"/>
            <w:tcBorders>
              <w:top w:val="nil"/>
              <w:left w:val="nil"/>
              <w:bottom w:val="single" w:sz="4" w:space="0" w:color="auto"/>
              <w:right w:val="single" w:sz="4" w:space="0" w:color="auto"/>
            </w:tcBorders>
            <w:shd w:val="clear" w:color="auto" w:fill="auto"/>
            <w:noWrap/>
            <w:vAlign w:val="bottom"/>
            <w:hideMark/>
          </w:tcPr>
          <w:p w14:paraId="3A097A8C"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300</w:t>
            </w:r>
          </w:p>
        </w:tc>
        <w:tc>
          <w:tcPr>
            <w:tcW w:w="1663" w:type="dxa"/>
            <w:tcBorders>
              <w:top w:val="nil"/>
              <w:left w:val="nil"/>
              <w:bottom w:val="single" w:sz="4" w:space="0" w:color="auto"/>
              <w:right w:val="single" w:sz="4" w:space="0" w:color="auto"/>
            </w:tcBorders>
            <w:shd w:val="clear" w:color="auto" w:fill="auto"/>
            <w:noWrap/>
            <w:vAlign w:val="bottom"/>
            <w:hideMark/>
          </w:tcPr>
          <w:p w14:paraId="18AF1FBC"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611" w:type="dxa"/>
            <w:tcBorders>
              <w:top w:val="nil"/>
              <w:left w:val="nil"/>
              <w:bottom w:val="single" w:sz="4" w:space="0" w:color="auto"/>
              <w:right w:val="single" w:sz="4" w:space="0" w:color="auto"/>
            </w:tcBorders>
            <w:shd w:val="clear" w:color="auto" w:fill="auto"/>
            <w:noWrap/>
            <w:vAlign w:val="bottom"/>
            <w:hideMark/>
          </w:tcPr>
          <w:p w14:paraId="11611EB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300</w:t>
            </w:r>
          </w:p>
        </w:tc>
      </w:tr>
      <w:tr w:rsidR="00587C57" w:rsidRPr="00587C57" w14:paraId="2D0DC53E"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3EA4B23D"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election costs 50%</w:t>
            </w:r>
          </w:p>
        </w:tc>
        <w:tc>
          <w:tcPr>
            <w:tcW w:w="1485" w:type="dxa"/>
            <w:tcBorders>
              <w:top w:val="nil"/>
              <w:left w:val="nil"/>
              <w:bottom w:val="nil"/>
              <w:right w:val="single" w:sz="4" w:space="0" w:color="auto"/>
            </w:tcBorders>
            <w:shd w:val="clear" w:color="auto" w:fill="auto"/>
            <w:noWrap/>
            <w:vAlign w:val="bottom"/>
            <w:hideMark/>
          </w:tcPr>
          <w:p w14:paraId="4F56AE84"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663" w:type="dxa"/>
            <w:tcBorders>
              <w:top w:val="nil"/>
              <w:left w:val="nil"/>
              <w:bottom w:val="nil"/>
              <w:right w:val="single" w:sz="4" w:space="0" w:color="auto"/>
            </w:tcBorders>
            <w:shd w:val="clear" w:color="auto" w:fill="auto"/>
            <w:noWrap/>
            <w:vAlign w:val="bottom"/>
            <w:hideMark/>
          </w:tcPr>
          <w:p w14:paraId="4B71EE6C"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611" w:type="dxa"/>
            <w:tcBorders>
              <w:top w:val="nil"/>
              <w:left w:val="nil"/>
              <w:bottom w:val="nil"/>
              <w:right w:val="single" w:sz="4" w:space="0" w:color="auto"/>
            </w:tcBorders>
            <w:shd w:val="clear" w:color="auto" w:fill="auto"/>
            <w:noWrap/>
            <w:vAlign w:val="bottom"/>
            <w:hideMark/>
          </w:tcPr>
          <w:p w14:paraId="6CD4715C"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277D5C35" w14:textId="77777777" w:rsidTr="00587C57">
        <w:trPr>
          <w:trHeight w:val="27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454A7E1"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EXPENDITURE TOTALS</w:t>
            </w:r>
          </w:p>
        </w:tc>
        <w:tc>
          <w:tcPr>
            <w:tcW w:w="1485" w:type="dxa"/>
            <w:tcBorders>
              <w:top w:val="single" w:sz="4" w:space="0" w:color="auto"/>
              <w:left w:val="nil"/>
              <w:bottom w:val="single" w:sz="8" w:space="0" w:color="auto"/>
              <w:right w:val="single" w:sz="4" w:space="0" w:color="auto"/>
            </w:tcBorders>
            <w:shd w:val="clear" w:color="auto" w:fill="auto"/>
            <w:noWrap/>
            <w:vAlign w:val="bottom"/>
            <w:hideMark/>
          </w:tcPr>
          <w:p w14:paraId="3EB919BC" w14:textId="77777777" w:rsidR="00587C57" w:rsidRPr="00587C57" w:rsidRDefault="00587C57" w:rsidP="00587C57">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6481</w:t>
            </w:r>
          </w:p>
        </w:tc>
        <w:tc>
          <w:tcPr>
            <w:tcW w:w="1663" w:type="dxa"/>
            <w:tcBorders>
              <w:top w:val="single" w:sz="4" w:space="0" w:color="auto"/>
              <w:left w:val="nil"/>
              <w:bottom w:val="single" w:sz="8" w:space="0" w:color="auto"/>
              <w:right w:val="single" w:sz="4" w:space="0" w:color="auto"/>
            </w:tcBorders>
            <w:shd w:val="clear" w:color="auto" w:fill="auto"/>
            <w:noWrap/>
            <w:vAlign w:val="bottom"/>
            <w:hideMark/>
          </w:tcPr>
          <w:p w14:paraId="5E1D2793" w14:textId="77777777" w:rsidR="00587C57" w:rsidRPr="00587C57" w:rsidRDefault="00587C57" w:rsidP="00587C57">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4820</w:t>
            </w:r>
          </w:p>
        </w:tc>
        <w:tc>
          <w:tcPr>
            <w:tcW w:w="1611" w:type="dxa"/>
            <w:tcBorders>
              <w:top w:val="single" w:sz="4" w:space="0" w:color="auto"/>
              <w:left w:val="nil"/>
              <w:bottom w:val="single" w:sz="8" w:space="0" w:color="auto"/>
              <w:right w:val="single" w:sz="4" w:space="0" w:color="auto"/>
            </w:tcBorders>
            <w:shd w:val="clear" w:color="auto" w:fill="auto"/>
            <w:noWrap/>
            <w:vAlign w:val="bottom"/>
            <w:hideMark/>
          </w:tcPr>
          <w:p w14:paraId="1F8409EC" w14:textId="77777777" w:rsidR="00587C57" w:rsidRPr="00587C57" w:rsidRDefault="00587C57" w:rsidP="00587C57">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1661</w:t>
            </w:r>
          </w:p>
        </w:tc>
      </w:tr>
      <w:tr w:rsidR="00587C57" w:rsidRPr="00587C57" w14:paraId="47551E54" w14:textId="77777777" w:rsidTr="00587C57">
        <w:trPr>
          <w:trHeight w:val="316"/>
        </w:trPr>
        <w:tc>
          <w:tcPr>
            <w:tcW w:w="3965" w:type="dxa"/>
            <w:tcBorders>
              <w:top w:val="nil"/>
              <w:left w:val="single" w:sz="4" w:space="0" w:color="auto"/>
              <w:bottom w:val="single" w:sz="4" w:space="0" w:color="auto"/>
              <w:right w:val="single" w:sz="4" w:space="0" w:color="auto"/>
            </w:tcBorders>
            <w:shd w:val="clear" w:color="auto" w:fill="auto"/>
            <w:noWrap/>
            <w:vAlign w:val="bottom"/>
          </w:tcPr>
          <w:p w14:paraId="7A083EAB" w14:textId="4380CFD5" w:rsidR="00587C57" w:rsidRPr="00587C57" w:rsidRDefault="00587C57" w:rsidP="00587C57">
            <w:pPr>
              <w:spacing w:after="0"/>
              <w:rPr>
                <w:rFonts w:ascii="Arial" w:eastAsia="Times New Roman" w:hAnsi="Arial" w:cs="Arial"/>
                <w:b/>
                <w:bCs/>
                <w:sz w:val="20"/>
                <w:szCs w:val="20"/>
                <w:lang w:eastAsia="en-GB"/>
              </w:rPr>
            </w:pPr>
            <w:r>
              <w:rPr>
                <w:rFonts w:ascii="Arial" w:eastAsia="Times New Roman" w:hAnsi="Arial" w:cs="Arial"/>
                <w:b/>
                <w:bCs/>
                <w:sz w:val="20"/>
                <w:szCs w:val="20"/>
                <w:lang w:eastAsia="en-GB"/>
              </w:rPr>
              <w:t>RESERVES to 30/11/22</w:t>
            </w:r>
          </w:p>
        </w:tc>
        <w:tc>
          <w:tcPr>
            <w:tcW w:w="1485" w:type="dxa"/>
            <w:tcBorders>
              <w:top w:val="nil"/>
              <w:left w:val="nil"/>
              <w:bottom w:val="single" w:sz="4" w:space="0" w:color="auto"/>
              <w:right w:val="single" w:sz="4" w:space="0" w:color="auto"/>
            </w:tcBorders>
            <w:shd w:val="clear" w:color="auto" w:fill="auto"/>
            <w:noWrap/>
            <w:vAlign w:val="bottom"/>
          </w:tcPr>
          <w:p w14:paraId="295926C6" w14:textId="77777777" w:rsidR="00587C57" w:rsidRPr="00587C57" w:rsidRDefault="00587C57" w:rsidP="00587C57">
            <w:pPr>
              <w:spacing w:after="0"/>
              <w:jc w:val="right"/>
              <w:rPr>
                <w:rFonts w:ascii="Arial" w:eastAsia="Times New Roman" w:hAnsi="Arial" w:cs="Arial"/>
                <w:sz w:val="16"/>
                <w:szCs w:val="16"/>
                <w:lang w:eastAsia="en-GB"/>
              </w:rPr>
            </w:pPr>
          </w:p>
        </w:tc>
        <w:tc>
          <w:tcPr>
            <w:tcW w:w="1663" w:type="dxa"/>
            <w:tcBorders>
              <w:top w:val="nil"/>
              <w:left w:val="nil"/>
              <w:bottom w:val="single" w:sz="4" w:space="0" w:color="auto"/>
              <w:right w:val="single" w:sz="4" w:space="0" w:color="auto"/>
            </w:tcBorders>
            <w:shd w:val="clear" w:color="auto" w:fill="auto"/>
            <w:noWrap/>
            <w:vAlign w:val="bottom"/>
          </w:tcPr>
          <w:p w14:paraId="5C314F1F" w14:textId="77777777" w:rsidR="00587C57" w:rsidRPr="00587C57" w:rsidRDefault="00587C57" w:rsidP="00587C57">
            <w:pPr>
              <w:spacing w:after="0"/>
              <w:jc w:val="right"/>
              <w:rPr>
                <w:rFonts w:ascii="Arial" w:eastAsia="Times New Roman" w:hAnsi="Arial" w:cs="Arial"/>
                <w:sz w:val="16"/>
                <w:szCs w:val="16"/>
                <w:lang w:eastAsia="en-GB"/>
              </w:rPr>
            </w:pPr>
          </w:p>
        </w:tc>
        <w:tc>
          <w:tcPr>
            <w:tcW w:w="1611" w:type="dxa"/>
            <w:tcBorders>
              <w:top w:val="nil"/>
              <w:left w:val="nil"/>
              <w:bottom w:val="single" w:sz="4" w:space="0" w:color="auto"/>
              <w:right w:val="single" w:sz="4" w:space="0" w:color="auto"/>
            </w:tcBorders>
            <w:shd w:val="clear" w:color="auto" w:fill="auto"/>
            <w:noWrap/>
            <w:vAlign w:val="bottom"/>
          </w:tcPr>
          <w:p w14:paraId="6AB54641" w14:textId="77777777" w:rsidR="00587C57" w:rsidRPr="00587C57" w:rsidRDefault="00587C57" w:rsidP="00587C57">
            <w:pPr>
              <w:spacing w:after="0"/>
              <w:jc w:val="right"/>
              <w:rPr>
                <w:rFonts w:ascii="Arial" w:eastAsia="Times New Roman" w:hAnsi="Arial" w:cs="Arial"/>
                <w:sz w:val="16"/>
                <w:szCs w:val="16"/>
                <w:lang w:eastAsia="en-GB"/>
              </w:rPr>
            </w:pPr>
          </w:p>
        </w:tc>
      </w:tr>
      <w:tr w:rsidR="00587C57" w:rsidRPr="00587C57" w14:paraId="665D5583" w14:textId="77777777" w:rsidTr="00587C57">
        <w:trPr>
          <w:trHeight w:val="316"/>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0F471CF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reserves brought forward</w:t>
            </w:r>
          </w:p>
        </w:tc>
        <w:tc>
          <w:tcPr>
            <w:tcW w:w="1485" w:type="dxa"/>
            <w:tcBorders>
              <w:top w:val="nil"/>
              <w:left w:val="nil"/>
              <w:bottom w:val="single" w:sz="4" w:space="0" w:color="auto"/>
              <w:right w:val="single" w:sz="4" w:space="0" w:color="auto"/>
            </w:tcBorders>
            <w:shd w:val="clear" w:color="auto" w:fill="auto"/>
            <w:noWrap/>
            <w:vAlign w:val="bottom"/>
            <w:hideMark/>
          </w:tcPr>
          <w:p w14:paraId="362E328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6479</w:t>
            </w:r>
          </w:p>
        </w:tc>
        <w:tc>
          <w:tcPr>
            <w:tcW w:w="1663" w:type="dxa"/>
            <w:tcBorders>
              <w:top w:val="nil"/>
              <w:left w:val="nil"/>
              <w:bottom w:val="single" w:sz="4" w:space="0" w:color="auto"/>
              <w:right w:val="single" w:sz="4" w:space="0" w:color="auto"/>
            </w:tcBorders>
            <w:shd w:val="clear" w:color="auto" w:fill="auto"/>
            <w:noWrap/>
            <w:vAlign w:val="bottom"/>
            <w:hideMark/>
          </w:tcPr>
          <w:p w14:paraId="25552AE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7176</w:t>
            </w:r>
          </w:p>
        </w:tc>
        <w:tc>
          <w:tcPr>
            <w:tcW w:w="1611" w:type="dxa"/>
            <w:tcBorders>
              <w:top w:val="nil"/>
              <w:left w:val="nil"/>
              <w:bottom w:val="single" w:sz="4" w:space="0" w:color="auto"/>
              <w:right w:val="single" w:sz="4" w:space="0" w:color="auto"/>
            </w:tcBorders>
            <w:shd w:val="clear" w:color="auto" w:fill="auto"/>
            <w:noWrap/>
            <w:vAlign w:val="bottom"/>
            <w:hideMark/>
          </w:tcPr>
          <w:p w14:paraId="4F5AB84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7645</w:t>
            </w:r>
          </w:p>
        </w:tc>
      </w:tr>
      <w:tr w:rsidR="00587C57" w:rsidRPr="00587C57" w14:paraId="11FF995A" w14:textId="77777777" w:rsidTr="00587C57">
        <w:trPr>
          <w:trHeight w:val="30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5A65FE1" w14:textId="77777777" w:rsidR="00587C57" w:rsidRPr="00587C57" w:rsidRDefault="00587C57" w:rsidP="00587C57">
            <w:pPr>
              <w:spacing w:after="0"/>
              <w:rPr>
                <w:rFonts w:ascii="Arial" w:eastAsia="Times New Roman" w:hAnsi="Arial" w:cs="Arial"/>
                <w:sz w:val="16"/>
                <w:szCs w:val="16"/>
                <w:lang w:eastAsia="en-GB"/>
              </w:rPr>
            </w:pPr>
            <w:proofErr w:type="gramStart"/>
            <w:r w:rsidRPr="00587C57">
              <w:rPr>
                <w:rFonts w:ascii="Arial" w:eastAsia="Times New Roman" w:hAnsi="Arial" w:cs="Arial"/>
                <w:sz w:val="16"/>
                <w:szCs w:val="16"/>
                <w:lang w:eastAsia="en-GB"/>
              </w:rPr>
              <w:t>general  reserves</w:t>
            </w:r>
            <w:proofErr w:type="gramEnd"/>
          </w:p>
        </w:tc>
        <w:tc>
          <w:tcPr>
            <w:tcW w:w="1485" w:type="dxa"/>
            <w:tcBorders>
              <w:top w:val="nil"/>
              <w:left w:val="nil"/>
              <w:bottom w:val="single" w:sz="4" w:space="0" w:color="auto"/>
              <w:right w:val="single" w:sz="4" w:space="0" w:color="auto"/>
            </w:tcBorders>
            <w:shd w:val="clear" w:color="auto" w:fill="auto"/>
            <w:noWrap/>
            <w:vAlign w:val="bottom"/>
            <w:hideMark/>
          </w:tcPr>
          <w:p w14:paraId="7AB8F3A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-1273</w:t>
            </w:r>
          </w:p>
        </w:tc>
        <w:tc>
          <w:tcPr>
            <w:tcW w:w="1663" w:type="dxa"/>
            <w:tcBorders>
              <w:top w:val="nil"/>
              <w:left w:val="nil"/>
              <w:bottom w:val="single" w:sz="4" w:space="0" w:color="auto"/>
              <w:right w:val="single" w:sz="4" w:space="0" w:color="auto"/>
            </w:tcBorders>
            <w:shd w:val="clear" w:color="auto" w:fill="auto"/>
            <w:noWrap/>
            <w:vAlign w:val="bottom"/>
            <w:hideMark/>
          </w:tcPr>
          <w:p w14:paraId="24695C3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520</w:t>
            </w:r>
          </w:p>
        </w:tc>
        <w:tc>
          <w:tcPr>
            <w:tcW w:w="1611" w:type="dxa"/>
            <w:tcBorders>
              <w:top w:val="nil"/>
              <w:left w:val="nil"/>
              <w:bottom w:val="single" w:sz="4" w:space="0" w:color="auto"/>
              <w:right w:val="single" w:sz="4" w:space="0" w:color="auto"/>
            </w:tcBorders>
            <w:shd w:val="clear" w:color="auto" w:fill="auto"/>
            <w:noWrap/>
            <w:vAlign w:val="bottom"/>
            <w:hideMark/>
          </w:tcPr>
          <w:p w14:paraId="7903632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1400</w:t>
            </w:r>
          </w:p>
        </w:tc>
      </w:tr>
      <w:tr w:rsidR="00587C57" w:rsidRPr="00587C57" w14:paraId="1A49F327" w14:textId="77777777" w:rsidTr="00587C57">
        <w:trPr>
          <w:trHeight w:val="30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15AABE95"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earmarked DEFIB grant</w:t>
            </w:r>
          </w:p>
        </w:tc>
        <w:tc>
          <w:tcPr>
            <w:tcW w:w="1485" w:type="dxa"/>
            <w:tcBorders>
              <w:top w:val="nil"/>
              <w:left w:val="nil"/>
              <w:bottom w:val="single" w:sz="4" w:space="0" w:color="auto"/>
              <w:right w:val="single" w:sz="4" w:space="0" w:color="auto"/>
            </w:tcBorders>
            <w:shd w:val="clear" w:color="auto" w:fill="auto"/>
            <w:noWrap/>
            <w:vAlign w:val="bottom"/>
            <w:hideMark/>
          </w:tcPr>
          <w:p w14:paraId="525E0609"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625</w:t>
            </w:r>
          </w:p>
        </w:tc>
        <w:tc>
          <w:tcPr>
            <w:tcW w:w="1663" w:type="dxa"/>
            <w:tcBorders>
              <w:top w:val="nil"/>
              <w:left w:val="nil"/>
              <w:bottom w:val="single" w:sz="4" w:space="0" w:color="auto"/>
              <w:right w:val="single" w:sz="4" w:space="0" w:color="auto"/>
            </w:tcBorders>
            <w:shd w:val="clear" w:color="auto" w:fill="auto"/>
            <w:noWrap/>
            <w:vAlign w:val="bottom"/>
            <w:hideMark/>
          </w:tcPr>
          <w:p w14:paraId="7C1A720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625</w:t>
            </w:r>
          </w:p>
        </w:tc>
        <w:tc>
          <w:tcPr>
            <w:tcW w:w="1611" w:type="dxa"/>
            <w:tcBorders>
              <w:top w:val="nil"/>
              <w:left w:val="nil"/>
              <w:bottom w:val="single" w:sz="4" w:space="0" w:color="auto"/>
              <w:right w:val="single" w:sz="4" w:space="0" w:color="auto"/>
            </w:tcBorders>
            <w:shd w:val="clear" w:color="auto" w:fill="auto"/>
            <w:noWrap/>
            <w:vAlign w:val="bottom"/>
            <w:hideMark/>
          </w:tcPr>
          <w:p w14:paraId="1D95E39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625</w:t>
            </w:r>
          </w:p>
        </w:tc>
      </w:tr>
      <w:tr w:rsidR="00587C57" w:rsidRPr="00587C57" w14:paraId="79E87152" w14:textId="77777777" w:rsidTr="00587C57">
        <w:trPr>
          <w:trHeight w:val="30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2201CEF9"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xml:space="preserve">earmarked equipment </w:t>
            </w:r>
          </w:p>
        </w:tc>
        <w:tc>
          <w:tcPr>
            <w:tcW w:w="1485" w:type="dxa"/>
            <w:tcBorders>
              <w:top w:val="nil"/>
              <w:left w:val="nil"/>
              <w:bottom w:val="single" w:sz="4" w:space="0" w:color="auto"/>
              <w:right w:val="single" w:sz="4" w:space="0" w:color="auto"/>
            </w:tcBorders>
            <w:shd w:val="clear" w:color="auto" w:fill="auto"/>
            <w:noWrap/>
            <w:vAlign w:val="bottom"/>
            <w:hideMark/>
          </w:tcPr>
          <w:p w14:paraId="3A6DFBF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1500</w:t>
            </w:r>
          </w:p>
        </w:tc>
        <w:tc>
          <w:tcPr>
            <w:tcW w:w="1663" w:type="dxa"/>
            <w:tcBorders>
              <w:top w:val="nil"/>
              <w:left w:val="nil"/>
              <w:bottom w:val="single" w:sz="4" w:space="0" w:color="auto"/>
              <w:right w:val="single" w:sz="4" w:space="0" w:color="auto"/>
            </w:tcBorders>
            <w:shd w:val="clear" w:color="auto" w:fill="auto"/>
            <w:noWrap/>
            <w:vAlign w:val="bottom"/>
            <w:hideMark/>
          </w:tcPr>
          <w:p w14:paraId="28677CC9"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1500</w:t>
            </w:r>
          </w:p>
        </w:tc>
        <w:tc>
          <w:tcPr>
            <w:tcW w:w="1611" w:type="dxa"/>
            <w:tcBorders>
              <w:top w:val="nil"/>
              <w:left w:val="nil"/>
              <w:bottom w:val="single" w:sz="4" w:space="0" w:color="auto"/>
              <w:right w:val="single" w:sz="4" w:space="0" w:color="auto"/>
            </w:tcBorders>
            <w:shd w:val="clear" w:color="auto" w:fill="auto"/>
            <w:noWrap/>
            <w:vAlign w:val="bottom"/>
            <w:hideMark/>
          </w:tcPr>
          <w:p w14:paraId="252AE6E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2440</w:t>
            </w:r>
          </w:p>
        </w:tc>
      </w:tr>
      <w:tr w:rsidR="00587C57" w:rsidRPr="00587C57" w14:paraId="4A255426" w14:textId="77777777" w:rsidTr="00587C57">
        <w:trPr>
          <w:trHeight w:val="301"/>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65505557"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contingency fund</w:t>
            </w:r>
          </w:p>
        </w:tc>
        <w:tc>
          <w:tcPr>
            <w:tcW w:w="1485" w:type="dxa"/>
            <w:tcBorders>
              <w:top w:val="nil"/>
              <w:left w:val="nil"/>
              <w:bottom w:val="single" w:sz="4" w:space="0" w:color="auto"/>
              <w:right w:val="single" w:sz="4" w:space="0" w:color="auto"/>
            </w:tcBorders>
            <w:shd w:val="clear" w:color="auto" w:fill="auto"/>
            <w:noWrap/>
            <w:vAlign w:val="bottom"/>
            <w:hideMark/>
          </w:tcPr>
          <w:p w14:paraId="55E6E2D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6324</w:t>
            </w:r>
          </w:p>
        </w:tc>
        <w:tc>
          <w:tcPr>
            <w:tcW w:w="1663" w:type="dxa"/>
            <w:tcBorders>
              <w:top w:val="nil"/>
              <w:left w:val="nil"/>
              <w:bottom w:val="single" w:sz="4" w:space="0" w:color="auto"/>
              <w:right w:val="single" w:sz="4" w:space="0" w:color="auto"/>
            </w:tcBorders>
            <w:shd w:val="clear" w:color="auto" w:fill="auto"/>
            <w:noWrap/>
            <w:vAlign w:val="bottom"/>
            <w:hideMark/>
          </w:tcPr>
          <w:p w14:paraId="159A2695"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5000</w:t>
            </w:r>
          </w:p>
        </w:tc>
        <w:tc>
          <w:tcPr>
            <w:tcW w:w="1611" w:type="dxa"/>
            <w:tcBorders>
              <w:top w:val="nil"/>
              <w:left w:val="nil"/>
              <w:bottom w:val="single" w:sz="4" w:space="0" w:color="auto"/>
              <w:right w:val="single" w:sz="4" w:space="0" w:color="auto"/>
            </w:tcBorders>
            <w:shd w:val="clear" w:color="auto" w:fill="auto"/>
            <w:noWrap/>
            <w:vAlign w:val="bottom"/>
            <w:hideMark/>
          </w:tcPr>
          <w:p w14:paraId="55C6E3F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5000</w:t>
            </w:r>
          </w:p>
        </w:tc>
      </w:tr>
      <w:tr w:rsidR="00587C57" w:rsidRPr="00587C57" w14:paraId="66E2F209" w14:textId="77777777" w:rsidTr="00587C57">
        <w:trPr>
          <w:trHeight w:val="22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14:paraId="151A1D95"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at year end bank balance</w:t>
            </w:r>
          </w:p>
        </w:tc>
        <w:tc>
          <w:tcPr>
            <w:tcW w:w="1485" w:type="dxa"/>
            <w:tcBorders>
              <w:top w:val="nil"/>
              <w:left w:val="nil"/>
              <w:bottom w:val="single" w:sz="4" w:space="0" w:color="auto"/>
              <w:right w:val="single" w:sz="4" w:space="0" w:color="auto"/>
            </w:tcBorders>
            <w:shd w:val="clear" w:color="auto" w:fill="auto"/>
            <w:noWrap/>
            <w:vAlign w:val="bottom"/>
            <w:hideMark/>
          </w:tcPr>
          <w:p w14:paraId="25EDA69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7176</w:t>
            </w:r>
          </w:p>
        </w:tc>
        <w:tc>
          <w:tcPr>
            <w:tcW w:w="1663" w:type="dxa"/>
            <w:tcBorders>
              <w:top w:val="nil"/>
              <w:left w:val="nil"/>
              <w:bottom w:val="single" w:sz="4" w:space="0" w:color="auto"/>
              <w:right w:val="single" w:sz="4" w:space="0" w:color="auto"/>
            </w:tcBorders>
            <w:shd w:val="clear" w:color="auto" w:fill="auto"/>
            <w:noWrap/>
            <w:vAlign w:val="bottom"/>
            <w:hideMark/>
          </w:tcPr>
          <w:p w14:paraId="291B961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7645</w:t>
            </w:r>
          </w:p>
        </w:tc>
        <w:tc>
          <w:tcPr>
            <w:tcW w:w="1611" w:type="dxa"/>
            <w:tcBorders>
              <w:top w:val="nil"/>
              <w:left w:val="nil"/>
              <w:bottom w:val="single" w:sz="4" w:space="0" w:color="auto"/>
              <w:right w:val="single" w:sz="4" w:space="0" w:color="auto"/>
            </w:tcBorders>
            <w:shd w:val="clear" w:color="auto" w:fill="auto"/>
            <w:noWrap/>
            <w:vAlign w:val="bottom"/>
            <w:hideMark/>
          </w:tcPr>
          <w:p w14:paraId="2259B78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9465</w:t>
            </w:r>
          </w:p>
        </w:tc>
      </w:tr>
    </w:tbl>
    <w:p w14:paraId="3DA93FA5" w14:textId="77777777" w:rsidR="00587C57" w:rsidRDefault="00587C57">
      <w:pPr>
        <w:rPr>
          <w:rFonts w:ascii="Arial" w:hAnsi="Arial" w:cs="Arial"/>
          <w:b/>
          <w:sz w:val="32"/>
          <w:szCs w:val="32"/>
        </w:rPr>
      </w:pPr>
    </w:p>
    <w:p w14:paraId="2A7053E0" w14:textId="0BE906DD" w:rsidR="00127DEC" w:rsidRDefault="00587C57" w:rsidP="00587C57">
      <w:pPr>
        <w:rPr>
          <w:rFonts w:ascii="Arial" w:hAnsi="Arial" w:cs="Arial"/>
          <w:b/>
          <w:sz w:val="32"/>
          <w:szCs w:val="32"/>
        </w:rPr>
      </w:pPr>
      <w:r>
        <w:rPr>
          <w:rFonts w:ascii="Arial" w:hAnsi="Arial" w:cs="Arial"/>
          <w:b/>
          <w:sz w:val="32"/>
          <w:szCs w:val="32"/>
        </w:rPr>
        <w:t>Payroll reconciliation</w:t>
      </w:r>
    </w:p>
    <w:tbl>
      <w:tblPr>
        <w:tblW w:w="4700" w:type="dxa"/>
        <w:tblLook w:val="04A0" w:firstRow="1" w:lastRow="0" w:firstColumn="1" w:lastColumn="0" w:noHBand="0" w:noVBand="1"/>
      </w:tblPr>
      <w:tblGrid>
        <w:gridCol w:w="1140"/>
        <w:gridCol w:w="1140"/>
        <w:gridCol w:w="960"/>
        <w:gridCol w:w="795"/>
        <w:gridCol w:w="700"/>
      </w:tblGrid>
      <w:tr w:rsidR="00587C57" w:rsidRPr="00587C57" w14:paraId="5857ED74" w14:textId="77777777" w:rsidTr="00587C57">
        <w:trPr>
          <w:trHeight w:val="31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E3C8D"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payroll summary cash book</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1A5D0E0"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4B118C"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7ECD830"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payroll</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42E895A"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 </w:t>
            </w:r>
          </w:p>
        </w:tc>
      </w:tr>
      <w:tr w:rsidR="00587C57" w:rsidRPr="00587C57" w14:paraId="2E2069A3" w14:textId="77777777" w:rsidTr="00587C57">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03D57FA"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net</w:t>
            </w:r>
          </w:p>
        </w:tc>
        <w:tc>
          <w:tcPr>
            <w:tcW w:w="1140" w:type="dxa"/>
            <w:tcBorders>
              <w:top w:val="nil"/>
              <w:left w:val="nil"/>
              <w:bottom w:val="single" w:sz="4" w:space="0" w:color="auto"/>
              <w:right w:val="single" w:sz="4" w:space="0" w:color="auto"/>
            </w:tcBorders>
            <w:shd w:val="clear" w:color="auto" w:fill="auto"/>
            <w:noWrap/>
            <w:vAlign w:val="bottom"/>
            <w:hideMark/>
          </w:tcPr>
          <w:p w14:paraId="0C64EDB0" w14:textId="77777777" w:rsidR="00587C57" w:rsidRPr="00587C57" w:rsidRDefault="00587C57" w:rsidP="00587C57">
            <w:pPr>
              <w:spacing w:after="0"/>
              <w:jc w:val="right"/>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1981.78</w:t>
            </w:r>
          </w:p>
        </w:tc>
        <w:tc>
          <w:tcPr>
            <w:tcW w:w="960" w:type="dxa"/>
            <w:tcBorders>
              <w:top w:val="nil"/>
              <w:left w:val="nil"/>
              <w:bottom w:val="single" w:sz="4" w:space="0" w:color="auto"/>
              <w:right w:val="single" w:sz="4" w:space="0" w:color="auto"/>
            </w:tcBorders>
            <w:shd w:val="clear" w:color="auto" w:fill="auto"/>
            <w:noWrap/>
            <w:vAlign w:val="bottom"/>
            <w:hideMark/>
          </w:tcPr>
          <w:p w14:paraId="16FF2094" w14:textId="77777777" w:rsidR="00587C57" w:rsidRPr="00587C57" w:rsidRDefault="00587C57" w:rsidP="00587C57">
            <w:pPr>
              <w:spacing w:after="0"/>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5491849D" w14:textId="77777777" w:rsidR="00587C57" w:rsidRPr="00587C57" w:rsidRDefault="00587C57" w:rsidP="00587C57">
            <w:pPr>
              <w:spacing w:after="0"/>
              <w:jc w:val="right"/>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1981.78</w:t>
            </w:r>
          </w:p>
        </w:tc>
        <w:tc>
          <w:tcPr>
            <w:tcW w:w="700" w:type="dxa"/>
            <w:tcBorders>
              <w:top w:val="nil"/>
              <w:left w:val="nil"/>
              <w:bottom w:val="single" w:sz="4" w:space="0" w:color="auto"/>
              <w:right w:val="single" w:sz="4" w:space="0" w:color="auto"/>
            </w:tcBorders>
            <w:shd w:val="clear" w:color="auto" w:fill="auto"/>
            <w:noWrap/>
            <w:vAlign w:val="bottom"/>
            <w:hideMark/>
          </w:tcPr>
          <w:p w14:paraId="6D995360" w14:textId="77777777" w:rsidR="00587C57" w:rsidRPr="00587C57" w:rsidRDefault="00587C57" w:rsidP="00587C57">
            <w:pPr>
              <w:spacing w:after="0"/>
              <w:jc w:val="right"/>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0.00</w:t>
            </w:r>
          </w:p>
        </w:tc>
      </w:tr>
      <w:tr w:rsidR="00587C57" w:rsidRPr="00587C57" w14:paraId="1A8EB106" w14:textId="77777777" w:rsidTr="00587C57">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C814B16" w14:textId="77777777" w:rsidR="00587C57" w:rsidRPr="00587C57" w:rsidRDefault="00587C57" w:rsidP="00587C57">
            <w:pPr>
              <w:spacing w:after="0"/>
              <w:rPr>
                <w:rFonts w:ascii="Arial" w:eastAsia="Times New Roman" w:hAnsi="Arial" w:cs="Arial"/>
                <w:sz w:val="16"/>
                <w:szCs w:val="16"/>
                <w:lang w:eastAsia="en-GB"/>
              </w:rPr>
            </w:pPr>
            <w:proofErr w:type="spellStart"/>
            <w:r w:rsidRPr="00587C57">
              <w:rPr>
                <w:rFonts w:ascii="Arial" w:eastAsia="Times New Roman" w:hAnsi="Arial" w:cs="Arial"/>
                <w:sz w:val="16"/>
                <w:szCs w:val="16"/>
                <w:lang w:eastAsia="en-GB"/>
              </w:rPr>
              <w:t>paye</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14:paraId="772A5FA8"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495.20</w:t>
            </w:r>
          </w:p>
        </w:tc>
        <w:tc>
          <w:tcPr>
            <w:tcW w:w="960" w:type="dxa"/>
            <w:tcBorders>
              <w:top w:val="nil"/>
              <w:left w:val="nil"/>
              <w:bottom w:val="single" w:sz="4" w:space="0" w:color="auto"/>
              <w:right w:val="single" w:sz="4" w:space="0" w:color="auto"/>
            </w:tcBorders>
            <w:shd w:val="clear" w:color="auto" w:fill="auto"/>
            <w:noWrap/>
            <w:vAlign w:val="bottom"/>
            <w:hideMark/>
          </w:tcPr>
          <w:p w14:paraId="2FA4B9FA"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5D7F6EB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495.20</w:t>
            </w:r>
          </w:p>
        </w:tc>
        <w:tc>
          <w:tcPr>
            <w:tcW w:w="700" w:type="dxa"/>
            <w:tcBorders>
              <w:top w:val="nil"/>
              <w:left w:val="nil"/>
              <w:bottom w:val="single" w:sz="4" w:space="0" w:color="auto"/>
              <w:right w:val="single" w:sz="4" w:space="0" w:color="auto"/>
            </w:tcBorders>
            <w:shd w:val="clear" w:color="auto" w:fill="auto"/>
            <w:noWrap/>
            <w:vAlign w:val="bottom"/>
            <w:hideMark/>
          </w:tcPr>
          <w:p w14:paraId="7CC7DDA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0.00</w:t>
            </w:r>
          </w:p>
        </w:tc>
      </w:tr>
      <w:tr w:rsidR="00587C57" w:rsidRPr="00587C57" w14:paraId="72B9A0F5" w14:textId="77777777" w:rsidTr="00587C57">
        <w:trPr>
          <w:trHeight w:val="31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F2A01E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gross</w:t>
            </w:r>
          </w:p>
        </w:tc>
        <w:tc>
          <w:tcPr>
            <w:tcW w:w="1140" w:type="dxa"/>
            <w:tcBorders>
              <w:top w:val="nil"/>
              <w:left w:val="nil"/>
              <w:bottom w:val="single" w:sz="4" w:space="0" w:color="auto"/>
              <w:right w:val="single" w:sz="4" w:space="0" w:color="auto"/>
            </w:tcBorders>
            <w:shd w:val="clear" w:color="auto" w:fill="auto"/>
            <w:noWrap/>
            <w:vAlign w:val="bottom"/>
            <w:hideMark/>
          </w:tcPr>
          <w:p w14:paraId="3998DDA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2476.98</w:t>
            </w:r>
          </w:p>
        </w:tc>
        <w:tc>
          <w:tcPr>
            <w:tcW w:w="960" w:type="dxa"/>
            <w:tcBorders>
              <w:top w:val="nil"/>
              <w:left w:val="nil"/>
              <w:bottom w:val="single" w:sz="4" w:space="0" w:color="auto"/>
              <w:right w:val="single" w:sz="4" w:space="0" w:color="auto"/>
            </w:tcBorders>
            <w:shd w:val="clear" w:color="auto" w:fill="auto"/>
            <w:noWrap/>
            <w:vAlign w:val="bottom"/>
            <w:hideMark/>
          </w:tcPr>
          <w:p w14:paraId="387B3F2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760" w:type="dxa"/>
            <w:tcBorders>
              <w:top w:val="nil"/>
              <w:left w:val="nil"/>
              <w:bottom w:val="single" w:sz="4" w:space="0" w:color="auto"/>
              <w:right w:val="single" w:sz="4" w:space="0" w:color="auto"/>
            </w:tcBorders>
            <w:shd w:val="clear" w:color="auto" w:fill="auto"/>
            <w:noWrap/>
            <w:vAlign w:val="bottom"/>
            <w:hideMark/>
          </w:tcPr>
          <w:p w14:paraId="6B31C66D" w14:textId="77777777" w:rsidR="00587C57" w:rsidRPr="00587C57" w:rsidRDefault="00587C57" w:rsidP="00587C57">
            <w:pPr>
              <w:spacing w:after="0"/>
              <w:jc w:val="right"/>
              <w:rPr>
                <w:rFonts w:ascii="Arial" w:eastAsia="Times New Roman" w:hAnsi="Arial" w:cs="Arial"/>
                <w:color w:val="4F6228"/>
                <w:sz w:val="16"/>
                <w:szCs w:val="16"/>
                <w:lang w:eastAsia="en-GB"/>
              </w:rPr>
            </w:pPr>
            <w:r w:rsidRPr="00587C57">
              <w:rPr>
                <w:rFonts w:ascii="Arial" w:eastAsia="Times New Roman" w:hAnsi="Arial" w:cs="Arial"/>
                <w:color w:val="4F6228"/>
                <w:sz w:val="16"/>
                <w:szCs w:val="16"/>
                <w:lang w:eastAsia="en-GB"/>
              </w:rPr>
              <w:t>2476.98</w:t>
            </w:r>
          </w:p>
        </w:tc>
        <w:tc>
          <w:tcPr>
            <w:tcW w:w="700" w:type="dxa"/>
            <w:tcBorders>
              <w:top w:val="nil"/>
              <w:left w:val="nil"/>
              <w:bottom w:val="single" w:sz="4" w:space="0" w:color="auto"/>
              <w:right w:val="single" w:sz="4" w:space="0" w:color="auto"/>
            </w:tcBorders>
            <w:shd w:val="clear" w:color="auto" w:fill="auto"/>
            <w:noWrap/>
            <w:vAlign w:val="bottom"/>
            <w:hideMark/>
          </w:tcPr>
          <w:p w14:paraId="6F9643F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bl>
    <w:p w14:paraId="05B90E60" w14:textId="77777777" w:rsidR="00587C57" w:rsidRDefault="00587C57" w:rsidP="00587C57">
      <w:pPr>
        <w:rPr>
          <w:rFonts w:ascii="Arial" w:hAnsi="Arial" w:cs="Arial"/>
          <w:b/>
          <w:sz w:val="32"/>
          <w:szCs w:val="32"/>
        </w:rPr>
      </w:pPr>
    </w:p>
    <w:p w14:paraId="676B6A26" w14:textId="78B41A00" w:rsidR="00587C57" w:rsidRDefault="00587C57" w:rsidP="00587C57">
      <w:pPr>
        <w:rPr>
          <w:rFonts w:ascii="Arial" w:hAnsi="Arial" w:cs="Arial"/>
          <w:b/>
          <w:sz w:val="32"/>
          <w:szCs w:val="32"/>
        </w:rPr>
      </w:pPr>
    </w:p>
    <w:p w14:paraId="30567979" w14:textId="77777777" w:rsidR="00587C57" w:rsidRDefault="00587C57">
      <w:pPr>
        <w:rPr>
          <w:rFonts w:ascii="Arial" w:hAnsi="Arial" w:cs="Arial"/>
          <w:b/>
          <w:sz w:val="32"/>
          <w:szCs w:val="32"/>
        </w:rPr>
      </w:pPr>
      <w:r>
        <w:rPr>
          <w:rFonts w:ascii="Arial" w:hAnsi="Arial" w:cs="Arial"/>
          <w:b/>
          <w:sz w:val="32"/>
          <w:szCs w:val="32"/>
        </w:rPr>
        <w:br w:type="page"/>
      </w:r>
    </w:p>
    <w:p w14:paraId="521E8A7F" w14:textId="007EDA06" w:rsidR="00587C57" w:rsidRDefault="00587C57" w:rsidP="00587C57">
      <w:pPr>
        <w:rPr>
          <w:rFonts w:ascii="Arial" w:hAnsi="Arial" w:cs="Arial"/>
          <w:b/>
          <w:sz w:val="32"/>
          <w:szCs w:val="32"/>
        </w:rPr>
      </w:pPr>
    </w:p>
    <w:p w14:paraId="1D7EBB19" w14:textId="09F5E916" w:rsidR="00587C57" w:rsidRDefault="00587C57" w:rsidP="00587C57">
      <w:pPr>
        <w:rPr>
          <w:rFonts w:ascii="Arial" w:hAnsi="Arial" w:cs="Arial"/>
          <w:b/>
          <w:sz w:val="32"/>
          <w:szCs w:val="32"/>
        </w:rPr>
      </w:pPr>
      <w:r>
        <w:rPr>
          <w:rFonts w:ascii="Arial" w:hAnsi="Arial" w:cs="Arial"/>
          <w:b/>
          <w:sz w:val="32"/>
          <w:szCs w:val="32"/>
        </w:rPr>
        <w:t>Budget/precept briefing paper for 2023/24</w:t>
      </w:r>
    </w:p>
    <w:tbl>
      <w:tblPr>
        <w:tblW w:w="8152" w:type="dxa"/>
        <w:tblLook w:val="04A0" w:firstRow="1" w:lastRow="0" w:firstColumn="1" w:lastColumn="0" w:noHBand="0" w:noVBand="1"/>
      </w:tblPr>
      <w:tblGrid>
        <w:gridCol w:w="1907"/>
        <w:gridCol w:w="1066"/>
        <w:gridCol w:w="1142"/>
        <w:gridCol w:w="1064"/>
        <w:gridCol w:w="1039"/>
        <w:gridCol w:w="1934"/>
      </w:tblGrid>
      <w:tr w:rsidR="00587C57" w:rsidRPr="00587C57" w14:paraId="465835F9" w14:textId="77777777" w:rsidTr="00587C57">
        <w:trPr>
          <w:trHeight w:val="915"/>
        </w:trPr>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A0817"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7BF53F6E"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BUDGET</w:t>
            </w:r>
          </w:p>
        </w:tc>
        <w:tc>
          <w:tcPr>
            <w:tcW w:w="1142" w:type="dxa"/>
            <w:tcBorders>
              <w:top w:val="single" w:sz="4" w:space="0" w:color="auto"/>
              <w:left w:val="nil"/>
              <w:bottom w:val="single" w:sz="4" w:space="0" w:color="auto"/>
              <w:right w:val="single" w:sz="4" w:space="0" w:color="auto"/>
            </w:tcBorders>
            <w:shd w:val="clear" w:color="auto" w:fill="auto"/>
            <w:vAlign w:val="bottom"/>
            <w:hideMark/>
          </w:tcPr>
          <w:p w14:paraId="0A8F6071"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Y TO D income/ expenditure 31/3/23</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1EAB4EFE"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budget 2023/24</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14:paraId="2D023ADE"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single" w:sz="4" w:space="0" w:color="auto"/>
              <w:left w:val="nil"/>
              <w:bottom w:val="single" w:sz="4" w:space="0" w:color="auto"/>
              <w:right w:val="single" w:sz="4" w:space="0" w:color="auto"/>
            </w:tcBorders>
            <w:shd w:val="clear" w:color="auto" w:fill="auto"/>
            <w:vAlign w:val="bottom"/>
            <w:hideMark/>
          </w:tcPr>
          <w:p w14:paraId="4999334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5F232D06"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411B6D8B"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INCOME</w:t>
            </w:r>
          </w:p>
        </w:tc>
        <w:tc>
          <w:tcPr>
            <w:tcW w:w="1066" w:type="dxa"/>
            <w:tcBorders>
              <w:top w:val="nil"/>
              <w:left w:val="nil"/>
              <w:bottom w:val="single" w:sz="4" w:space="0" w:color="auto"/>
              <w:right w:val="single" w:sz="4" w:space="0" w:color="auto"/>
            </w:tcBorders>
            <w:shd w:val="clear" w:color="auto" w:fill="auto"/>
            <w:noWrap/>
            <w:vAlign w:val="bottom"/>
            <w:hideMark/>
          </w:tcPr>
          <w:p w14:paraId="54465067"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142" w:type="dxa"/>
            <w:tcBorders>
              <w:top w:val="nil"/>
              <w:left w:val="nil"/>
              <w:bottom w:val="single" w:sz="4" w:space="0" w:color="auto"/>
              <w:right w:val="single" w:sz="4" w:space="0" w:color="auto"/>
            </w:tcBorders>
            <w:shd w:val="clear" w:color="auto" w:fill="auto"/>
            <w:vAlign w:val="bottom"/>
            <w:hideMark/>
          </w:tcPr>
          <w:p w14:paraId="28875044"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463BB8D1"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7C2DF18E" w14:textId="6A98F146"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r>
              <w:rPr>
                <w:rFonts w:ascii="Arial" w:eastAsia="Times New Roman" w:hAnsi="Arial" w:cs="Arial"/>
                <w:sz w:val="16"/>
                <w:szCs w:val="16"/>
                <w:lang w:eastAsia="en-GB"/>
              </w:rPr>
              <w:t>176.53</w:t>
            </w:r>
          </w:p>
        </w:tc>
        <w:tc>
          <w:tcPr>
            <w:tcW w:w="1934" w:type="dxa"/>
            <w:tcBorders>
              <w:top w:val="nil"/>
              <w:left w:val="nil"/>
              <w:bottom w:val="single" w:sz="4" w:space="0" w:color="auto"/>
              <w:right w:val="single" w:sz="4" w:space="0" w:color="auto"/>
            </w:tcBorders>
            <w:shd w:val="clear" w:color="auto" w:fill="auto"/>
            <w:vAlign w:val="bottom"/>
            <w:hideMark/>
          </w:tcPr>
          <w:p w14:paraId="0998C74E" w14:textId="792412A8"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r>
              <w:rPr>
                <w:rFonts w:ascii="Arial" w:eastAsia="Times New Roman" w:hAnsi="Arial" w:cs="Arial"/>
                <w:sz w:val="16"/>
                <w:szCs w:val="16"/>
                <w:lang w:eastAsia="en-GB"/>
              </w:rPr>
              <w:t xml:space="preserve">Tax base </w:t>
            </w:r>
          </w:p>
        </w:tc>
      </w:tr>
      <w:tr w:rsidR="00587C57" w:rsidRPr="00587C57" w14:paraId="78ED1E71"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638338F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Precept</w:t>
            </w:r>
          </w:p>
        </w:tc>
        <w:tc>
          <w:tcPr>
            <w:tcW w:w="1066" w:type="dxa"/>
            <w:tcBorders>
              <w:top w:val="nil"/>
              <w:left w:val="nil"/>
              <w:bottom w:val="single" w:sz="4" w:space="0" w:color="auto"/>
              <w:right w:val="single" w:sz="4" w:space="0" w:color="auto"/>
            </w:tcBorders>
            <w:shd w:val="clear" w:color="auto" w:fill="auto"/>
            <w:noWrap/>
            <w:vAlign w:val="bottom"/>
            <w:hideMark/>
          </w:tcPr>
          <w:p w14:paraId="3C2C2F65"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6640</w:t>
            </w:r>
          </w:p>
        </w:tc>
        <w:tc>
          <w:tcPr>
            <w:tcW w:w="1142" w:type="dxa"/>
            <w:tcBorders>
              <w:top w:val="nil"/>
              <w:left w:val="nil"/>
              <w:bottom w:val="single" w:sz="4" w:space="0" w:color="auto"/>
              <w:right w:val="single" w:sz="4" w:space="0" w:color="auto"/>
            </w:tcBorders>
            <w:shd w:val="clear" w:color="auto" w:fill="auto"/>
            <w:noWrap/>
            <w:vAlign w:val="bottom"/>
            <w:hideMark/>
          </w:tcPr>
          <w:p w14:paraId="0623183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6640</w:t>
            </w:r>
          </w:p>
        </w:tc>
        <w:tc>
          <w:tcPr>
            <w:tcW w:w="1064" w:type="dxa"/>
            <w:tcBorders>
              <w:top w:val="nil"/>
              <w:left w:val="nil"/>
              <w:bottom w:val="single" w:sz="4" w:space="0" w:color="auto"/>
              <w:right w:val="single" w:sz="4" w:space="0" w:color="auto"/>
            </w:tcBorders>
            <w:shd w:val="clear" w:color="auto" w:fill="auto"/>
            <w:noWrap/>
            <w:vAlign w:val="bottom"/>
            <w:hideMark/>
          </w:tcPr>
          <w:p w14:paraId="403321F9" w14:textId="176A1E83" w:rsidR="00587C57" w:rsidRPr="00587C57" w:rsidRDefault="00587C57" w:rsidP="00587C57">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6640</w:t>
            </w:r>
          </w:p>
        </w:tc>
        <w:tc>
          <w:tcPr>
            <w:tcW w:w="1039" w:type="dxa"/>
            <w:tcBorders>
              <w:top w:val="nil"/>
              <w:left w:val="nil"/>
              <w:bottom w:val="single" w:sz="4" w:space="0" w:color="auto"/>
              <w:right w:val="single" w:sz="4" w:space="0" w:color="auto"/>
            </w:tcBorders>
            <w:shd w:val="clear" w:color="auto" w:fill="auto"/>
            <w:noWrap/>
            <w:vAlign w:val="bottom"/>
            <w:hideMark/>
          </w:tcPr>
          <w:p w14:paraId="04AB20C8"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£37.61</w:t>
            </w:r>
          </w:p>
        </w:tc>
        <w:tc>
          <w:tcPr>
            <w:tcW w:w="1934" w:type="dxa"/>
            <w:tcBorders>
              <w:top w:val="nil"/>
              <w:left w:val="nil"/>
              <w:bottom w:val="single" w:sz="4" w:space="0" w:color="auto"/>
              <w:right w:val="single" w:sz="4" w:space="0" w:color="auto"/>
            </w:tcBorders>
            <w:shd w:val="clear" w:color="auto" w:fill="auto"/>
            <w:noWrap/>
            <w:vAlign w:val="bottom"/>
            <w:hideMark/>
          </w:tcPr>
          <w:p w14:paraId="34154B89" w14:textId="52ED62B3"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r>
              <w:rPr>
                <w:rFonts w:ascii="Arial" w:eastAsia="Times New Roman" w:hAnsi="Arial" w:cs="Arial"/>
                <w:sz w:val="16"/>
                <w:szCs w:val="16"/>
                <w:lang w:eastAsia="en-GB"/>
              </w:rPr>
              <w:t>2022/23</w:t>
            </w:r>
          </w:p>
        </w:tc>
      </w:tr>
      <w:tr w:rsidR="00587C57" w:rsidRPr="00587C57" w14:paraId="5B306F77"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3BB5C6A5"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Interest</w:t>
            </w:r>
          </w:p>
        </w:tc>
        <w:tc>
          <w:tcPr>
            <w:tcW w:w="1066" w:type="dxa"/>
            <w:tcBorders>
              <w:top w:val="nil"/>
              <w:left w:val="nil"/>
              <w:bottom w:val="single" w:sz="4" w:space="0" w:color="auto"/>
              <w:right w:val="single" w:sz="4" w:space="0" w:color="auto"/>
            </w:tcBorders>
            <w:shd w:val="clear" w:color="auto" w:fill="auto"/>
            <w:noWrap/>
            <w:vAlign w:val="bottom"/>
            <w:hideMark/>
          </w:tcPr>
          <w:p w14:paraId="47926981"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w:t>
            </w:r>
          </w:p>
        </w:tc>
        <w:tc>
          <w:tcPr>
            <w:tcW w:w="1142" w:type="dxa"/>
            <w:tcBorders>
              <w:top w:val="nil"/>
              <w:left w:val="nil"/>
              <w:bottom w:val="single" w:sz="4" w:space="0" w:color="auto"/>
              <w:right w:val="single" w:sz="4" w:space="0" w:color="auto"/>
            </w:tcBorders>
            <w:shd w:val="clear" w:color="auto" w:fill="auto"/>
            <w:noWrap/>
            <w:vAlign w:val="bottom"/>
            <w:hideMark/>
          </w:tcPr>
          <w:p w14:paraId="56E6513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5CB082C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10000</w:t>
            </w:r>
          </w:p>
        </w:tc>
        <w:tc>
          <w:tcPr>
            <w:tcW w:w="1039" w:type="dxa"/>
            <w:tcBorders>
              <w:top w:val="nil"/>
              <w:left w:val="nil"/>
              <w:bottom w:val="single" w:sz="4" w:space="0" w:color="auto"/>
              <w:right w:val="single" w:sz="4" w:space="0" w:color="auto"/>
            </w:tcBorders>
            <w:shd w:val="clear" w:color="auto" w:fill="auto"/>
            <w:noWrap/>
            <w:vAlign w:val="bottom"/>
            <w:hideMark/>
          </w:tcPr>
          <w:p w14:paraId="7A97276C"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£56.65</w:t>
            </w:r>
          </w:p>
        </w:tc>
        <w:tc>
          <w:tcPr>
            <w:tcW w:w="1934" w:type="dxa"/>
            <w:tcBorders>
              <w:top w:val="nil"/>
              <w:left w:val="nil"/>
              <w:bottom w:val="single" w:sz="4" w:space="0" w:color="auto"/>
              <w:right w:val="single" w:sz="4" w:space="0" w:color="auto"/>
            </w:tcBorders>
            <w:shd w:val="clear" w:color="auto" w:fill="auto"/>
            <w:noWrap/>
            <w:vAlign w:val="bottom"/>
            <w:hideMark/>
          </w:tcPr>
          <w:p w14:paraId="13D04D7A"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to cover election costs plus inflation</w:t>
            </w:r>
          </w:p>
        </w:tc>
      </w:tr>
      <w:tr w:rsidR="00587C57" w:rsidRPr="00587C57" w14:paraId="5C32B3A9"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6C31207D"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VAT refund</w:t>
            </w:r>
          </w:p>
        </w:tc>
        <w:tc>
          <w:tcPr>
            <w:tcW w:w="1066" w:type="dxa"/>
            <w:tcBorders>
              <w:top w:val="nil"/>
              <w:left w:val="nil"/>
              <w:bottom w:val="single" w:sz="4" w:space="0" w:color="auto"/>
              <w:right w:val="single" w:sz="4" w:space="0" w:color="auto"/>
            </w:tcBorders>
            <w:shd w:val="clear" w:color="auto" w:fill="auto"/>
            <w:noWrap/>
            <w:vAlign w:val="bottom"/>
            <w:hideMark/>
          </w:tcPr>
          <w:p w14:paraId="33B849B5"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142" w:type="dxa"/>
            <w:tcBorders>
              <w:top w:val="nil"/>
              <w:left w:val="nil"/>
              <w:bottom w:val="single" w:sz="4" w:space="0" w:color="auto"/>
              <w:right w:val="single" w:sz="4" w:space="0" w:color="auto"/>
            </w:tcBorders>
            <w:shd w:val="clear" w:color="auto" w:fill="auto"/>
            <w:noWrap/>
            <w:vAlign w:val="bottom"/>
            <w:hideMark/>
          </w:tcPr>
          <w:p w14:paraId="3FF0669E"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2A81CD35"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7000</w:t>
            </w:r>
          </w:p>
        </w:tc>
        <w:tc>
          <w:tcPr>
            <w:tcW w:w="1039" w:type="dxa"/>
            <w:tcBorders>
              <w:top w:val="nil"/>
              <w:left w:val="nil"/>
              <w:bottom w:val="single" w:sz="4" w:space="0" w:color="auto"/>
              <w:right w:val="single" w:sz="4" w:space="0" w:color="auto"/>
            </w:tcBorders>
            <w:shd w:val="clear" w:color="auto" w:fill="auto"/>
            <w:noWrap/>
            <w:vAlign w:val="bottom"/>
            <w:hideMark/>
          </w:tcPr>
          <w:p w14:paraId="50AA33A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£39.65</w:t>
            </w:r>
          </w:p>
        </w:tc>
        <w:tc>
          <w:tcPr>
            <w:tcW w:w="1934" w:type="dxa"/>
            <w:tcBorders>
              <w:top w:val="nil"/>
              <w:left w:val="nil"/>
              <w:bottom w:val="single" w:sz="4" w:space="0" w:color="auto"/>
              <w:right w:val="single" w:sz="4" w:space="0" w:color="auto"/>
            </w:tcBorders>
            <w:shd w:val="clear" w:color="auto" w:fill="auto"/>
            <w:noWrap/>
            <w:vAlign w:val="bottom"/>
            <w:hideMark/>
          </w:tcPr>
          <w:p w14:paraId="2C8D9AB7"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5% inflation</w:t>
            </w:r>
          </w:p>
        </w:tc>
      </w:tr>
      <w:tr w:rsidR="00587C57" w:rsidRPr="00587C57" w14:paraId="25EBA7F1"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023507C"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Wayleave</w:t>
            </w:r>
          </w:p>
        </w:tc>
        <w:tc>
          <w:tcPr>
            <w:tcW w:w="1066" w:type="dxa"/>
            <w:tcBorders>
              <w:top w:val="nil"/>
              <w:left w:val="nil"/>
              <w:bottom w:val="single" w:sz="4" w:space="0" w:color="auto"/>
              <w:right w:val="single" w:sz="4" w:space="0" w:color="auto"/>
            </w:tcBorders>
            <w:shd w:val="clear" w:color="auto" w:fill="auto"/>
            <w:noWrap/>
            <w:vAlign w:val="bottom"/>
            <w:hideMark/>
          </w:tcPr>
          <w:p w14:paraId="05D362B7"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w:t>
            </w:r>
          </w:p>
        </w:tc>
        <w:tc>
          <w:tcPr>
            <w:tcW w:w="1142" w:type="dxa"/>
            <w:tcBorders>
              <w:top w:val="nil"/>
              <w:left w:val="nil"/>
              <w:bottom w:val="single" w:sz="4" w:space="0" w:color="auto"/>
              <w:right w:val="single" w:sz="4" w:space="0" w:color="auto"/>
            </w:tcBorders>
            <w:shd w:val="clear" w:color="auto" w:fill="auto"/>
            <w:noWrap/>
            <w:vAlign w:val="bottom"/>
            <w:hideMark/>
          </w:tcPr>
          <w:p w14:paraId="197ECCC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0F7341CC"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53AFE847"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1E6EDC56"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12B148E6"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C969533"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other</w:t>
            </w:r>
          </w:p>
        </w:tc>
        <w:tc>
          <w:tcPr>
            <w:tcW w:w="1066" w:type="dxa"/>
            <w:tcBorders>
              <w:top w:val="nil"/>
              <w:left w:val="nil"/>
              <w:bottom w:val="single" w:sz="4" w:space="0" w:color="auto"/>
              <w:right w:val="single" w:sz="4" w:space="0" w:color="auto"/>
            </w:tcBorders>
            <w:shd w:val="clear" w:color="auto" w:fill="auto"/>
            <w:noWrap/>
            <w:vAlign w:val="bottom"/>
            <w:hideMark/>
          </w:tcPr>
          <w:p w14:paraId="17E6BEC4"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14:paraId="0A3114A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22910D66"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31BBBC0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0A2A08D5"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2A7F456E"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36466BD5"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TOTAL INCOME</w:t>
            </w:r>
          </w:p>
        </w:tc>
        <w:tc>
          <w:tcPr>
            <w:tcW w:w="1066" w:type="dxa"/>
            <w:tcBorders>
              <w:top w:val="nil"/>
              <w:left w:val="nil"/>
              <w:bottom w:val="single" w:sz="8" w:space="0" w:color="auto"/>
              <w:right w:val="single" w:sz="4" w:space="0" w:color="auto"/>
            </w:tcBorders>
            <w:shd w:val="clear" w:color="auto" w:fill="auto"/>
            <w:noWrap/>
            <w:vAlign w:val="bottom"/>
            <w:hideMark/>
          </w:tcPr>
          <w:p w14:paraId="46A3A0C5"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6671</w:t>
            </w:r>
          </w:p>
        </w:tc>
        <w:tc>
          <w:tcPr>
            <w:tcW w:w="1142" w:type="dxa"/>
            <w:tcBorders>
              <w:top w:val="nil"/>
              <w:left w:val="nil"/>
              <w:bottom w:val="single" w:sz="8" w:space="0" w:color="auto"/>
              <w:right w:val="single" w:sz="4" w:space="0" w:color="auto"/>
            </w:tcBorders>
            <w:shd w:val="clear" w:color="auto" w:fill="auto"/>
            <w:noWrap/>
            <w:vAlign w:val="bottom"/>
            <w:hideMark/>
          </w:tcPr>
          <w:p w14:paraId="0E5B8FF8"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6640</w:t>
            </w:r>
          </w:p>
        </w:tc>
        <w:tc>
          <w:tcPr>
            <w:tcW w:w="1064" w:type="dxa"/>
            <w:tcBorders>
              <w:top w:val="nil"/>
              <w:left w:val="nil"/>
              <w:bottom w:val="single" w:sz="8" w:space="0" w:color="auto"/>
              <w:right w:val="single" w:sz="4" w:space="0" w:color="auto"/>
            </w:tcBorders>
            <w:shd w:val="clear" w:color="auto" w:fill="auto"/>
            <w:noWrap/>
            <w:vAlign w:val="bottom"/>
            <w:hideMark/>
          </w:tcPr>
          <w:p w14:paraId="721CC75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8" w:space="0" w:color="auto"/>
              <w:right w:val="single" w:sz="4" w:space="0" w:color="auto"/>
            </w:tcBorders>
            <w:shd w:val="clear" w:color="auto" w:fill="auto"/>
            <w:noWrap/>
            <w:vAlign w:val="bottom"/>
            <w:hideMark/>
          </w:tcPr>
          <w:p w14:paraId="55193571"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8" w:space="0" w:color="auto"/>
              <w:right w:val="single" w:sz="4" w:space="0" w:color="auto"/>
            </w:tcBorders>
            <w:shd w:val="clear" w:color="auto" w:fill="auto"/>
            <w:noWrap/>
            <w:vAlign w:val="bottom"/>
            <w:hideMark/>
          </w:tcPr>
          <w:p w14:paraId="4324173A"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579B7EE" w14:textId="77777777" w:rsidTr="00587C57">
        <w:trPr>
          <w:trHeight w:val="39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6F975125" w14:textId="77777777" w:rsidR="00587C57" w:rsidRPr="00587C57" w:rsidRDefault="00587C57" w:rsidP="00587C57">
            <w:pPr>
              <w:spacing w:after="0"/>
              <w:rPr>
                <w:rFonts w:ascii="Calibri" w:eastAsia="Times New Roman" w:hAnsi="Calibri" w:cs="Calibri"/>
                <w:b/>
                <w:bCs/>
                <w:color w:val="000000"/>
                <w:sz w:val="28"/>
                <w:szCs w:val="28"/>
                <w:lang w:eastAsia="en-GB"/>
              </w:rPr>
            </w:pPr>
            <w:r w:rsidRPr="00587C57">
              <w:rPr>
                <w:rFonts w:ascii="Calibri" w:eastAsia="Times New Roman" w:hAnsi="Calibri" w:cs="Calibri"/>
                <w:b/>
                <w:bCs/>
                <w:color w:val="000000"/>
                <w:sz w:val="28"/>
                <w:szCs w:val="28"/>
                <w:lang w:eastAsia="en-GB"/>
              </w:rPr>
              <w:t>EXPENDITURE</w:t>
            </w:r>
          </w:p>
        </w:tc>
        <w:tc>
          <w:tcPr>
            <w:tcW w:w="1066" w:type="dxa"/>
            <w:tcBorders>
              <w:top w:val="nil"/>
              <w:left w:val="nil"/>
              <w:bottom w:val="single" w:sz="4" w:space="0" w:color="auto"/>
              <w:right w:val="single" w:sz="4" w:space="0" w:color="auto"/>
            </w:tcBorders>
            <w:shd w:val="clear" w:color="auto" w:fill="auto"/>
            <w:noWrap/>
            <w:vAlign w:val="bottom"/>
            <w:hideMark/>
          </w:tcPr>
          <w:p w14:paraId="1B10DD86"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14:paraId="710F1280"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101EFF51"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10357509"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6DD78CFE"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4E1C8938"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0992164F"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Clerks Salary</w:t>
            </w:r>
          </w:p>
        </w:tc>
        <w:tc>
          <w:tcPr>
            <w:tcW w:w="1066" w:type="dxa"/>
            <w:tcBorders>
              <w:top w:val="nil"/>
              <w:left w:val="nil"/>
              <w:bottom w:val="single" w:sz="4" w:space="0" w:color="auto"/>
              <w:right w:val="single" w:sz="4" w:space="0" w:color="auto"/>
            </w:tcBorders>
            <w:shd w:val="clear" w:color="auto" w:fill="auto"/>
            <w:noWrap/>
            <w:vAlign w:val="bottom"/>
            <w:hideMark/>
          </w:tcPr>
          <w:p w14:paraId="446E8268"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3060</w:t>
            </w:r>
          </w:p>
        </w:tc>
        <w:tc>
          <w:tcPr>
            <w:tcW w:w="1142" w:type="dxa"/>
            <w:tcBorders>
              <w:top w:val="nil"/>
              <w:left w:val="nil"/>
              <w:bottom w:val="single" w:sz="4" w:space="0" w:color="auto"/>
              <w:right w:val="single" w:sz="4" w:space="0" w:color="auto"/>
            </w:tcBorders>
            <w:shd w:val="clear" w:color="auto" w:fill="auto"/>
            <w:noWrap/>
            <w:vAlign w:val="bottom"/>
            <w:hideMark/>
          </w:tcPr>
          <w:p w14:paraId="5E8DA1F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2477</w:t>
            </w:r>
          </w:p>
        </w:tc>
        <w:tc>
          <w:tcPr>
            <w:tcW w:w="1064" w:type="dxa"/>
            <w:tcBorders>
              <w:top w:val="nil"/>
              <w:left w:val="nil"/>
              <w:bottom w:val="single" w:sz="4" w:space="0" w:color="auto"/>
              <w:right w:val="single" w:sz="4" w:space="0" w:color="auto"/>
            </w:tcBorders>
            <w:shd w:val="clear" w:color="auto" w:fill="auto"/>
            <w:noWrap/>
            <w:vAlign w:val="bottom"/>
            <w:hideMark/>
          </w:tcPr>
          <w:p w14:paraId="61DBECD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3303</w:t>
            </w:r>
          </w:p>
        </w:tc>
        <w:tc>
          <w:tcPr>
            <w:tcW w:w="1039" w:type="dxa"/>
            <w:tcBorders>
              <w:top w:val="nil"/>
              <w:left w:val="nil"/>
              <w:bottom w:val="single" w:sz="4" w:space="0" w:color="auto"/>
              <w:right w:val="single" w:sz="4" w:space="0" w:color="auto"/>
            </w:tcBorders>
            <w:shd w:val="clear" w:color="auto" w:fill="auto"/>
            <w:noWrap/>
            <w:vAlign w:val="bottom"/>
            <w:hideMark/>
          </w:tcPr>
          <w:p w14:paraId="4D1ACF19"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actual</w:t>
            </w:r>
          </w:p>
        </w:tc>
        <w:tc>
          <w:tcPr>
            <w:tcW w:w="1934" w:type="dxa"/>
            <w:tcBorders>
              <w:top w:val="nil"/>
              <w:left w:val="nil"/>
              <w:bottom w:val="single" w:sz="4" w:space="0" w:color="auto"/>
              <w:right w:val="single" w:sz="4" w:space="0" w:color="auto"/>
            </w:tcBorders>
            <w:shd w:val="clear" w:color="auto" w:fill="auto"/>
            <w:noWrap/>
            <w:vAlign w:val="bottom"/>
            <w:hideMark/>
          </w:tcPr>
          <w:p w14:paraId="1887D2BE"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7759B854"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37C919A9"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Admin / Expenses</w:t>
            </w:r>
          </w:p>
        </w:tc>
        <w:tc>
          <w:tcPr>
            <w:tcW w:w="1066" w:type="dxa"/>
            <w:tcBorders>
              <w:top w:val="nil"/>
              <w:left w:val="nil"/>
              <w:bottom w:val="single" w:sz="4" w:space="0" w:color="auto"/>
              <w:right w:val="single" w:sz="4" w:space="0" w:color="auto"/>
            </w:tcBorders>
            <w:shd w:val="clear" w:color="auto" w:fill="auto"/>
            <w:noWrap/>
            <w:vAlign w:val="bottom"/>
            <w:hideMark/>
          </w:tcPr>
          <w:p w14:paraId="38EA4CF3"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360</w:t>
            </w:r>
          </w:p>
        </w:tc>
        <w:tc>
          <w:tcPr>
            <w:tcW w:w="1142" w:type="dxa"/>
            <w:tcBorders>
              <w:top w:val="nil"/>
              <w:left w:val="nil"/>
              <w:bottom w:val="single" w:sz="4" w:space="0" w:color="auto"/>
              <w:right w:val="single" w:sz="4" w:space="0" w:color="auto"/>
            </w:tcBorders>
            <w:shd w:val="clear" w:color="auto" w:fill="auto"/>
            <w:noWrap/>
            <w:vAlign w:val="bottom"/>
            <w:hideMark/>
          </w:tcPr>
          <w:p w14:paraId="0F96D6F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319</w:t>
            </w:r>
          </w:p>
        </w:tc>
        <w:tc>
          <w:tcPr>
            <w:tcW w:w="1064" w:type="dxa"/>
            <w:tcBorders>
              <w:top w:val="nil"/>
              <w:left w:val="nil"/>
              <w:bottom w:val="single" w:sz="4" w:space="0" w:color="auto"/>
              <w:right w:val="single" w:sz="4" w:space="0" w:color="auto"/>
            </w:tcBorders>
            <w:shd w:val="clear" w:color="auto" w:fill="auto"/>
            <w:noWrap/>
            <w:vAlign w:val="bottom"/>
            <w:hideMark/>
          </w:tcPr>
          <w:p w14:paraId="359433C5"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360</w:t>
            </w:r>
          </w:p>
        </w:tc>
        <w:tc>
          <w:tcPr>
            <w:tcW w:w="1039" w:type="dxa"/>
            <w:tcBorders>
              <w:top w:val="nil"/>
              <w:left w:val="nil"/>
              <w:bottom w:val="single" w:sz="4" w:space="0" w:color="auto"/>
              <w:right w:val="single" w:sz="4" w:space="0" w:color="auto"/>
            </w:tcBorders>
            <w:shd w:val="clear" w:color="auto" w:fill="auto"/>
            <w:noWrap/>
            <w:vAlign w:val="bottom"/>
            <w:hideMark/>
          </w:tcPr>
          <w:p w14:paraId="1192D374"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48C6B62C"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6C2FE90"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4801693F"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xml:space="preserve">Payroll </w:t>
            </w:r>
            <w:proofErr w:type="spellStart"/>
            <w:r w:rsidRPr="00587C57">
              <w:rPr>
                <w:rFonts w:ascii="Arial" w:eastAsia="Times New Roman" w:hAnsi="Arial" w:cs="Arial"/>
                <w:sz w:val="20"/>
                <w:szCs w:val="20"/>
                <w:lang w:eastAsia="en-GB"/>
              </w:rPr>
              <w:t>Mgmt</w:t>
            </w:r>
            <w:proofErr w:type="spellEnd"/>
          </w:p>
        </w:tc>
        <w:tc>
          <w:tcPr>
            <w:tcW w:w="1066" w:type="dxa"/>
            <w:tcBorders>
              <w:top w:val="nil"/>
              <w:left w:val="nil"/>
              <w:bottom w:val="single" w:sz="4" w:space="0" w:color="auto"/>
              <w:right w:val="single" w:sz="4" w:space="0" w:color="auto"/>
            </w:tcBorders>
            <w:shd w:val="clear" w:color="auto" w:fill="auto"/>
            <w:noWrap/>
            <w:vAlign w:val="bottom"/>
            <w:hideMark/>
          </w:tcPr>
          <w:p w14:paraId="792F841A"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100</w:t>
            </w:r>
          </w:p>
        </w:tc>
        <w:tc>
          <w:tcPr>
            <w:tcW w:w="1142" w:type="dxa"/>
            <w:tcBorders>
              <w:top w:val="nil"/>
              <w:left w:val="nil"/>
              <w:bottom w:val="single" w:sz="4" w:space="0" w:color="auto"/>
              <w:right w:val="single" w:sz="4" w:space="0" w:color="auto"/>
            </w:tcBorders>
            <w:shd w:val="clear" w:color="auto" w:fill="auto"/>
            <w:noWrap/>
            <w:vAlign w:val="bottom"/>
            <w:hideMark/>
          </w:tcPr>
          <w:p w14:paraId="2EEBE11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153</w:t>
            </w:r>
          </w:p>
        </w:tc>
        <w:tc>
          <w:tcPr>
            <w:tcW w:w="1064" w:type="dxa"/>
            <w:tcBorders>
              <w:top w:val="nil"/>
              <w:left w:val="nil"/>
              <w:bottom w:val="single" w:sz="4" w:space="0" w:color="auto"/>
              <w:right w:val="single" w:sz="4" w:space="0" w:color="auto"/>
            </w:tcBorders>
            <w:shd w:val="clear" w:color="auto" w:fill="auto"/>
            <w:noWrap/>
            <w:vAlign w:val="bottom"/>
            <w:hideMark/>
          </w:tcPr>
          <w:p w14:paraId="12CCB12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w:t>
            </w:r>
          </w:p>
        </w:tc>
        <w:tc>
          <w:tcPr>
            <w:tcW w:w="1039" w:type="dxa"/>
            <w:tcBorders>
              <w:top w:val="nil"/>
              <w:left w:val="nil"/>
              <w:bottom w:val="single" w:sz="4" w:space="0" w:color="auto"/>
              <w:right w:val="single" w:sz="4" w:space="0" w:color="auto"/>
            </w:tcBorders>
            <w:shd w:val="clear" w:color="auto" w:fill="auto"/>
            <w:noWrap/>
            <w:vAlign w:val="bottom"/>
            <w:hideMark/>
          </w:tcPr>
          <w:p w14:paraId="51B403B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01FEB329"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42FB9223"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61ACB8B8"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Insurance</w:t>
            </w:r>
          </w:p>
        </w:tc>
        <w:tc>
          <w:tcPr>
            <w:tcW w:w="1066" w:type="dxa"/>
            <w:tcBorders>
              <w:top w:val="nil"/>
              <w:left w:val="nil"/>
              <w:bottom w:val="single" w:sz="4" w:space="0" w:color="auto"/>
              <w:right w:val="single" w:sz="4" w:space="0" w:color="auto"/>
            </w:tcBorders>
            <w:shd w:val="clear" w:color="auto" w:fill="auto"/>
            <w:noWrap/>
            <w:vAlign w:val="bottom"/>
            <w:hideMark/>
          </w:tcPr>
          <w:p w14:paraId="3A3765F4"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365</w:t>
            </w:r>
          </w:p>
        </w:tc>
        <w:tc>
          <w:tcPr>
            <w:tcW w:w="1142" w:type="dxa"/>
            <w:tcBorders>
              <w:top w:val="nil"/>
              <w:left w:val="nil"/>
              <w:bottom w:val="single" w:sz="4" w:space="0" w:color="auto"/>
              <w:right w:val="single" w:sz="4" w:space="0" w:color="auto"/>
            </w:tcBorders>
            <w:shd w:val="clear" w:color="auto" w:fill="auto"/>
            <w:noWrap/>
            <w:vAlign w:val="bottom"/>
            <w:hideMark/>
          </w:tcPr>
          <w:p w14:paraId="7A4F05D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447</w:t>
            </w:r>
          </w:p>
        </w:tc>
        <w:tc>
          <w:tcPr>
            <w:tcW w:w="1064" w:type="dxa"/>
            <w:tcBorders>
              <w:top w:val="nil"/>
              <w:left w:val="nil"/>
              <w:bottom w:val="single" w:sz="4" w:space="0" w:color="auto"/>
              <w:right w:val="single" w:sz="4" w:space="0" w:color="auto"/>
            </w:tcBorders>
            <w:shd w:val="clear" w:color="auto" w:fill="auto"/>
            <w:noWrap/>
            <w:vAlign w:val="bottom"/>
            <w:hideMark/>
          </w:tcPr>
          <w:p w14:paraId="2F82651F"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450</w:t>
            </w:r>
          </w:p>
        </w:tc>
        <w:tc>
          <w:tcPr>
            <w:tcW w:w="1039" w:type="dxa"/>
            <w:tcBorders>
              <w:top w:val="nil"/>
              <w:left w:val="nil"/>
              <w:bottom w:val="single" w:sz="4" w:space="0" w:color="auto"/>
              <w:right w:val="single" w:sz="4" w:space="0" w:color="auto"/>
            </w:tcBorders>
            <w:shd w:val="clear" w:color="auto" w:fill="auto"/>
            <w:noWrap/>
            <w:vAlign w:val="bottom"/>
            <w:hideMark/>
          </w:tcPr>
          <w:p w14:paraId="386E3246"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768B835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1415CF29"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48222F5E"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Audit</w:t>
            </w:r>
          </w:p>
        </w:tc>
        <w:tc>
          <w:tcPr>
            <w:tcW w:w="1066" w:type="dxa"/>
            <w:tcBorders>
              <w:top w:val="nil"/>
              <w:left w:val="nil"/>
              <w:bottom w:val="single" w:sz="4" w:space="0" w:color="auto"/>
              <w:right w:val="single" w:sz="4" w:space="0" w:color="auto"/>
            </w:tcBorders>
            <w:shd w:val="clear" w:color="auto" w:fill="auto"/>
            <w:noWrap/>
            <w:vAlign w:val="bottom"/>
            <w:hideMark/>
          </w:tcPr>
          <w:p w14:paraId="627FFD24"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120</w:t>
            </w:r>
          </w:p>
        </w:tc>
        <w:tc>
          <w:tcPr>
            <w:tcW w:w="1142" w:type="dxa"/>
            <w:tcBorders>
              <w:top w:val="nil"/>
              <w:left w:val="nil"/>
              <w:bottom w:val="single" w:sz="4" w:space="0" w:color="auto"/>
              <w:right w:val="single" w:sz="4" w:space="0" w:color="auto"/>
            </w:tcBorders>
            <w:shd w:val="clear" w:color="auto" w:fill="auto"/>
            <w:noWrap/>
            <w:vAlign w:val="bottom"/>
            <w:hideMark/>
          </w:tcPr>
          <w:p w14:paraId="631F3FA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164982BB"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120</w:t>
            </w:r>
          </w:p>
        </w:tc>
        <w:tc>
          <w:tcPr>
            <w:tcW w:w="1039" w:type="dxa"/>
            <w:tcBorders>
              <w:top w:val="nil"/>
              <w:left w:val="nil"/>
              <w:bottom w:val="single" w:sz="4" w:space="0" w:color="auto"/>
              <w:right w:val="single" w:sz="4" w:space="0" w:color="auto"/>
            </w:tcBorders>
            <w:shd w:val="clear" w:color="auto" w:fill="auto"/>
            <w:noWrap/>
            <w:vAlign w:val="bottom"/>
            <w:hideMark/>
          </w:tcPr>
          <w:p w14:paraId="1D28EB78"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45DE2286"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042D52A"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3B91975"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xml:space="preserve">Grass cutting </w:t>
            </w:r>
            <w:proofErr w:type="spellStart"/>
            <w:r w:rsidRPr="00587C57">
              <w:rPr>
                <w:rFonts w:ascii="Arial" w:eastAsia="Times New Roman" w:hAnsi="Arial" w:cs="Arial"/>
                <w:sz w:val="20"/>
                <w:szCs w:val="20"/>
                <w:lang w:eastAsia="en-GB"/>
              </w:rPr>
              <w:t>Brimpsfield</w:t>
            </w:r>
            <w:proofErr w:type="spellEnd"/>
          </w:p>
        </w:tc>
        <w:tc>
          <w:tcPr>
            <w:tcW w:w="1066" w:type="dxa"/>
            <w:tcBorders>
              <w:top w:val="nil"/>
              <w:left w:val="nil"/>
              <w:bottom w:val="single" w:sz="4" w:space="0" w:color="auto"/>
              <w:right w:val="single" w:sz="4" w:space="0" w:color="auto"/>
            </w:tcBorders>
            <w:shd w:val="clear" w:color="auto" w:fill="auto"/>
            <w:noWrap/>
            <w:vAlign w:val="bottom"/>
            <w:hideMark/>
          </w:tcPr>
          <w:p w14:paraId="0F1274E0"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500</w:t>
            </w:r>
          </w:p>
        </w:tc>
        <w:tc>
          <w:tcPr>
            <w:tcW w:w="1142" w:type="dxa"/>
            <w:tcBorders>
              <w:top w:val="nil"/>
              <w:left w:val="nil"/>
              <w:bottom w:val="single" w:sz="4" w:space="0" w:color="auto"/>
              <w:right w:val="single" w:sz="4" w:space="0" w:color="auto"/>
            </w:tcBorders>
            <w:shd w:val="clear" w:color="auto" w:fill="auto"/>
            <w:noWrap/>
            <w:vAlign w:val="bottom"/>
            <w:hideMark/>
          </w:tcPr>
          <w:p w14:paraId="521A60E8"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380</w:t>
            </w:r>
          </w:p>
        </w:tc>
        <w:tc>
          <w:tcPr>
            <w:tcW w:w="1064" w:type="dxa"/>
            <w:tcBorders>
              <w:top w:val="nil"/>
              <w:left w:val="nil"/>
              <w:bottom w:val="single" w:sz="4" w:space="0" w:color="auto"/>
              <w:right w:val="single" w:sz="4" w:space="0" w:color="auto"/>
            </w:tcBorders>
            <w:shd w:val="clear" w:color="auto" w:fill="auto"/>
            <w:noWrap/>
            <w:vAlign w:val="bottom"/>
            <w:hideMark/>
          </w:tcPr>
          <w:p w14:paraId="1F77F9A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500</w:t>
            </w:r>
          </w:p>
        </w:tc>
        <w:tc>
          <w:tcPr>
            <w:tcW w:w="1039" w:type="dxa"/>
            <w:tcBorders>
              <w:top w:val="nil"/>
              <w:left w:val="nil"/>
              <w:bottom w:val="single" w:sz="4" w:space="0" w:color="auto"/>
              <w:right w:val="single" w:sz="4" w:space="0" w:color="auto"/>
            </w:tcBorders>
            <w:shd w:val="clear" w:color="auto" w:fill="auto"/>
            <w:noWrap/>
            <w:vAlign w:val="bottom"/>
            <w:hideMark/>
          </w:tcPr>
          <w:p w14:paraId="58B0625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01BA7191"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15CBFC84"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7EF88A7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Grass cutting Caudle Green</w:t>
            </w:r>
          </w:p>
        </w:tc>
        <w:tc>
          <w:tcPr>
            <w:tcW w:w="1066" w:type="dxa"/>
            <w:tcBorders>
              <w:top w:val="nil"/>
              <w:left w:val="nil"/>
              <w:bottom w:val="single" w:sz="4" w:space="0" w:color="auto"/>
              <w:right w:val="single" w:sz="4" w:space="0" w:color="auto"/>
            </w:tcBorders>
            <w:shd w:val="clear" w:color="auto" w:fill="auto"/>
            <w:noWrap/>
            <w:vAlign w:val="bottom"/>
            <w:hideMark/>
          </w:tcPr>
          <w:p w14:paraId="1FE3F741"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1000</w:t>
            </w:r>
          </w:p>
        </w:tc>
        <w:tc>
          <w:tcPr>
            <w:tcW w:w="1142" w:type="dxa"/>
            <w:tcBorders>
              <w:top w:val="nil"/>
              <w:left w:val="nil"/>
              <w:bottom w:val="single" w:sz="4" w:space="0" w:color="auto"/>
              <w:right w:val="single" w:sz="4" w:space="0" w:color="auto"/>
            </w:tcBorders>
            <w:shd w:val="clear" w:color="auto" w:fill="auto"/>
            <w:noWrap/>
            <w:vAlign w:val="bottom"/>
            <w:hideMark/>
          </w:tcPr>
          <w:p w14:paraId="0791492A"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910</w:t>
            </w:r>
          </w:p>
        </w:tc>
        <w:tc>
          <w:tcPr>
            <w:tcW w:w="1064" w:type="dxa"/>
            <w:tcBorders>
              <w:top w:val="nil"/>
              <w:left w:val="nil"/>
              <w:bottom w:val="single" w:sz="4" w:space="0" w:color="auto"/>
              <w:right w:val="single" w:sz="4" w:space="0" w:color="auto"/>
            </w:tcBorders>
            <w:shd w:val="clear" w:color="auto" w:fill="auto"/>
            <w:noWrap/>
            <w:vAlign w:val="bottom"/>
            <w:hideMark/>
          </w:tcPr>
          <w:p w14:paraId="6F3EA38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1000</w:t>
            </w:r>
          </w:p>
        </w:tc>
        <w:tc>
          <w:tcPr>
            <w:tcW w:w="1039" w:type="dxa"/>
            <w:tcBorders>
              <w:top w:val="nil"/>
              <w:left w:val="nil"/>
              <w:bottom w:val="single" w:sz="4" w:space="0" w:color="auto"/>
              <w:right w:val="single" w:sz="4" w:space="0" w:color="auto"/>
            </w:tcBorders>
            <w:shd w:val="clear" w:color="auto" w:fill="auto"/>
            <w:noWrap/>
            <w:vAlign w:val="bottom"/>
            <w:hideMark/>
          </w:tcPr>
          <w:p w14:paraId="51139ECC"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78BFD997"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1844D0A2"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4DA3221A"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Mtg Room hire</w:t>
            </w:r>
          </w:p>
        </w:tc>
        <w:tc>
          <w:tcPr>
            <w:tcW w:w="1066" w:type="dxa"/>
            <w:tcBorders>
              <w:top w:val="nil"/>
              <w:left w:val="nil"/>
              <w:bottom w:val="single" w:sz="4" w:space="0" w:color="auto"/>
              <w:right w:val="single" w:sz="4" w:space="0" w:color="auto"/>
            </w:tcBorders>
            <w:shd w:val="clear" w:color="auto" w:fill="auto"/>
            <w:noWrap/>
            <w:vAlign w:val="bottom"/>
            <w:hideMark/>
          </w:tcPr>
          <w:p w14:paraId="06602A99"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142" w:type="dxa"/>
            <w:tcBorders>
              <w:top w:val="nil"/>
              <w:left w:val="nil"/>
              <w:bottom w:val="single" w:sz="4" w:space="0" w:color="auto"/>
              <w:right w:val="single" w:sz="4" w:space="0" w:color="auto"/>
            </w:tcBorders>
            <w:shd w:val="clear" w:color="auto" w:fill="auto"/>
            <w:noWrap/>
            <w:vAlign w:val="bottom"/>
            <w:hideMark/>
          </w:tcPr>
          <w:p w14:paraId="324ED95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46D620D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c>
          <w:tcPr>
            <w:tcW w:w="1039" w:type="dxa"/>
            <w:tcBorders>
              <w:top w:val="nil"/>
              <w:left w:val="nil"/>
              <w:bottom w:val="single" w:sz="4" w:space="0" w:color="auto"/>
              <w:right w:val="single" w:sz="4" w:space="0" w:color="auto"/>
            </w:tcBorders>
            <w:shd w:val="clear" w:color="auto" w:fill="auto"/>
            <w:noWrap/>
            <w:vAlign w:val="bottom"/>
            <w:hideMark/>
          </w:tcPr>
          <w:p w14:paraId="1FB7A889"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63C958F9"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077B292F"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3049EA3"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Subs</w:t>
            </w:r>
          </w:p>
        </w:tc>
        <w:tc>
          <w:tcPr>
            <w:tcW w:w="1066" w:type="dxa"/>
            <w:tcBorders>
              <w:top w:val="nil"/>
              <w:left w:val="nil"/>
              <w:bottom w:val="single" w:sz="4" w:space="0" w:color="auto"/>
              <w:right w:val="single" w:sz="4" w:space="0" w:color="auto"/>
            </w:tcBorders>
            <w:shd w:val="clear" w:color="auto" w:fill="auto"/>
            <w:noWrap/>
            <w:vAlign w:val="bottom"/>
            <w:hideMark/>
          </w:tcPr>
          <w:p w14:paraId="03468725"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80</w:t>
            </w:r>
          </w:p>
        </w:tc>
        <w:tc>
          <w:tcPr>
            <w:tcW w:w="1142" w:type="dxa"/>
            <w:tcBorders>
              <w:top w:val="nil"/>
              <w:left w:val="nil"/>
              <w:bottom w:val="single" w:sz="4" w:space="0" w:color="auto"/>
              <w:right w:val="single" w:sz="4" w:space="0" w:color="auto"/>
            </w:tcBorders>
            <w:shd w:val="clear" w:color="auto" w:fill="auto"/>
            <w:noWrap/>
            <w:vAlign w:val="bottom"/>
            <w:hideMark/>
          </w:tcPr>
          <w:p w14:paraId="43BB453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74</w:t>
            </w:r>
          </w:p>
        </w:tc>
        <w:tc>
          <w:tcPr>
            <w:tcW w:w="1064" w:type="dxa"/>
            <w:tcBorders>
              <w:top w:val="nil"/>
              <w:left w:val="nil"/>
              <w:bottom w:val="single" w:sz="4" w:space="0" w:color="auto"/>
              <w:right w:val="single" w:sz="4" w:space="0" w:color="auto"/>
            </w:tcBorders>
            <w:shd w:val="clear" w:color="auto" w:fill="auto"/>
            <w:noWrap/>
            <w:vAlign w:val="bottom"/>
            <w:hideMark/>
          </w:tcPr>
          <w:p w14:paraId="63751D4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80</w:t>
            </w:r>
          </w:p>
        </w:tc>
        <w:tc>
          <w:tcPr>
            <w:tcW w:w="1039" w:type="dxa"/>
            <w:tcBorders>
              <w:top w:val="nil"/>
              <w:left w:val="nil"/>
              <w:bottom w:val="single" w:sz="4" w:space="0" w:color="auto"/>
              <w:right w:val="single" w:sz="4" w:space="0" w:color="auto"/>
            </w:tcBorders>
            <w:shd w:val="clear" w:color="auto" w:fill="auto"/>
            <w:noWrap/>
            <w:vAlign w:val="bottom"/>
            <w:hideMark/>
          </w:tcPr>
          <w:p w14:paraId="1EF100B8"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1EB547BF"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08430C83"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1AE79F0F"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Training</w:t>
            </w:r>
          </w:p>
        </w:tc>
        <w:tc>
          <w:tcPr>
            <w:tcW w:w="1066" w:type="dxa"/>
            <w:tcBorders>
              <w:top w:val="nil"/>
              <w:left w:val="nil"/>
              <w:bottom w:val="single" w:sz="4" w:space="0" w:color="auto"/>
              <w:right w:val="single" w:sz="4" w:space="0" w:color="auto"/>
            </w:tcBorders>
            <w:shd w:val="clear" w:color="auto" w:fill="auto"/>
            <w:noWrap/>
            <w:vAlign w:val="bottom"/>
            <w:hideMark/>
          </w:tcPr>
          <w:p w14:paraId="42CDB1A7"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142" w:type="dxa"/>
            <w:tcBorders>
              <w:top w:val="nil"/>
              <w:left w:val="nil"/>
              <w:bottom w:val="single" w:sz="4" w:space="0" w:color="auto"/>
              <w:right w:val="single" w:sz="4" w:space="0" w:color="auto"/>
            </w:tcBorders>
            <w:shd w:val="clear" w:color="auto" w:fill="auto"/>
            <w:noWrap/>
            <w:vAlign w:val="bottom"/>
            <w:hideMark/>
          </w:tcPr>
          <w:p w14:paraId="68253E24"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2CAC15AC"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60C83C3A"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7CBB679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05728042"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0F43B33E"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legal/Specialist Advice</w:t>
            </w:r>
          </w:p>
        </w:tc>
        <w:tc>
          <w:tcPr>
            <w:tcW w:w="1066" w:type="dxa"/>
            <w:tcBorders>
              <w:top w:val="nil"/>
              <w:left w:val="nil"/>
              <w:bottom w:val="single" w:sz="4" w:space="0" w:color="auto"/>
              <w:right w:val="single" w:sz="4" w:space="0" w:color="auto"/>
            </w:tcBorders>
            <w:shd w:val="clear" w:color="auto" w:fill="auto"/>
            <w:noWrap/>
            <w:vAlign w:val="bottom"/>
            <w:hideMark/>
          </w:tcPr>
          <w:p w14:paraId="33400719"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150</w:t>
            </w:r>
          </w:p>
        </w:tc>
        <w:tc>
          <w:tcPr>
            <w:tcW w:w="1142" w:type="dxa"/>
            <w:tcBorders>
              <w:top w:val="nil"/>
              <w:left w:val="nil"/>
              <w:bottom w:val="single" w:sz="4" w:space="0" w:color="auto"/>
              <w:right w:val="single" w:sz="4" w:space="0" w:color="auto"/>
            </w:tcBorders>
            <w:shd w:val="clear" w:color="auto" w:fill="auto"/>
            <w:noWrap/>
            <w:vAlign w:val="bottom"/>
            <w:hideMark/>
          </w:tcPr>
          <w:p w14:paraId="3A5D1F0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55AE1A47"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150</w:t>
            </w:r>
          </w:p>
        </w:tc>
        <w:tc>
          <w:tcPr>
            <w:tcW w:w="1039" w:type="dxa"/>
            <w:tcBorders>
              <w:top w:val="nil"/>
              <w:left w:val="nil"/>
              <w:bottom w:val="single" w:sz="4" w:space="0" w:color="auto"/>
              <w:right w:val="single" w:sz="4" w:space="0" w:color="auto"/>
            </w:tcBorders>
            <w:shd w:val="clear" w:color="auto" w:fill="auto"/>
            <w:noWrap/>
            <w:vAlign w:val="bottom"/>
            <w:hideMark/>
          </w:tcPr>
          <w:p w14:paraId="1332F208"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247BE763"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3372FB2"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14AF0BC4"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Maintenance &amp; repairs</w:t>
            </w:r>
          </w:p>
        </w:tc>
        <w:tc>
          <w:tcPr>
            <w:tcW w:w="1066" w:type="dxa"/>
            <w:tcBorders>
              <w:top w:val="nil"/>
              <w:left w:val="nil"/>
              <w:bottom w:val="single" w:sz="4" w:space="0" w:color="auto"/>
              <w:right w:val="single" w:sz="4" w:space="0" w:color="auto"/>
            </w:tcBorders>
            <w:shd w:val="clear" w:color="auto" w:fill="auto"/>
            <w:noWrap/>
            <w:vAlign w:val="bottom"/>
            <w:hideMark/>
          </w:tcPr>
          <w:p w14:paraId="1A6322FD"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800</w:t>
            </w:r>
          </w:p>
        </w:tc>
        <w:tc>
          <w:tcPr>
            <w:tcW w:w="1142" w:type="dxa"/>
            <w:tcBorders>
              <w:top w:val="nil"/>
              <w:left w:val="nil"/>
              <w:bottom w:val="single" w:sz="4" w:space="0" w:color="auto"/>
              <w:right w:val="single" w:sz="4" w:space="0" w:color="auto"/>
            </w:tcBorders>
            <w:shd w:val="clear" w:color="auto" w:fill="auto"/>
            <w:noWrap/>
            <w:vAlign w:val="bottom"/>
            <w:hideMark/>
          </w:tcPr>
          <w:p w14:paraId="68421402"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60</w:t>
            </w:r>
          </w:p>
        </w:tc>
        <w:tc>
          <w:tcPr>
            <w:tcW w:w="1064" w:type="dxa"/>
            <w:tcBorders>
              <w:top w:val="nil"/>
              <w:left w:val="nil"/>
              <w:bottom w:val="single" w:sz="4" w:space="0" w:color="auto"/>
              <w:right w:val="single" w:sz="4" w:space="0" w:color="auto"/>
            </w:tcBorders>
            <w:shd w:val="clear" w:color="auto" w:fill="auto"/>
            <w:noWrap/>
            <w:vAlign w:val="bottom"/>
            <w:hideMark/>
          </w:tcPr>
          <w:p w14:paraId="7432E2D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800</w:t>
            </w:r>
          </w:p>
        </w:tc>
        <w:tc>
          <w:tcPr>
            <w:tcW w:w="1039" w:type="dxa"/>
            <w:tcBorders>
              <w:top w:val="nil"/>
              <w:left w:val="nil"/>
              <w:bottom w:val="single" w:sz="4" w:space="0" w:color="auto"/>
              <w:right w:val="single" w:sz="4" w:space="0" w:color="auto"/>
            </w:tcBorders>
            <w:shd w:val="clear" w:color="auto" w:fill="auto"/>
            <w:noWrap/>
            <w:vAlign w:val="bottom"/>
            <w:hideMark/>
          </w:tcPr>
          <w:p w14:paraId="5F3515F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earmark-war memorial?</w:t>
            </w:r>
          </w:p>
        </w:tc>
        <w:tc>
          <w:tcPr>
            <w:tcW w:w="1934" w:type="dxa"/>
            <w:tcBorders>
              <w:top w:val="nil"/>
              <w:left w:val="nil"/>
              <w:bottom w:val="single" w:sz="4" w:space="0" w:color="auto"/>
              <w:right w:val="single" w:sz="4" w:space="0" w:color="auto"/>
            </w:tcBorders>
            <w:shd w:val="clear" w:color="auto" w:fill="auto"/>
            <w:noWrap/>
            <w:vAlign w:val="bottom"/>
            <w:hideMark/>
          </w:tcPr>
          <w:p w14:paraId="12997AA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454CDA2"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72DAE8F"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Grants / Donations</w:t>
            </w:r>
          </w:p>
        </w:tc>
        <w:tc>
          <w:tcPr>
            <w:tcW w:w="1066" w:type="dxa"/>
            <w:tcBorders>
              <w:top w:val="nil"/>
              <w:left w:val="nil"/>
              <w:bottom w:val="single" w:sz="4" w:space="0" w:color="auto"/>
              <w:right w:val="single" w:sz="4" w:space="0" w:color="auto"/>
            </w:tcBorders>
            <w:shd w:val="clear" w:color="auto" w:fill="auto"/>
            <w:noWrap/>
            <w:vAlign w:val="bottom"/>
            <w:hideMark/>
          </w:tcPr>
          <w:p w14:paraId="0E8E7733"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142" w:type="dxa"/>
            <w:tcBorders>
              <w:top w:val="nil"/>
              <w:left w:val="nil"/>
              <w:bottom w:val="single" w:sz="4" w:space="0" w:color="auto"/>
              <w:right w:val="single" w:sz="4" w:space="0" w:color="auto"/>
            </w:tcBorders>
            <w:shd w:val="clear" w:color="auto" w:fill="auto"/>
            <w:noWrap/>
            <w:vAlign w:val="bottom"/>
            <w:hideMark/>
          </w:tcPr>
          <w:p w14:paraId="0A7F8B70"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747DEEB3"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c>
          <w:tcPr>
            <w:tcW w:w="1039" w:type="dxa"/>
            <w:tcBorders>
              <w:top w:val="nil"/>
              <w:left w:val="nil"/>
              <w:bottom w:val="single" w:sz="4" w:space="0" w:color="auto"/>
              <w:right w:val="single" w:sz="4" w:space="0" w:color="auto"/>
            </w:tcBorders>
            <w:shd w:val="clear" w:color="auto" w:fill="auto"/>
            <w:noWrap/>
            <w:vAlign w:val="bottom"/>
            <w:hideMark/>
          </w:tcPr>
          <w:p w14:paraId="1E3B3E25"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61CBC152"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2FB8A275"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461A276"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FROM RESERVES</w:t>
            </w:r>
          </w:p>
        </w:tc>
        <w:tc>
          <w:tcPr>
            <w:tcW w:w="1066" w:type="dxa"/>
            <w:tcBorders>
              <w:top w:val="nil"/>
              <w:left w:val="nil"/>
              <w:bottom w:val="single" w:sz="4" w:space="0" w:color="auto"/>
              <w:right w:val="single" w:sz="4" w:space="0" w:color="auto"/>
            </w:tcBorders>
            <w:shd w:val="clear" w:color="auto" w:fill="auto"/>
            <w:noWrap/>
            <w:vAlign w:val="bottom"/>
            <w:hideMark/>
          </w:tcPr>
          <w:p w14:paraId="50A23DD7"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-1130</w:t>
            </w:r>
          </w:p>
        </w:tc>
        <w:tc>
          <w:tcPr>
            <w:tcW w:w="1142" w:type="dxa"/>
            <w:tcBorders>
              <w:top w:val="nil"/>
              <w:left w:val="nil"/>
              <w:bottom w:val="single" w:sz="4" w:space="0" w:color="auto"/>
              <w:right w:val="single" w:sz="4" w:space="0" w:color="auto"/>
            </w:tcBorders>
            <w:shd w:val="clear" w:color="auto" w:fill="auto"/>
            <w:noWrap/>
            <w:vAlign w:val="bottom"/>
            <w:hideMark/>
          </w:tcPr>
          <w:p w14:paraId="7B2B4B0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46FB6D73"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36A2ADCB"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19F2167F"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19929795"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93D2EB4"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Equip &amp;   Assets</w:t>
            </w:r>
          </w:p>
        </w:tc>
        <w:tc>
          <w:tcPr>
            <w:tcW w:w="1066" w:type="dxa"/>
            <w:tcBorders>
              <w:top w:val="nil"/>
              <w:left w:val="nil"/>
              <w:bottom w:val="single" w:sz="4" w:space="0" w:color="auto"/>
              <w:right w:val="single" w:sz="4" w:space="0" w:color="auto"/>
            </w:tcBorders>
            <w:shd w:val="clear" w:color="auto" w:fill="auto"/>
            <w:noWrap/>
            <w:vAlign w:val="bottom"/>
            <w:hideMark/>
          </w:tcPr>
          <w:p w14:paraId="1B35A52E"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200</w:t>
            </w:r>
          </w:p>
        </w:tc>
        <w:tc>
          <w:tcPr>
            <w:tcW w:w="1142" w:type="dxa"/>
            <w:tcBorders>
              <w:top w:val="nil"/>
              <w:left w:val="nil"/>
              <w:bottom w:val="single" w:sz="4" w:space="0" w:color="auto"/>
              <w:right w:val="single" w:sz="4" w:space="0" w:color="auto"/>
            </w:tcBorders>
            <w:shd w:val="clear" w:color="auto" w:fill="auto"/>
            <w:noWrap/>
            <w:vAlign w:val="bottom"/>
            <w:hideMark/>
          </w:tcPr>
          <w:p w14:paraId="740E9DDD"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5F40DD88"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200</w:t>
            </w:r>
          </w:p>
        </w:tc>
        <w:tc>
          <w:tcPr>
            <w:tcW w:w="1039" w:type="dxa"/>
            <w:tcBorders>
              <w:top w:val="nil"/>
              <w:left w:val="nil"/>
              <w:bottom w:val="single" w:sz="4" w:space="0" w:color="auto"/>
              <w:right w:val="single" w:sz="4" w:space="0" w:color="auto"/>
            </w:tcBorders>
            <w:shd w:val="clear" w:color="auto" w:fill="auto"/>
            <w:noWrap/>
            <w:vAlign w:val="bottom"/>
            <w:hideMark/>
          </w:tcPr>
          <w:p w14:paraId="567FA151"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earmark-repairs</w:t>
            </w:r>
          </w:p>
        </w:tc>
        <w:tc>
          <w:tcPr>
            <w:tcW w:w="1934" w:type="dxa"/>
            <w:tcBorders>
              <w:top w:val="nil"/>
              <w:left w:val="nil"/>
              <w:bottom w:val="single" w:sz="4" w:space="0" w:color="auto"/>
              <w:right w:val="single" w:sz="4" w:space="0" w:color="auto"/>
            </w:tcBorders>
            <w:shd w:val="clear" w:color="auto" w:fill="auto"/>
            <w:noWrap/>
            <w:vAlign w:val="bottom"/>
            <w:hideMark/>
          </w:tcPr>
          <w:p w14:paraId="795C8460"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F9F9F48"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27CDEA40"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Web-   site</w:t>
            </w:r>
          </w:p>
        </w:tc>
        <w:tc>
          <w:tcPr>
            <w:tcW w:w="1066" w:type="dxa"/>
            <w:tcBorders>
              <w:top w:val="nil"/>
              <w:left w:val="nil"/>
              <w:bottom w:val="single" w:sz="4" w:space="0" w:color="auto"/>
              <w:right w:val="single" w:sz="4" w:space="0" w:color="auto"/>
            </w:tcBorders>
            <w:shd w:val="clear" w:color="auto" w:fill="auto"/>
            <w:noWrap/>
            <w:vAlign w:val="bottom"/>
            <w:hideMark/>
          </w:tcPr>
          <w:p w14:paraId="21A058CB"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176</w:t>
            </w:r>
          </w:p>
        </w:tc>
        <w:tc>
          <w:tcPr>
            <w:tcW w:w="1142" w:type="dxa"/>
            <w:tcBorders>
              <w:top w:val="nil"/>
              <w:left w:val="nil"/>
              <w:bottom w:val="single" w:sz="4" w:space="0" w:color="auto"/>
              <w:right w:val="single" w:sz="4" w:space="0" w:color="auto"/>
            </w:tcBorders>
            <w:shd w:val="clear" w:color="auto" w:fill="auto"/>
            <w:noWrap/>
            <w:vAlign w:val="bottom"/>
            <w:hideMark/>
          </w:tcPr>
          <w:p w14:paraId="1F7B186C"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428C7BE1"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180</w:t>
            </w:r>
          </w:p>
        </w:tc>
        <w:tc>
          <w:tcPr>
            <w:tcW w:w="1039" w:type="dxa"/>
            <w:tcBorders>
              <w:top w:val="nil"/>
              <w:left w:val="nil"/>
              <w:bottom w:val="single" w:sz="4" w:space="0" w:color="auto"/>
              <w:right w:val="single" w:sz="4" w:space="0" w:color="auto"/>
            </w:tcBorders>
            <w:shd w:val="clear" w:color="auto" w:fill="auto"/>
            <w:noWrap/>
            <w:vAlign w:val="bottom"/>
            <w:hideMark/>
          </w:tcPr>
          <w:p w14:paraId="22793AF6"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1FD7A924"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A126A96"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9AE7ADA"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Sect 137</w:t>
            </w:r>
          </w:p>
        </w:tc>
        <w:tc>
          <w:tcPr>
            <w:tcW w:w="1066" w:type="dxa"/>
            <w:tcBorders>
              <w:top w:val="nil"/>
              <w:left w:val="nil"/>
              <w:bottom w:val="single" w:sz="4" w:space="0" w:color="auto"/>
              <w:right w:val="single" w:sz="4" w:space="0" w:color="auto"/>
            </w:tcBorders>
            <w:shd w:val="clear" w:color="auto" w:fill="auto"/>
            <w:noWrap/>
            <w:vAlign w:val="bottom"/>
            <w:hideMark/>
          </w:tcPr>
          <w:p w14:paraId="15ABD40A"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0</w:t>
            </w:r>
          </w:p>
        </w:tc>
        <w:tc>
          <w:tcPr>
            <w:tcW w:w="1142" w:type="dxa"/>
            <w:tcBorders>
              <w:top w:val="nil"/>
              <w:left w:val="nil"/>
              <w:bottom w:val="single" w:sz="4" w:space="0" w:color="auto"/>
              <w:right w:val="single" w:sz="4" w:space="0" w:color="auto"/>
            </w:tcBorders>
            <w:shd w:val="clear" w:color="auto" w:fill="auto"/>
            <w:noWrap/>
            <w:vAlign w:val="bottom"/>
            <w:hideMark/>
          </w:tcPr>
          <w:p w14:paraId="7BF24B1C"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2705EEBE"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39" w:type="dxa"/>
            <w:tcBorders>
              <w:top w:val="nil"/>
              <w:left w:val="nil"/>
              <w:bottom w:val="single" w:sz="4" w:space="0" w:color="auto"/>
              <w:right w:val="single" w:sz="4" w:space="0" w:color="auto"/>
            </w:tcBorders>
            <w:shd w:val="clear" w:color="auto" w:fill="auto"/>
            <w:noWrap/>
            <w:vAlign w:val="bottom"/>
            <w:hideMark/>
          </w:tcPr>
          <w:p w14:paraId="29A4B528"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2EC699F9"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7AF5B401"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5F8FF413"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Village hall Grant</w:t>
            </w:r>
          </w:p>
        </w:tc>
        <w:tc>
          <w:tcPr>
            <w:tcW w:w="1066" w:type="dxa"/>
            <w:tcBorders>
              <w:top w:val="nil"/>
              <w:left w:val="nil"/>
              <w:bottom w:val="single" w:sz="4" w:space="0" w:color="auto"/>
              <w:right w:val="single" w:sz="4" w:space="0" w:color="auto"/>
            </w:tcBorders>
            <w:shd w:val="clear" w:color="auto" w:fill="auto"/>
            <w:noWrap/>
            <w:vAlign w:val="bottom"/>
            <w:hideMark/>
          </w:tcPr>
          <w:p w14:paraId="30937936" w14:textId="77777777" w:rsidR="00587C57" w:rsidRPr="00587C57" w:rsidRDefault="00587C57" w:rsidP="00587C57">
            <w:pPr>
              <w:spacing w:after="0"/>
              <w:jc w:val="right"/>
              <w:rPr>
                <w:rFonts w:ascii="Arial" w:eastAsia="Times New Roman" w:hAnsi="Arial" w:cs="Arial"/>
                <w:sz w:val="20"/>
                <w:szCs w:val="20"/>
                <w:lang w:eastAsia="en-GB"/>
              </w:rPr>
            </w:pPr>
            <w:r w:rsidRPr="00587C57">
              <w:rPr>
                <w:rFonts w:ascii="Arial" w:eastAsia="Times New Roman" w:hAnsi="Arial" w:cs="Arial"/>
                <w:sz w:val="20"/>
                <w:szCs w:val="20"/>
                <w:lang w:eastAsia="en-GB"/>
              </w:rPr>
              <w:t>300</w:t>
            </w:r>
          </w:p>
        </w:tc>
        <w:tc>
          <w:tcPr>
            <w:tcW w:w="1142" w:type="dxa"/>
            <w:tcBorders>
              <w:top w:val="nil"/>
              <w:left w:val="nil"/>
              <w:bottom w:val="single" w:sz="4" w:space="0" w:color="auto"/>
              <w:right w:val="single" w:sz="4" w:space="0" w:color="auto"/>
            </w:tcBorders>
            <w:shd w:val="clear" w:color="auto" w:fill="auto"/>
            <w:noWrap/>
            <w:vAlign w:val="bottom"/>
            <w:hideMark/>
          </w:tcPr>
          <w:p w14:paraId="249DCD35"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0</w:t>
            </w:r>
          </w:p>
        </w:tc>
        <w:tc>
          <w:tcPr>
            <w:tcW w:w="1064" w:type="dxa"/>
            <w:tcBorders>
              <w:top w:val="nil"/>
              <w:left w:val="nil"/>
              <w:bottom w:val="single" w:sz="4" w:space="0" w:color="auto"/>
              <w:right w:val="single" w:sz="4" w:space="0" w:color="auto"/>
            </w:tcBorders>
            <w:shd w:val="clear" w:color="auto" w:fill="auto"/>
            <w:noWrap/>
            <w:vAlign w:val="bottom"/>
            <w:hideMark/>
          </w:tcPr>
          <w:p w14:paraId="388C7A9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300</w:t>
            </w:r>
          </w:p>
        </w:tc>
        <w:tc>
          <w:tcPr>
            <w:tcW w:w="1039" w:type="dxa"/>
            <w:tcBorders>
              <w:top w:val="nil"/>
              <w:left w:val="nil"/>
              <w:bottom w:val="single" w:sz="4" w:space="0" w:color="auto"/>
              <w:right w:val="single" w:sz="4" w:space="0" w:color="auto"/>
            </w:tcBorders>
            <w:shd w:val="clear" w:color="auto" w:fill="auto"/>
            <w:noWrap/>
            <w:vAlign w:val="bottom"/>
            <w:hideMark/>
          </w:tcPr>
          <w:p w14:paraId="00478F8F"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934" w:type="dxa"/>
            <w:tcBorders>
              <w:top w:val="nil"/>
              <w:left w:val="nil"/>
              <w:bottom w:val="single" w:sz="4" w:space="0" w:color="auto"/>
              <w:right w:val="single" w:sz="4" w:space="0" w:color="auto"/>
            </w:tcBorders>
            <w:shd w:val="clear" w:color="auto" w:fill="auto"/>
            <w:noWrap/>
            <w:vAlign w:val="bottom"/>
            <w:hideMark/>
          </w:tcPr>
          <w:p w14:paraId="545B03D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685462EE"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3F077416"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election costs 50%</w:t>
            </w:r>
          </w:p>
        </w:tc>
        <w:tc>
          <w:tcPr>
            <w:tcW w:w="1066" w:type="dxa"/>
            <w:tcBorders>
              <w:top w:val="nil"/>
              <w:left w:val="nil"/>
              <w:bottom w:val="nil"/>
              <w:right w:val="single" w:sz="4" w:space="0" w:color="auto"/>
            </w:tcBorders>
            <w:shd w:val="clear" w:color="auto" w:fill="auto"/>
            <w:noWrap/>
            <w:vAlign w:val="bottom"/>
            <w:hideMark/>
          </w:tcPr>
          <w:p w14:paraId="1BFD5539" w14:textId="77777777" w:rsidR="00587C57" w:rsidRPr="00587C57" w:rsidRDefault="00587C57" w:rsidP="00587C57">
            <w:pPr>
              <w:spacing w:after="0"/>
              <w:rPr>
                <w:rFonts w:ascii="Arial" w:eastAsia="Times New Roman" w:hAnsi="Arial" w:cs="Arial"/>
                <w:sz w:val="20"/>
                <w:szCs w:val="20"/>
                <w:lang w:eastAsia="en-GB"/>
              </w:rPr>
            </w:pPr>
            <w:r w:rsidRPr="00587C57">
              <w:rPr>
                <w:rFonts w:ascii="Arial" w:eastAsia="Times New Roman" w:hAnsi="Arial" w:cs="Arial"/>
                <w:sz w:val="20"/>
                <w:szCs w:val="20"/>
                <w:lang w:eastAsia="en-GB"/>
              </w:rPr>
              <w:t> </w:t>
            </w:r>
          </w:p>
        </w:tc>
        <w:tc>
          <w:tcPr>
            <w:tcW w:w="1142" w:type="dxa"/>
            <w:tcBorders>
              <w:top w:val="nil"/>
              <w:left w:val="nil"/>
              <w:bottom w:val="nil"/>
              <w:right w:val="single" w:sz="4" w:space="0" w:color="auto"/>
            </w:tcBorders>
            <w:shd w:val="clear" w:color="auto" w:fill="auto"/>
            <w:noWrap/>
            <w:vAlign w:val="bottom"/>
            <w:hideMark/>
          </w:tcPr>
          <w:p w14:paraId="60BB2E64"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c>
          <w:tcPr>
            <w:tcW w:w="1064" w:type="dxa"/>
            <w:tcBorders>
              <w:top w:val="nil"/>
              <w:left w:val="nil"/>
              <w:bottom w:val="nil"/>
              <w:right w:val="single" w:sz="4" w:space="0" w:color="auto"/>
            </w:tcBorders>
            <w:shd w:val="clear" w:color="auto" w:fill="auto"/>
            <w:noWrap/>
            <w:vAlign w:val="bottom"/>
            <w:hideMark/>
          </w:tcPr>
          <w:p w14:paraId="0FACB396" w14:textId="77777777" w:rsidR="00587C57" w:rsidRPr="00587C57" w:rsidRDefault="00587C57" w:rsidP="00587C57">
            <w:pPr>
              <w:spacing w:after="0"/>
              <w:jc w:val="right"/>
              <w:rPr>
                <w:rFonts w:ascii="Arial" w:eastAsia="Times New Roman" w:hAnsi="Arial" w:cs="Arial"/>
                <w:sz w:val="16"/>
                <w:szCs w:val="16"/>
                <w:lang w:eastAsia="en-GB"/>
              </w:rPr>
            </w:pPr>
            <w:r w:rsidRPr="00587C57">
              <w:rPr>
                <w:rFonts w:ascii="Arial" w:eastAsia="Times New Roman" w:hAnsi="Arial" w:cs="Arial"/>
                <w:sz w:val="16"/>
                <w:szCs w:val="16"/>
                <w:lang w:eastAsia="en-GB"/>
              </w:rPr>
              <w:t>2107</w:t>
            </w:r>
          </w:p>
        </w:tc>
        <w:tc>
          <w:tcPr>
            <w:tcW w:w="1039" w:type="dxa"/>
            <w:tcBorders>
              <w:top w:val="nil"/>
              <w:left w:val="nil"/>
              <w:bottom w:val="nil"/>
              <w:right w:val="single" w:sz="4" w:space="0" w:color="auto"/>
            </w:tcBorders>
            <w:shd w:val="clear" w:color="auto" w:fill="auto"/>
            <w:noWrap/>
            <w:vAlign w:val="bottom"/>
            <w:hideMark/>
          </w:tcPr>
          <w:p w14:paraId="6F7228AD"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earmark</w:t>
            </w:r>
          </w:p>
        </w:tc>
        <w:tc>
          <w:tcPr>
            <w:tcW w:w="1934" w:type="dxa"/>
            <w:tcBorders>
              <w:top w:val="nil"/>
              <w:left w:val="nil"/>
              <w:bottom w:val="nil"/>
              <w:right w:val="single" w:sz="4" w:space="0" w:color="auto"/>
            </w:tcBorders>
            <w:shd w:val="clear" w:color="auto" w:fill="auto"/>
            <w:noWrap/>
            <w:vAlign w:val="bottom"/>
            <w:hideMark/>
          </w:tcPr>
          <w:p w14:paraId="098F74FB"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r w:rsidR="00587C57" w:rsidRPr="00587C57" w14:paraId="15755621" w14:textId="77777777" w:rsidTr="00587C57">
        <w:trPr>
          <w:trHeight w:val="270"/>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14:paraId="08643070"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EXPENDITURE TOTALS</w:t>
            </w:r>
          </w:p>
        </w:tc>
        <w:tc>
          <w:tcPr>
            <w:tcW w:w="1066" w:type="dxa"/>
            <w:tcBorders>
              <w:top w:val="single" w:sz="4" w:space="0" w:color="auto"/>
              <w:left w:val="nil"/>
              <w:bottom w:val="single" w:sz="8" w:space="0" w:color="auto"/>
              <w:right w:val="single" w:sz="4" w:space="0" w:color="auto"/>
            </w:tcBorders>
            <w:shd w:val="clear" w:color="auto" w:fill="auto"/>
            <w:noWrap/>
            <w:vAlign w:val="bottom"/>
            <w:hideMark/>
          </w:tcPr>
          <w:p w14:paraId="06A2E25A" w14:textId="77777777" w:rsidR="00587C57" w:rsidRPr="00587C57" w:rsidRDefault="00587C57" w:rsidP="00587C57">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6481</w:t>
            </w:r>
          </w:p>
        </w:tc>
        <w:tc>
          <w:tcPr>
            <w:tcW w:w="1142" w:type="dxa"/>
            <w:tcBorders>
              <w:top w:val="single" w:sz="4" w:space="0" w:color="auto"/>
              <w:left w:val="nil"/>
              <w:bottom w:val="single" w:sz="8" w:space="0" w:color="auto"/>
              <w:right w:val="single" w:sz="4" w:space="0" w:color="auto"/>
            </w:tcBorders>
            <w:shd w:val="clear" w:color="auto" w:fill="auto"/>
            <w:noWrap/>
            <w:vAlign w:val="bottom"/>
            <w:hideMark/>
          </w:tcPr>
          <w:p w14:paraId="31D249DF" w14:textId="77777777" w:rsidR="00587C57" w:rsidRPr="00587C57" w:rsidRDefault="00587C57" w:rsidP="00587C57">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4820</w:t>
            </w:r>
          </w:p>
        </w:tc>
        <w:tc>
          <w:tcPr>
            <w:tcW w:w="1064" w:type="dxa"/>
            <w:tcBorders>
              <w:top w:val="single" w:sz="4" w:space="0" w:color="auto"/>
              <w:left w:val="nil"/>
              <w:bottom w:val="single" w:sz="8" w:space="0" w:color="auto"/>
              <w:right w:val="single" w:sz="4" w:space="0" w:color="auto"/>
            </w:tcBorders>
            <w:shd w:val="clear" w:color="auto" w:fill="auto"/>
            <w:noWrap/>
            <w:vAlign w:val="bottom"/>
            <w:hideMark/>
          </w:tcPr>
          <w:p w14:paraId="2E6D9DDC" w14:textId="77777777" w:rsidR="00587C57" w:rsidRPr="00587C57" w:rsidRDefault="00587C57" w:rsidP="00587C57">
            <w:pPr>
              <w:spacing w:after="0"/>
              <w:jc w:val="right"/>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10100</w:t>
            </w:r>
          </w:p>
        </w:tc>
        <w:tc>
          <w:tcPr>
            <w:tcW w:w="1039" w:type="dxa"/>
            <w:tcBorders>
              <w:top w:val="single" w:sz="4" w:space="0" w:color="auto"/>
              <w:left w:val="nil"/>
              <w:bottom w:val="single" w:sz="8" w:space="0" w:color="auto"/>
              <w:right w:val="single" w:sz="4" w:space="0" w:color="auto"/>
            </w:tcBorders>
            <w:shd w:val="clear" w:color="auto" w:fill="auto"/>
            <w:noWrap/>
            <w:vAlign w:val="bottom"/>
            <w:hideMark/>
          </w:tcPr>
          <w:p w14:paraId="3E4DCDB9" w14:textId="77777777" w:rsidR="00587C57" w:rsidRPr="00587C57" w:rsidRDefault="00587C57" w:rsidP="00587C57">
            <w:pPr>
              <w:spacing w:after="0"/>
              <w:rPr>
                <w:rFonts w:ascii="Arial" w:eastAsia="Times New Roman" w:hAnsi="Arial" w:cs="Arial"/>
                <w:b/>
                <w:bCs/>
                <w:sz w:val="20"/>
                <w:szCs w:val="20"/>
                <w:lang w:eastAsia="en-GB"/>
              </w:rPr>
            </w:pPr>
            <w:r w:rsidRPr="00587C57">
              <w:rPr>
                <w:rFonts w:ascii="Arial" w:eastAsia="Times New Roman" w:hAnsi="Arial" w:cs="Arial"/>
                <w:b/>
                <w:bCs/>
                <w:sz w:val="20"/>
                <w:szCs w:val="20"/>
                <w:lang w:eastAsia="en-GB"/>
              </w:rPr>
              <w:t> </w:t>
            </w:r>
          </w:p>
        </w:tc>
        <w:tc>
          <w:tcPr>
            <w:tcW w:w="1934" w:type="dxa"/>
            <w:tcBorders>
              <w:top w:val="single" w:sz="4" w:space="0" w:color="auto"/>
              <w:left w:val="nil"/>
              <w:bottom w:val="single" w:sz="8" w:space="0" w:color="auto"/>
              <w:right w:val="single" w:sz="4" w:space="0" w:color="auto"/>
            </w:tcBorders>
            <w:shd w:val="clear" w:color="auto" w:fill="auto"/>
            <w:noWrap/>
            <w:vAlign w:val="bottom"/>
            <w:hideMark/>
          </w:tcPr>
          <w:p w14:paraId="49DA1304" w14:textId="77777777" w:rsidR="00587C57" w:rsidRPr="00587C57" w:rsidRDefault="00587C57" w:rsidP="00587C57">
            <w:pPr>
              <w:spacing w:after="0"/>
              <w:rPr>
                <w:rFonts w:ascii="Arial" w:eastAsia="Times New Roman" w:hAnsi="Arial" w:cs="Arial"/>
                <w:sz w:val="16"/>
                <w:szCs w:val="16"/>
                <w:lang w:eastAsia="en-GB"/>
              </w:rPr>
            </w:pPr>
            <w:r w:rsidRPr="00587C57">
              <w:rPr>
                <w:rFonts w:ascii="Arial" w:eastAsia="Times New Roman" w:hAnsi="Arial" w:cs="Arial"/>
                <w:sz w:val="16"/>
                <w:szCs w:val="16"/>
                <w:lang w:eastAsia="en-GB"/>
              </w:rPr>
              <w:t> </w:t>
            </w:r>
          </w:p>
        </w:tc>
      </w:tr>
    </w:tbl>
    <w:p w14:paraId="39FBAD9C" w14:textId="77777777" w:rsidR="00587C57" w:rsidRDefault="00587C57" w:rsidP="00587C57">
      <w:pPr>
        <w:rPr>
          <w:rFonts w:ascii="Arial" w:hAnsi="Arial" w:cs="Arial"/>
          <w:b/>
          <w:sz w:val="32"/>
          <w:szCs w:val="32"/>
        </w:rPr>
      </w:pPr>
    </w:p>
    <w:p w14:paraId="4BF35862" w14:textId="13414ED9" w:rsidR="00587C57" w:rsidRPr="00587C57" w:rsidRDefault="00587C57" w:rsidP="00587C57">
      <w:pPr>
        <w:rPr>
          <w:rFonts w:ascii="Arial" w:hAnsi="Arial" w:cs="Arial"/>
          <w:bCs/>
        </w:rPr>
      </w:pPr>
      <w:r>
        <w:rPr>
          <w:rFonts w:ascii="Arial" w:hAnsi="Arial" w:cs="Arial"/>
          <w:bCs/>
        </w:rPr>
        <w:t xml:space="preserve">No provision has been made for increase in grass cutting contract, impact of grade II listing of war memorial, wildflower meadows, works in </w:t>
      </w:r>
      <w:proofErr w:type="spellStart"/>
      <w:r>
        <w:rPr>
          <w:rFonts w:ascii="Arial" w:hAnsi="Arial" w:cs="Arial"/>
          <w:bCs/>
        </w:rPr>
        <w:t>Brimpsfield</w:t>
      </w:r>
      <w:proofErr w:type="spellEnd"/>
      <w:r>
        <w:rPr>
          <w:rFonts w:ascii="Arial" w:hAnsi="Arial" w:cs="Arial"/>
          <w:bCs/>
        </w:rPr>
        <w:t xml:space="preserve"> common etc.</w:t>
      </w:r>
    </w:p>
    <w:p w14:paraId="7DEC8D2A" w14:textId="76F08D99" w:rsidR="00587C57" w:rsidRDefault="00587C57" w:rsidP="00587C57">
      <w:pPr>
        <w:rPr>
          <w:rFonts w:ascii="Arial" w:hAnsi="Arial" w:cs="Arial"/>
          <w:b/>
          <w:sz w:val="32"/>
          <w:szCs w:val="32"/>
        </w:rPr>
      </w:pPr>
    </w:p>
    <w:p w14:paraId="057524D7" w14:textId="7A130220" w:rsidR="00587C57" w:rsidRDefault="00587C57" w:rsidP="00587C57">
      <w:pPr>
        <w:rPr>
          <w:rFonts w:ascii="Arial" w:hAnsi="Arial" w:cs="Arial"/>
          <w:b/>
          <w:sz w:val="32"/>
          <w:szCs w:val="32"/>
        </w:rPr>
      </w:pPr>
    </w:p>
    <w:p w14:paraId="46458467" w14:textId="73F54A24" w:rsidR="00587C57" w:rsidRDefault="00587C57" w:rsidP="00587C57">
      <w:pPr>
        <w:rPr>
          <w:rFonts w:ascii="Arial" w:hAnsi="Arial" w:cs="Arial"/>
          <w:b/>
          <w:sz w:val="32"/>
          <w:szCs w:val="32"/>
        </w:rPr>
      </w:pPr>
    </w:p>
    <w:p w14:paraId="242A4868" w14:textId="4B7A8D1C" w:rsidR="00587C57" w:rsidRDefault="00587C57" w:rsidP="00587C57">
      <w:pPr>
        <w:rPr>
          <w:rFonts w:ascii="Arial" w:hAnsi="Arial" w:cs="Arial"/>
          <w:b/>
          <w:sz w:val="32"/>
          <w:szCs w:val="32"/>
        </w:rPr>
      </w:pPr>
    </w:p>
    <w:p w14:paraId="37844071" w14:textId="67A8FDA6" w:rsidR="00587C57" w:rsidRDefault="00587C57" w:rsidP="00587C57">
      <w:pPr>
        <w:rPr>
          <w:rFonts w:ascii="Arial" w:hAnsi="Arial" w:cs="Arial"/>
          <w:b/>
          <w:sz w:val="32"/>
          <w:szCs w:val="32"/>
        </w:rPr>
      </w:pPr>
    </w:p>
    <w:p w14:paraId="5917B7E6" w14:textId="7DF6D049" w:rsidR="00587C57" w:rsidRDefault="00587C57" w:rsidP="00587C57">
      <w:pPr>
        <w:rPr>
          <w:rFonts w:ascii="Arial" w:hAnsi="Arial" w:cs="Arial"/>
          <w:b/>
          <w:sz w:val="32"/>
          <w:szCs w:val="32"/>
        </w:rPr>
      </w:pPr>
    </w:p>
    <w:p w14:paraId="00A189A4" w14:textId="77777777" w:rsidR="00587C57" w:rsidRDefault="00587C57" w:rsidP="00587C57">
      <w:pPr>
        <w:rPr>
          <w:rFonts w:ascii="Arial" w:hAnsi="Arial" w:cs="Arial"/>
          <w:b/>
          <w:sz w:val="32"/>
          <w:szCs w:val="32"/>
        </w:rPr>
      </w:pPr>
    </w:p>
    <w:p w14:paraId="7E84A081" w14:textId="77777777" w:rsidR="00587C57" w:rsidRPr="00587C57" w:rsidRDefault="00587C57" w:rsidP="00587C57">
      <w:pPr>
        <w:rPr>
          <w:rFonts w:ascii="Arial" w:hAnsi="Arial" w:cs="Arial"/>
          <w:b/>
        </w:rPr>
      </w:pPr>
    </w:p>
    <w:p w14:paraId="4469BA37" w14:textId="3266BD13" w:rsidR="00194910" w:rsidRDefault="008A65F2" w:rsidP="00A272CF">
      <w:pPr>
        <w:tabs>
          <w:tab w:val="left" w:pos="1481"/>
          <w:tab w:val="center" w:pos="5400"/>
        </w:tabs>
        <w:jc w:val="center"/>
        <w:rPr>
          <w:rFonts w:ascii="Arial" w:hAnsi="Arial" w:cs="Arial"/>
          <w:b/>
          <w:sz w:val="32"/>
          <w:szCs w:val="32"/>
        </w:rPr>
      </w:pPr>
      <w:r>
        <w:rPr>
          <w:rFonts w:ascii="Arial" w:hAnsi="Arial" w:cs="Arial"/>
          <w:b/>
          <w:sz w:val="32"/>
          <w:szCs w:val="32"/>
        </w:rPr>
        <w:t>DRAFT MINUTES</w:t>
      </w:r>
    </w:p>
    <w:p w14:paraId="4812FB2F" w14:textId="5075534D" w:rsidR="00194910" w:rsidRDefault="00194910" w:rsidP="00A272CF">
      <w:pPr>
        <w:tabs>
          <w:tab w:val="left" w:pos="1481"/>
          <w:tab w:val="center" w:pos="5400"/>
        </w:tabs>
        <w:jc w:val="center"/>
        <w:rPr>
          <w:rFonts w:ascii="Arial" w:hAnsi="Arial" w:cs="Arial"/>
          <w:b/>
          <w:sz w:val="32"/>
          <w:szCs w:val="32"/>
        </w:rPr>
      </w:pPr>
      <w:r>
        <w:rPr>
          <w:rFonts w:ascii="Arial" w:hAnsi="Arial" w:cs="Arial"/>
          <w:b/>
          <w:sz w:val="32"/>
          <w:szCs w:val="32"/>
        </w:rPr>
        <w:t>OF MEETING HELD ON 15</w:t>
      </w:r>
      <w:r w:rsidRPr="00194910">
        <w:rPr>
          <w:rFonts w:ascii="Arial" w:hAnsi="Arial" w:cs="Arial"/>
          <w:b/>
          <w:sz w:val="32"/>
          <w:szCs w:val="32"/>
          <w:vertAlign w:val="superscript"/>
        </w:rPr>
        <w:t>TH</w:t>
      </w:r>
      <w:r>
        <w:rPr>
          <w:rFonts w:ascii="Arial" w:hAnsi="Arial" w:cs="Arial"/>
          <w:b/>
          <w:sz w:val="32"/>
          <w:szCs w:val="32"/>
        </w:rPr>
        <w:t xml:space="preserve"> NOVEMBER 2022</w:t>
      </w:r>
    </w:p>
    <w:p w14:paraId="080EC7BD" w14:textId="47B03891" w:rsidR="00630985" w:rsidRDefault="00630985" w:rsidP="00A272CF">
      <w:pPr>
        <w:tabs>
          <w:tab w:val="left" w:pos="1481"/>
          <w:tab w:val="center" w:pos="5400"/>
        </w:tabs>
        <w:jc w:val="center"/>
        <w:rPr>
          <w:rFonts w:ascii="Arial" w:hAnsi="Arial" w:cs="Arial"/>
          <w:b/>
          <w:sz w:val="32"/>
          <w:szCs w:val="32"/>
        </w:rPr>
      </w:pPr>
      <w:r>
        <w:rPr>
          <w:rFonts w:ascii="Arial" w:hAnsi="Arial" w:cs="Arial"/>
          <w:sz w:val="32"/>
          <w:szCs w:val="32"/>
        </w:rPr>
        <w:t>In the village hall at 7.30pm</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328"/>
      </w:tblGrid>
      <w:tr w:rsidR="00E1266B" w:rsidRPr="00630985" w14:paraId="079AB679" w14:textId="77777777" w:rsidTr="003974E3">
        <w:tc>
          <w:tcPr>
            <w:tcW w:w="455" w:type="dxa"/>
            <w:shd w:val="clear" w:color="auto" w:fill="auto"/>
          </w:tcPr>
          <w:p w14:paraId="30D83DC7" w14:textId="77777777" w:rsidR="00E1266B" w:rsidRPr="00630985" w:rsidRDefault="00E1266B" w:rsidP="001F700C">
            <w:pPr>
              <w:widowControl w:val="0"/>
              <w:numPr>
                <w:ilvl w:val="0"/>
                <w:numId w:val="20"/>
              </w:numPr>
              <w:autoSpaceDE w:val="0"/>
              <w:autoSpaceDN w:val="0"/>
              <w:adjustRightInd w:val="0"/>
              <w:spacing w:after="0"/>
              <w:rPr>
                <w:rStyle w:val="Strong"/>
                <w:rFonts w:ascii="Arial" w:eastAsia="Calibri" w:hAnsi="Arial" w:cs="Arial"/>
                <w:b w:val="0"/>
                <w:bCs w:val="0"/>
                <w:sz w:val="24"/>
                <w:szCs w:val="24"/>
              </w:rPr>
            </w:pPr>
          </w:p>
        </w:tc>
        <w:tc>
          <w:tcPr>
            <w:tcW w:w="9328" w:type="dxa"/>
            <w:shd w:val="clear" w:color="auto" w:fill="auto"/>
          </w:tcPr>
          <w:p w14:paraId="4EE0228F" w14:textId="25476D9E" w:rsidR="00E1266B" w:rsidRPr="00630985" w:rsidRDefault="00E1266B" w:rsidP="00E1266B">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Welcome from chair of the meeting </w:t>
            </w:r>
          </w:p>
        </w:tc>
      </w:tr>
      <w:tr w:rsidR="00E1266B" w:rsidRPr="00630985" w14:paraId="2A5CAC83" w14:textId="77777777" w:rsidTr="003974E3">
        <w:tc>
          <w:tcPr>
            <w:tcW w:w="455" w:type="dxa"/>
            <w:shd w:val="clear" w:color="auto" w:fill="auto"/>
          </w:tcPr>
          <w:p w14:paraId="5556F05C"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34FE04D" w14:textId="6A44C154" w:rsidR="00E1266B" w:rsidRPr="00630985" w:rsidRDefault="00E1266B" w:rsidP="00E1266B">
            <w:pPr>
              <w:rPr>
                <w:rStyle w:val="Strong"/>
                <w:rFonts w:ascii="Arial" w:eastAsia="Times New Roman" w:hAnsi="Arial" w:cs="Arial"/>
                <w:b w:val="0"/>
                <w:bCs w:val="0"/>
                <w:color w:val="000000"/>
                <w:sz w:val="24"/>
                <w:szCs w:val="24"/>
                <w:lang w:eastAsia="en-GB"/>
              </w:rPr>
            </w:pPr>
            <w:r w:rsidRPr="00630985">
              <w:rPr>
                <w:rFonts w:ascii="Arial" w:eastAsia="Calibri" w:hAnsi="Arial" w:cs="Arial"/>
                <w:sz w:val="24"/>
                <w:szCs w:val="24"/>
                <w:lang w:val="en-US"/>
              </w:rPr>
              <w:t xml:space="preserve">Attendance recorded as </w:t>
            </w:r>
            <w:r w:rsidRPr="00630985">
              <w:rPr>
                <w:rFonts w:ascii="Arial" w:eastAsia="Times New Roman" w:hAnsi="Arial" w:cs="Arial"/>
                <w:color w:val="000000"/>
                <w:sz w:val="24"/>
                <w:szCs w:val="24"/>
                <w:lang w:eastAsia="en-GB"/>
              </w:rPr>
              <w:t xml:space="preserve">Parish Councillors </w:t>
            </w:r>
            <w:r w:rsidRPr="003E39FA">
              <w:rPr>
                <w:rFonts w:ascii="Arial" w:eastAsia="Times New Roman" w:hAnsi="Arial" w:cs="Arial"/>
                <w:b/>
                <w:bCs/>
                <w:color w:val="000000"/>
                <w:sz w:val="24"/>
                <w:szCs w:val="24"/>
                <w:lang w:eastAsia="en-GB"/>
              </w:rPr>
              <w:t>Tom Overbury</w:t>
            </w:r>
            <w:r w:rsidRPr="00630985">
              <w:rPr>
                <w:rFonts w:ascii="Arial" w:eastAsia="Times New Roman" w:hAnsi="Arial" w:cs="Arial"/>
                <w:color w:val="000000"/>
                <w:sz w:val="24"/>
                <w:szCs w:val="24"/>
                <w:lang w:eastAsia="en-GB"/>
              </w:rPr>
              <w:t xml:space="preserve">, </w:t>
            </w:r>
            <w:r w:rsidRPr="003E39FA">
              <w:rPr>
                <w:rFonts w:ascii="Arial" w:eastAsia="Times New Roman" w:hAnsi="Arial" w:cs="Arial"/>
                <w:b/>
                <w:bCs/>
                <w:color w:val="000000"/>
                <w:sz w:val="24"/>
                <w:szCs w:val="24"/>
                <w:lang w:eastAsia="en-GB"/>
              </w:rPr>
              <w:t>Jane Parsons,</w:t>
            </w:r>
            <w:r w:rsidRPr="00630985">
              <w:rPr>
                <w:rStyle w:val="Strong"/>
                <w:rFonts w:ascii="Arial" w:eastAsia="Calibri" w:hAnsi="Arial" w:cs="Arial"/>
                <w:b w:val="0"/>
                <w:bCs w:val="0"/>
                <w:sz w:val="24"/>
                <w:szCs w:val="24"/>
              </w:rPr>
              <w:t xml:space="preserve"> </w:t>
            </w:r>
            <w:r w:rsidRPr="003E39FA">
              <w:rPr>
                <w:rStyle w:val="Strong"/>
                <w:rFonts w:ascii="Arial" w:eastAsia="Calibri" w:hAnsi="Arial" w:cs="Arial"/>
                <w:sz w:val="24"/>
                <w:szCs w:val="24"/>
              </w:rPr>
              <w:t>Claire Jardine</w:t>
            </w:r>
            <w:r w:rsidRPr="00630985">
              <w:rPr>
                <w:rStyle w:val="Strong"/>
                <w:rFonts w:ascii="Arial" w:eastAsia="Calibri" w:hAnsi="Arial" w:cs="Arial"/>
                <w:b w:val="0"/>
                <w:bCs w:val="0"/>
                <w:sz w:val="24"/>
                <w:szCs w:val="24"/>
              </w:rPr>
              <w:t>,</w:t>
            </w:r>
            <w:r w:rsidRPr="00630985">
              <w:rPr>
                <w:rFonts w:ascii="Arial" w:eastAsia="Times New Roman" w:hAnsi="Arial" w:cs="Arial"/>
                <w:color w:val="000000"/>
                <w:sz w:val="24"/>
                <w:szCs w:val="24"/>
                <w:lang w:eastAsia="en-GB"/>
              </w:rPr>
              <w:t xml:space="preserve"> </w:t>
            </w:r>
            <w:r w:rsidRPr="003E39FA">
              <w:rPr>
                <w:rFonts w:ascii="Arial" w:eastAsia="Times New Roman" w:hAnsi="Arial" w:cs="Arial"/>
                <w:b/>
                <w:bCs/>
                <w:color w:val="000000"/>
                <w:sz w:val="24"/>
                <w:szCs w:val="24"/>
                <w:lang w:eastAsia="en-GB"/>
              </w:rPr>
              <w:t xml:space="preserve">Archie </w:t>
            </w:r>
            <w:proofErr w:type="spellStart"/>
            <w:r w:rsidRPr="003E39FA">
              <w:rPr>
                <w:rFonts w:ascii="Arial" w:eastAsia="Times New Roman" w:hAnsi="Arial" w:cs="Arial"/>
                <w:b/>
                <w:bCs/>
                <w:color w:val="000000"/>
                <w:sz w:val="24"/>
                <w:szCs w:val="24"/>
                <w:lang w:eastAsia="en-GB"/>
              </w:rPr>
              <w:t>Larthe</w:t>
            </w:r>
            <w:proofErr w:type="spellEnd"/>
            <w:r w:rsidRPr="00630985">
              <w:rPr>
                <w:rFonts w:ascii="Arial" w:eastAsia="Times New Roman" w:hAnsi="Arial" w:cs="Arial"/>
                <w:color w:val="000000"/>
                <w:sz w:val="24"/>
                <w:szCs w:val="24"/>
                <w:lang w:eastAsia="en-GB"/>
              </w:rPr>
              <w:t xml:space="preserve">, </w:t>
            </w:r>
            <w:r w:rsidR="009F59C4" w:rsidRPr="009F59C4">
              <w:rPr>
                <w:rFonts w:ascii="Arial" w:eastAsia="Times New Roman" w:hAnsi="Arial" w:cs="Arial"/>
                <w:b/>
                <w:bCs/>
                <w:color w:val="000000"/>
                <w:sz w:val="24"/>
                <w:szCs w:val="24"/>
                <w:lang w:eastAsia="en-GB"/>
              </w:rPr>
              <w:t>Heather Eaton</w:t>
            </w:r>
            <w:r w:rsidR="009F59C4" w:rsidRPr="003E39FA">
              <w:rPr>
                <w:rFonts w:ascii="Arial" w:hAnsi="Arial" w:cs="Arial"/>
                <w:b/>
                <w:bCs/>
                <w:color w:val="202124"/>
                <w:sz w:val="24"/>
                <w:szCs w:val="24"/>
              </w:rPr>
              <w:t xml:space="preserve"> </w:t>
            </w:r>
            <w:r w:rsidRPr="003E39FA">
              <w:rPr>
                <w:rFonts w:ascii="Arial" w:hAnsi="Arial" w:cs="Arial"/>
                <w:b/>
                <w:bCs/>
                <w:color w:val="202124"/>
                <w:sz w:val="24"/>
                <w:szCs w:val="24"/>
              </w:rPr>
              <w:t xml:space="preserve">Mikhail </w:t>
            </w:r>
            <w:proofErr w:type="spellStart"/>
            <w:r w:rsidRPr="003E39FA">
              <w:rPr>
                <w:rFonts w:ascii="Arial" w:hAnsi="Arial" w:cs="Arial"/>
                <w:b/>
                <w:bCs/>
                <w:color w:val="202124"/>
                <w:sz w:val="24"/>
                <w:szCs w:val="24"/>
              </w:rPr>
              <w:t>Mandrigin</w:t>
            </w:r>
            <w:proofErr w:type="spellEnd"/>
            <w:r w:rsidRPr="00630985">
              <w:rPr>
                <w:rFonts w:ascii="Arial" w:hAnsi="Arial" w:cs="Arial"/>
                <w:color w:val="202124"/>
                <w:sz w:val="24"/>
                <w:szCs w:val="24"/>
              </w:rPr>
              <w:t xml:space="preserve"> (village hall) &amp;</w:t>
            </w:r>
            <w:r w:rsidR="003E39FA">
              <w:rPr>
                <w:rFonts w:ascii="Arial" w:hAnsi="Arial" w:cs="Arial"/>
                <w:color w:val="202124"/>
                <w:sz w:val="24"/>
                <w:szCs w:val="24"/>
              </w:rPr>
              <w:t xml:space="preserve"> </w:t>
            </w:r>
            <w:r w:rsidR="009F59C4">
              <w:rPr>
                <w:rFonts w:ascii="Arial" w:hAnsi="Arial" w:cs="Arial"/>
                <w:color w:val="202124"/>
                <w:sz w:val="24"/>
                <w:szCs w:val="24"/>
              </w:rPr>
              <w:t>4</w:t>
            </w:r>
            <w:r w:rsidRPr="00630985">
              <w:rPr>
                <w:rFonts w:ascii="Arial" w:hAnsi="Arial" w:cs="Arial"/>
                <w:color w:val="202124"/>
                <w:sz w:val="24"/>
                <w:szCs w:val="24"/>
              </w:rPr>
              <w:t xml:space="preserve"> members of the public. </w:t>
            </w:r>
            <w:r w:rsidRPr="00630985">
              <w:rPr>
                <w:rFonts w:ascii="Arial" w:eastAsia="Times New Roman" w:hAnsi="Arial" w:cs="Arial"/>
                <w:color w:val="000000"/>
                <w:sz w:val="24"/>
                <w:szCs w:val="24"/>
                <w:lang w:eastAsia="en-GB"/>
              </w:rPr>
              <w:t xml:space="preserve"> District Councillor </w:t>
            </w:r>
            <w:r w:rsidRPr="003E39FA">
              <w:rPr>
                <w:rFonts w:ascii="Arial" w:eastAsia="Times New Roman" w:hAnsi="Arial" w:cs="Arial"/>
                <w:b/>
                <w:bCs/>
                <w:color w:val="000000"/>
                <w:sz w:val="24"/>
                <w:szCs w:val="24"/>
                <w:lang w:eastAsia="en-GB"/>
              </w:rPr>
              <w:t>Julia Judd</w:t>
            </w:r>
            <w:r w:rsidRPr="00630985">
              <w:rPr>
                <w:rFonts w:ascii="Arial" w:eastAsia="Times New Roman" w:hAnsi="Arial" w:cs="Arial"/>
                <w:color w:val="000000"/>
                <w:sz w:val="24"/>
                <w:szCs w:val="24"/>
                <w:lang w:eastAsia="en-GB"/>
              </w:rPr>
              <w:t xml:space="preserve"> </w:t>
            </w:r>
          </w:p>
        </w:tc>
      </w:tr>
      <w:tr w:rsidR="00E1266B" w:rsidRPr="00630985" w14:paraId="1BE43430" w14:textId="77777777" w:rsidTr="003974E3">
        <w:tc>
          <w:tcPr>
            <w:tcW w:w="455" w:type="dxa"/>
            <w:shd w:val="clear" w:color="auto" w:fill="auto"/>
          </w:tcPr>
          <w:p w14:paraId="4052DC75"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A25AA5F" w14:textId="4DFB8DB0" w:rsidR="003E39FA" w:rsidRDefault="00E1266B" w:rsidP="003974E3">
            <w:pPr>
              <w:rPr>
                <w:rFonts w:ascii="Arial" w:eastAsia="Times New Roman" w:hAnsi="Arial" w:cs="Arial"/>
                <w:color w:val="000000"/>
                <w:sz w:val="24"/>
                <w:szCs w:val="24"/>
                <w:lang w:eastAsia="en-GB"/>
              </w:rPr>
            </w:pPr>
            <w:r w:rsidRPr="00630985">
              <w:rPr>
                <w:rStyle w:val="Strong"/>
                <w:rFonts w:ascii="Arial" w:eastAsia="Calibri" w:hAnsi="Arial" w:cs="Arial"/>
                <w:b w:val="0"/>
                <w:bCs w:val="0"/>
                <w:sz w:val="24"/>
                <w:szCs w:val="24"/>
              </w:rPr>
              <w:t xml:space="preserve">Apologies recorded </w:t>
            </w:r>
            <w:r w:rsidR="009F59C4">
              <w:rPr>
                <w:rStyle w:val="Strong"/>
                <w:rFonts w:ascii="Arial" w:eastAsia="Calibri" w:hAnsi="Arial" w:cs="Arial"/>
                <w:b w:val="0"/>
                <w:bCs w:val="0"/>
                <w:sz w:val="24"/>
                <w:szCs w:val="24"/>
              </w:rPr>
              <w:t xml:space="preserve">from </w:t>
            </w:r>
            <w:r w:rsidR="003E39FA">
              <w:rPr>
                <w:rStyle w:val="Strong"/>
                <w:rFonts w:ascii="Arial" w:eastAsia="Calibri" w:hAnsi="Arial" w:cs="Arial"/>
                <w:b w:val="0"/>
                <w:bCs w:val="0"/>
                <w:sz w:val="24"/>
                <w:szCs w:val="24"/>
              </w:rPr>
              <w:t>Parish Councillor</w:t>
            </w:r>
            <w:r w:rsidR="003E39FA" w:rsidRPr="00630985">
              <w:rPr>
                <w:rFonts w:ascii="Arial" w:eastAsia="Times New Roman" w:hAnsi="Arial" w:cs="Arial"/>
                <w:color w:val="000000"/>
                <w:sz w:val="24"/>
                <w:szCs w:val="24"/>
                <w:lang w:eastAsia="en-GB"/>
              </w:rPr>
              <w:t xml:space="preserve"> Michael McWilliam</w:t>
            </w:r>
            <w:r w:rsidR="009F59C4" w:rsidRPr="00630985">
              <w:rPr>
                <w:rFonts w:ascii="Arial" w:eastAsia="Times New Roman" w:hAnsi="Arial" w:cs="Arial"/>
                <w:color w:val="000000"/>
                <w:sz w:val="24"/>
                <w:szCs w:val="24"/>
                <w:lang w:eastAsia="en-GB"/>
              </w:rPr>
              <w:t xml:space="preserve"> </w:t>
            </w:r>
          </w:p>
          <w:p w14:paraId="492497E6" w14:textId="76C93CCD" w:rsidR="00E1266B" w:rsidRPr="00630985" w:rsidRDefault="003E39FA" w:rsidP="003974E3">
            <w:pPr>
              <w:rPr>
                <w:rStyle w:val="Strong"/>
                <w:rFonts w:ascii="Arial" w:eastAsia="Calibri" w:hAnsi="Arial" w:cs="Arial"/>
                <w:b w:val="0"/>
                <w:bCs w:val="0"/>
                <w:sz w:val="24"/>
                <w:szCs w:val="24"/>
              </w:rPr>
            </w:pPr>
            <w:r w:rsidRPr="00630985">
              <w:rPr>
                <w:rFonts w:ascii="Arial" w:eastAsia="Times New Roman" w:hAnsi="Arial" w:cs="Arial"/>
                <w:color w:val="000000"/>
                <w:sz w:val="24"/>
                <w:szCs w:val="24"/>
                <w:lang w:eastAsia="en-GB"/>
              </w:rPr>
              <w:t>County Councillor Joe Harris</w:t>
            </w:r>
            <w:r>
              <w:rPr>
                <w:rFonts w:ascii="Arial" w:eastAsia="Times New Roman" w:hAnsi="Arial" w:cs="Arial"/>
                <w:color w:val="000000"/>
                <w:sz w:val="24"/>
                <w:szCs w:val="24"/>
                <w:lang w:eastAsia="en-GB"/>
              </w:rPr>
              <w:t xml:space="preserve"> did not attend</w:t>
            </w:r>
          </w:p>
        </w:tc>
      </w:tr>
      <w:tr w:rsidR="0063195D" w:rsidRPr="00630985" w14:paraId="436F8155" w14:textId="77777777" w:rsidTr="003974E3">
        <w:tc>
          <w:tcPr>
            <w:tcW w:w="455" w:type="dxa"/>
            <w:shd w:val="clear" w:color="auto" w:fill="auto"/>
          </w:tcPr>
          <w:p w14:paraId="68D9BA72" w14:textId="77777777" w:rsidR="0063195D" w:rsidRPr="00630985" w:rsidRDefault="0063195D"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3D2A779" w14:textId="2CB13520" w:rsidR="0063195D" w:rsidRPr="00630985" w:rsidRDefault="0063195D" w:rsidP="003974E3">
            <w:pPr>
              <w:ind w:left="40" w:hanging="40"/>
              <w:rPr>
                <w:rFonts w:ascii="Arial" w:eastAsia="Calibri" w:hAnsi="Arial" w:cs="Arial"/>
                <w:sz w:val="24"/>
                <w:szCs w:val="24"/>
                <w:lang w:val="en-US"/>
              </w:rPr>
            </w:pPr>
            <w:r w:rsidRPr="00630985">
              <w:rPr>
                <w:rFonts w:ascii="Arial" w:eastAsia="Calibri" w:hAnsi="Arial" w:cs="Arial"/>
                <w:sz w:val="24"/>
                <w:szCs w:val="24"/>
                <w:lang w:val="en-US"/>
              </w:rPr>
              <w:t>C</w:t>
            </w:r>
            <w:r w:rsidRPr="00630985">
              <w:rPr>
                <w:rFonts w:ascii="Arial" w:hAnsi="Arial" w:cs="Arial"/>
                <w:sz w:val="24"/>
                <w:szCs w:val="24"/>
                <w:lang w:val="en-US"/>
              </w:rPr>
              <w:t xml:space="preserve">ouncil </w:t>
            </w:r>
            <w:r w:rsidR="009F59C4">
              <w:rPr>
                <w:rFonts w:ascii="Arial" w:hAnsi="Arial" w:cs="Arial"/>
                <w:sz w:val="24"/>
                <w:szCs w:val="24"/>
                <w:lang w:val="en-US"/>
              </w:rPr>
              <w:t>received one</w:t>
            </w:r>
            <w:r w:rsidRPr="00630985">
              <w:rPr>
                <w:rFonts w:ascii="Arial" w:hAnsi="Arial" w:cs="Arial"/>
                <w:sz w:val="24"/>
                <w:szCs w:val="24"/>
                <w:lang w:val="en-US"/>
              </w:rPr>
              <w:t xml:space="preserve"> application for co-option and approve</w:t>
            </w:r>
            <w:r w:rsidR="00D0364A">
              <w:rPr>
                <w:rFonts w:ascii="Arial" w:hAnsi="Arial" w:cs="Arial"/>
                <w:sz w:val="24"/>
                <w:szCs w:val="24"/>
                <w:lang w:val="en-US"/>
              </w:rPr>
              <w:t>d</w:t>
            </w:r>
            <w:r w:rsidRPr="00630985">
              <w:rPr>
                <w:rFonts w:ascii="Arial" w:hAnsi="Arial" w:cs="Arial"/>
                <w:sz w:val="24"/>
                <w:szCs w:val="24"/>
                <w:lang w:val="en-US"/>
              </w:rPr>
              <w:t xml:space="preserve"> appointment to fill vacancy – following which the meeting will be paused for the signing of appropriate forms </w:t>
            </w:r>
            <w:r w:rsidR="009F59C4">
              <w:rPr>
                <w:rFonts w:ascii="Arial" w:hAnsi="Arial" w:cs="Arial"/>
                <w:sz w:val="24"/>
                <w:szCs w:val="24"/>
                <w:lang w:val="en-US"/>
              </w:rPr>
              <w:t xml:space="preserve">-Mikhail </w:t>
            </w:r>
            <w:proofErr w:type="spellStart"/>
            <w:r w:rsidR="009F59C4">
              <w:rPr>
                <w:rFonts w:ascii="Arial" w:hAnsi="Arial" w:cs="Arial"/>
                <w:sz w:val="24"/>
                <w:szCs w:val="24"/>
                <w:lang w:val="en-US"/>
              </w:rPr>
              <w:t>Mandrigin</w:t>
            </w:r>
            <w:proofErr w:type="spellEnd"/>
            <w:r w:rsidR="009F59C4">
              <w:rPr>
                <w:rFonts w:ascii="Arial" w:hAnsi="Arial" w:cs="Arial"/>
                <w:sz w:val="24"/>
                <w:szCs w:val="24"/>
                <w:lang w:val="en-US"/>
              </w:rPr>
              <w:t xml:space="preserve"> signed the form and was welcomed to the Council</w:t>
            </w:r>
          </w:p>
        </w:tc>
      </w:tr>
      <w:tr w:rsidR="00E1266B" w:rsidRPr="00630985" w14:paraId="4E9096A9" w14:textId="77777777" w:rsidTr="003974E3">
        <w:tc>
          <w:tcPr>
            <w:tcW w:w="455" w:type="dxa"/>
            <w:shd w:val="clear" w:color="auto" w:fill="auto"/>
          </w:tcPr>
          <w:p w14:paraId="1CB2E2EA"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15B7FDCE" w14:textId="76448E41" w:rsidR="00E1266B" w:rsidRPr="00630985" w:rsidRDefault="00E1266B" w:rsidP="003974E3">
            <w:pPr>
              <w:ind w:left="40" w:hanging="40"/>
              <w:rPr>
                <w:rStyle w:val="Strong"/>
                <w:rFonts w:ascii="Arial" w:eastAsia="Calibri" w:hAnsi="Arial" w:cs="Arial"/>
                <w:b w:val="0"/>
                <w:bCs w:val="0"/>
                <w:sz w:val="24"/>
                <w:szCs w:val="24"/>
                <w:lang w:val="en-US"/>
              </w:rPr>
            </w:pPr>
            <w:r w:rsidRPr="00630985">
              <w:rPr>
                <w:rFonts w:ascii="Arial" w:eastAsia="Calibri" w:hAnsi="Arial" w:cs="Arial"/>
                <w:sz w:val="24"/>
                <w:szCs w:val="24"/>
                <w:lang w:val="en-US"/>
              </w:rPr>
              <w:t xml:space="preserve">Declaration of Interest for matters on the agenda </w:t>
            </w:r>
            <w:r w:rsidR="00D0364A">
              <w:rPr>
                <w:rFonts w:ascii="Arial" w:eastAsia="Calibri" w:hAnsi="Arial" w:cs="Arial"/>
                <w:sz w:val="24"/>
                <w:szCs w:val="24"/>
                <w:lang w:val="en-US"/>
              </w:rPr>
              <w:t>were</w:t>
            </w:r>
            <w:r w:rsidRPr="00630985">
              <w:rPr>
                <w:rFonts w:ascii="Arial" w:eastAsia="Calibri" w:hAnsi="Arial" w:cs="Arial"/>
                <w:sz w:val="24"/>
                <w:szCs w:val="24"/>
                <w:lang w:val="en-US"/>
              </w:rPr>
              <w:t xml:space="preserve"> invited </w:t>
            </w:r>
            <w:r w:rsidR="009F59C4">
              <w:rPr>
                <w:rFonts w:ascii="Arial" w:eastAsia="Calibri" w:hAnsi="Arial" w:cs="Arial"/>
                <w:sz w:val="24"/>
                <w:szCs w:val="24"/>
                <w:lang w:val="en-US"/>
              </w:rPr>
              <w:t>- none</w:t>
            </w:r>
          </w:p>
        </w:tc>
      </w:tr>
      <w:tr w:rsidR="00E1266B" w:rsidRPr="00630985" w14:paraId="0DDD22CB" w14:textId="77777777" w:rsidTr="003974E3">
        <w:tc>
          <w:tcPr>
            <w:tcW w:w="455" w:type="dxa"/>
            <w:shd w:val="clear" w:color="auto" w:fill="auto"/>
          </w:tcPr>
          <w:p w14:paraId="1BF0AE88"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3B715E55" w14:textId="77777777" w:rsidR="00E1266B" w:rsidRDefault="00E1266B" w:rsidP="003974E3">
            <w:pPr>
              <w:rPr>
                <w:rFonts w:ascii="Arial" w:hAnsi="Arial" w:cs="Arial"/>
                <w:sz w:val="24"/>
                <w:szCs w:val="24"/>
                <w:lang w:val="en-US"/>
              </w:rPr>
            </w:pPr>
            <w:r w:rsidRPr="00630985">
              <w:rPr>
                <w:rFonts w:ascii="Arial" w:eastAsia="Calibri" w:hAnsi="Arial" w:cs="Arial"/>
                <w:sz w:val="24"/>
                <w:szCs w:val="24"/>
                <w:lang w:val="en-US"/>
              </w:rPr>
              <w:t xml:space="preserve">Public Participation </w:t>
            </w:r>
            <w:r w:rsidR="00D0364A">
              <w:rPr>
                <w:rFonts w:ascii="Arial" w:eastAsia="Calibri" w:hAnsi="Arial" w:cs="Arial"/>
                <w:sz w:val="24"/>
                <w:szCs w:val="24"/>
                <w:lang w:val="en-US"/>
              </w:rPr>
              <w:t>was</w:t>
            </w:r>
            <w:r w:rsidRPr="00630985">
              <w:rPr>
                <w:rFonts w:ascii="Arial" w:eastAsia="Calibri" w:hAnsi="Arial" w:cs="Arial"/>
                <w:sz w:val="24"/>
                <w:szCs w:val="24"/>
                <w:lang w:val="en-US"/>
              </w:rPr>
              <w:t xml:space="preserve"> invited f</w:t>
            </w:r>
            <w:r w:rsidRPr="00630985">
              <w:rPr>
                <w:rFonts w:ascii="Arial" w:hAnsi="Arial" w:cs="Arial"/>
                <w:sz w:val="24"/>
                <w:szCs w:val="24"/>
                <w:lang w:val="en-US"/>
              </w:rPr>
              <w:t>or matters on the agenda after which members of the public are invited to observe the remainder of the meeting</w:t>
            </w:r>
          </w:p>
          <w:p w14:paraId="0333B43C" w14:textId="10E0376A" w:rsidR="009F59C4" w:rsidRPr="00666651" w:rsidRDefault="009F59C4" w:rsidP="003974E3">
            <w:pPr>
              <w:rPr>
                <w:rStyle w:val="Strong"/>
                <w:rFonts w:ascii="Arial" w:hAnsi="Arial" w:cs="Arial"/>
                <w:b w:val="0"/>
                <w:bCs w:val="0"/>
                <w:sz w:val="24"/>
                <w:szCs w:val="24"/>
              </w:rPr>
            </w:pPr>
            <w:r w:rsidRPr="00666651">
              <w:rPr>
                <w:rStyle w:val="Strong"/>
                <w:rFonts w:ascii="Arial" w:hAnsi="Arial" w:cs="Arial"/>
                <w:b w:val="0"/>
                <w:bCs w:val="0"/>
                <w:sz w:val="24"/>
                <w:szCs w:val="24"/>
                <w:lang w:val="en-US"/>
              </w:rPr>
              <w:t>M</w:t>
            </w:r>
            <w:r w:rsidRPr="00666651">
              <w:rPr>
                <w:rStyle w:val="Strong"/>
                <w:rFonts w:ascii="Arial" w:hAnsi="Arial" w:cs="Arial"/>
                <w:b w:val="0"/>
                <w:bCs w:val="0"/>
                <w:sz w:val="24"/>
                <w:szCs w:val="24"/>
              </w:rPr>
              <w:t xml:space="preserve">ember A of the public noted a passing of a previous member of the Parish Council </w:t>
            </w:r>
            <w:r w:rsidR="00666651" w:rsidRPr="00666651">
              <w:rPr>
                <w:rStyle w:val="Strong"/>
                <w:rFonts w:ascii="Arial" w:hAnsi="Arial" w:cs="Arial"/>
                <w:b w:val="0"/>
                <w:bCs w:val="0"/>
                <w:sz w:val="24"/>
                <w:szCs w:val="24"/>
              </w:rPr>
              <w:t>&amp; express a w</w:t>
            </w:r>
            <w:proofErr w:type="spellStart"/>
            <w:r w:rsidRPr="00666651">
              <w:rPr>
                <w:rStyle w:val="Strong"/>
                <w:rFonts w:ascii="Arial" w:hAnsi="Arial" w:cs="Arial"/>
                <w:b w:val="0"/>
                <w:bCs w:val="0"/>
                <w:sz w:val="24"/>
                <w:szCs w:val="24"/>
                <w:lang w:val="en-US"/>
              </w:rPr>
              <w:t>ish</w:t>
            </w:r>
            <w:proofErr w:type="spellEnd"/>
            <w:r w:rsidRPr="00666651">
              <w:rPr>
                <w:rStyle w:val="Strong"/>
                <w:rFonts w:ascii="Arial" w:hAnsi="Arial" w:cs="Arial"/>
                <w:b w:val="0"/>
                <w:bCs w:val="0"/>
                <w:sz w:val="24"/>
                <w:szCs w:val="24"/>
                <w:lang w:val="en-US"/>
              </w:rPr>
              <w:t xml:space="preserve"> to speak on item 12 and 17</w:t>
            </w:r>
          </w:p>
          <w:p w14:paraId="6B393CC4" w14:textId="66574E78" w:rsidR="00666651" w:rsidRPr="00630985" w:rsidRDefault="00666651" w:rsidP="003974E3">
            <w:pPr>
              <w:rPr>
                <w:rStyle w:val="Strong"/>
                <w:rFonts w:ascii="Arial" w:hAnsi="Arial" w:cs="Arial"/>
                <w:b w:val="0"/>
                <w:bCs w:val="0"/>
                <w:sz w:val="24"/>
                <w:szCs w:val="24"/>
                <w:lang w:val="en-US"/>
              </w:rPr>
            </w:pPr>
            <w:r w:rsidRPr="00666651">
              <w:rPr>
                <w:rStyle w:val="Strong"/>
                <w:rFonts w:ascii="Arial" w:hAnsi="Arial" w:cs="Arial"/>
                <w:b w:val="0"/>
                <w:bCs w:val="0"/>
                <w:sz w:val="24"/>
                <w:szCs w:val="24"/>
                <w:lang w:val="en-US"/>
              </w:rPr>
              <w:t>Member A asked on the p</w:t>
            </w:r>
            <w:r w:rsidR="009F59C4" w:rsidRPr="00666651">
              <w:rPr>
                <w:rStyle w:val="Strong"/>
                <w:rFonts w:ascii="Arial" w:hAnsi="Arial" w:cs="Arial"/>
                <w:b w:val="0"/>
                <w:bCs w:val="0"/>
                <w:sz w:val="24"/>
                <w:szCs w:val="24"/>
                <w:lang w:val="en-US"/>
              </w:rPr>
              <w:t xml:space="preserve">rocedure of resignation of </w:t>
            </w:r>
            <w:r>
              <w:rPr>
                <w:rStyle w:val="Strong"/>
                <w:rFonts w:ascii="Arial" w:hAnsi="Arial" w:cs="Arial"/>
                <w:b w:val="0"/>
                <w:bCs w:val="0"/>
                <w:sz w:val="24"/>
                <w:szCs w:val="24"/>
                <w:lang w:val="en-US"/>
              </w:rPr>
              <w:t xml:space="preserve">a </w:t>
            </w:r>
            <w:r w:rsidR="009F59C4" w:rsidRPr="00666651">
              <w:rPr>
                <w:rStyle w:val="Strong"/>
                <w:rFonts w:ascii="Arial" w:hAnsi="Arial" w:cs="Arial"/>
                <w:b w:val="0"/>
                <w:bCs w:val="0"/>
                <w:sz w:val="24"/>
                <w:szCs w:val="24"/>
                <w:lang w:val="en-US"/>
              </w:rPr>
              <w:t xml:space="preserve">Parish </w:t>
            </w:r>
            <w:proofErr w:type="spellStart"/>
            <w:r w:rsidR="009F59C4" w:rsidRPr="00666651">
              <w:rPr>
                <w:rStyle w:val="Strong"/>
                <w:rFonts w:ascii="Arial" w:hAnsi="Arial" w:cs="Arial"/>
                <w:b w:val="0"/>
                <w:bCs w:val="0"/>
                <w:sz w:val="24"/>
                <w:szCs w:val="24"/>
                <w:lang w:val="en-US"/>
              </w:rPr>
              <w:t>Councillor</w:t>
            </w:r>
            <w:proofErr w:type="spellEnd"/>
            <w:r>
              <w:rPr>
                <w:rStyle w:val="Strong"/>
                <w:rFonts w:ascii="Arial" w:hAnsi="Arial" w:cs="Arial"/>
                <w:b w:val="0"/>
                <w:bCs w:val="0"/>
                <w:sz w:val="24"/>
                <w:szCs w:val="24"/>
                <w:lang w:val="en-US"/>
              </w:rPr>
              <w:t xml:space="preserve">- Clerk explained the legal process and procedure </w:t>
            </w:r>
          </w:p>
        </w:tc>
      </w:tr>
      <w:tr w:rsidR="00E1266B" w:rsidRPr="00630985" w14:paraId="10D84D77" w14:textId="77777777" w:rsidTr="003974E3">
        <w:tc>
          <w:tcPr>
            <w:tcW w:w="455" w:type="dxa"/>
            <w:shd w:val="clear" w:color="auto" w:fill="auto"/>
          </w:tcPr>
          <w:p w14:paraId="778C7553"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27DD81A" w14:textId="5CD1602B"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Report invited from County Councillor Harris </w:t>
            </w:r>
            <w:r w:rsidR="00666651">
              <w:rPr>
                <w:rStyle w:val="Strong"/>
                <w:rFonts w:ascii="Arial" w:eastAsia="Calibri" w:hAnsi="Arial" w:cs="Arial"/>
                <w:b w:val="0"/>
                <w:bCs w:val="0"/>
                <w:sz w:val="24"/>
                <w:szCs w:val="24"/>
              </w:rPr>
              <w:t>-none</w:t>
            </w:r>
          </w:p>
        </w:tc>
      </w:tr>
      <w:tr w:rsidR="00E1266B" w:rsidRPr="00630985" w14:paraId="62FF140B" w14:textId="77777777" w:rsidTr="003974E3">
        <w:tc>
          <w:tcPr>
            <w:tcW w:w="455" w:type="dxa"/>
            <w:shd w:val="clear" w:color="auto" w:fill="auto"/>
          </w:tcPr>
          <w:p w14:paraId="552096E9"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F0A79B5" w14:textId="77777777" w:rsidR="00E1266B" w:rsidRDefault="00E1266B" w:rsidP="003974E3">
            <w:pPr>
              <w:rPr>
                <w:rStyle w:val="Strong"/>
                <w:rFonts w:ascii="Arial" w:hAnsi="Arial" w:cs="Arial"/>
                <w:b w:val="0"/>
                <w:bCs w:val="0"/>
                <w:sz w:val="24"/>
                <w:szCs w:val="24"/>
              </w:rPr>
            </w:pPr>
            <w:r w:rsidRPr="00630985">
              <w:rPr>
                <w:rStyle w:val="Strong"/>
                <w:rFonts w:ascii="Arial" w:eastAsia="Calibri" w:hAnsi="Arial" w:cs="Arial"/>
                <w:b w:val="0"/>
                <w:bCs w:val="0"/>
                <w:sz w:val="24"/>
                <w:szCs w:val="24"/>
              </w:rPr>
              <w:t>Report update invited from District Councillor Judd (</w:t>
            </w:r>
            <w:r w:rsidRPr="00630985">
              <w:rPr>
                <w:rStyle w:val="Strong"/>
                <w:rFonts w:ascii="Arial" w:hAnsi="Arial" w:cs="Arial"/>
                <w:b w:val="0"/>
                <w:bCs w:val="0"/>
                <w:sz w:val="24"/>
                <w:szCs w:val="24"/>
              </w:rPr>
              <w:t>emailed as standard)</w:t>
            </w:r>
          </w:p>
          <w:p w14:paraId="65BA5902"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Verbal updates given</w:t>
            </w:r>
          </w:p>
          <w:p w14:paraId="2F0E53E2"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CDC “Borrow to invest” strategy is not going ahead</w:t>
            </w:r>
          </w:p>
          <w:p w14:paraId="33D217BE"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DCO deadline for planning inspectorate on Missing Link – 16</w:t>
            </w:r>
            <w:r w:rsidRPr="00666651">
              <w:rPr>
                <w:rStyle w:val="Strong"/>
                <w:rFonts w:ascii="Arial" w:eastAsia="Calibri" w:hAnsi="Arial" w:cs="Arial"/>
                <w:b w:val="0"/>
                <w:bCs w:val="0"/>
                <w:sz w:val="24"/>
                <w:szCs w:val="24"/>
                <w:vertAlign w:val="superscript"/>
              </w:rPr>
              <w:t>th</w:t>
            </w:r>
            <w:r>
              <w:rPr>
                <w:rStyle w:val="Strong"/>
                <w:rFonts w:ascii="Arial" w:eastAsia="Calibri" w:hAnsi="Arial" w:cs="Arial"/>
                <w:b w:val="0"/>
                <w:bCs w:val="0"/>
                <w:sz w:val="24"/>
                <w:szCs w:val="24"/>
              </w:rPr>
              <w:t xml:space="preserve"> November 2022</w:t>
            </w:r>
          </w:p>
          <w:p w14:paraId="0EFCFDAD"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Planning dept staffing update</w:t>
            </w:r>
          </w:p>
          <w:p w14:paraId="0161BE03" w14:textId="77777777" w:rsidR="00666651" w:rsidRDefault="00666651" w:rsidP="00666651">
            <w:pPr>
              <w:spacing w:after="0"/>
              <w:rPr>
                <w:rStyle w:val="Strong"/>
                <w:rFonts w:ascii="Arial" w:eastAsia="Calibri" w:hAnsi="Arial" w:cs="Arial"/>
                <w:b w:val="0"/>
                <w:bCs w:val="0"/>
                <w:sz w:val="24"/>
                <w:szCs w:val="24"/>
              </w:rPr>
            </w:pPr>
            <w:r>
              <w:rPr>
                <w:rStyle w:val="Strong"/>
                <w:rFonts w:ascii="Arial" w:eastAsia="Calibri" w:hAnsi="Arial" w:cs="Arial"/>
                <w:b w:val="0"/>
                <w:bCs w:val="0"/>
                <w:sz w:val="24"/>
                <w:szCs w:val="24"/>
              </w:rPr>
              <w:t>Barrow Wake update</w:t>
            </w:r>
          </w:p>
          <w:p w14:paraId="5E4A49D3" w14:textId="4984A95A" w:rsidR="00666651" w:rsidRPr="00630985" w:rsidRDefault="00666651" w:rsidP="00666651">
            <w:pPr>
              <w:spacing w:after="0"/>
              <w:rPr>
                <w:rStyle w:val="Strong"/>
                <w:rFonts w:ascii="Arial" w:eastAsia="Calibri" w:hAnsi="Arial" w:cs="Arial"/>
                <w:b w:val="0"/>
                <w:bCs w:val="0"/>
                <w:sz w:val="24"/>
                <w:szCs w:val="24"/>
              </w:rPr>
            </w:pPr>
          </w:p>
        </w:tc>
      </w:tr>
      <w:tr w:rsidR="00E1266B" w:rsidRPr="00630985" w14:paraId="32C6EC3F" w14:textId="77777777" w:rsidTr="003974E3">
        <w:tc>
          <w:tcPr>
            <w:tcW w:w="455" w:type="dxa"/>
            <w:shd w:val="clear" w:color="auto" w:fill="auto"/>
          </w:tcPr>
          <w:p w14:paraId="6EB0D584"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10FC1BE5" w14:textId="66239826" w:rsidR="00E1266B" w:rsidRPr="00630985" w:rsidRDefault="00E1266B" w:rsidP="003974E3">
            <w:pPr>
              <w:rPr>
                <w:rStyle w:val="Strong"/>
                <w:rFonts w:ascii="Arial" w:eastAsia="Calibri" w:hAnsi="Arial" w:cs="Arial"/>
                <w:b w:val="0"/>
                <w:bCs w:val="0"/>
                <w:sz w:val="24"/>
                <w:szCs w:val="24"/>
                <w:lang w:val="en-US"/>
              </w:rPr>
            </w:pPr>
            <w:r w:rsidRPr="00630985">
              <w:rPr>
                <w:rFonts w:ascii="Arial" w:eastAsia="Calibri" w:hAnsi="Arial" w:cs="Arial"/>
                <w:sz w:val="24"/>
                <w:szCs w:val="24"/>
                <w:lang w:val="en-US"/>
              </w:rPr>
              <w:t>Minutes of previous Parish Council Meetings held on 1</w:t>
            </w:r>
            <w:r w:rsidRPr="00630985">
              <w:rPr>
                <w:rFonts w:ascii="Arial" w:hAnsi="Arial" w:cs="Arial"/>
                <w:sz w:val="24"/>
                <w:szCs w:val="24"/>
                <w:lang w:val="en-US"/>
              </w:rPr>
              <w:t>9</w:t>
            </w:r>
            <w:r w:rsidRPr="00630985">
              <w:rPr>
                <w:rFonts w:ascii="Arial" w:hAnsi="Arial" w:cs="Arial"/>
                <w:sz w:val="24"/>
                <w:szCs w:val="24"/>
                <w:vertAlign w:val="superscript"/>
                <w:lang w:val="en-US"/>
              </w:rPr>
              <w:t>th</w:t>
            </w:r>
            <w:r w:rsidRPr="00630985">
              <w:rPr>
                <w:rFonts w:ascii="Arial" w:hAnsi="Arial" w:cs="Arial"/>
                <w:sz w:val="24"/>
                <w:szCs w:val="24"/>
                <w:lang w:val="en-US"/>
              </w:rPr>
              <w:t xml:space="preserve"> July</w:t>
            </w:r>
            <w:r w:rsidRPr="00630985">
              <w:rPr>
                <w:rFonts w:ascii="Arial" w:eastAsia="Calibri" w:hAnsi="Arial" w:cs="Arial"/>
                <w:sz w:val="24"/>
                <w:szCs w:val="24"/>
                <w:lang w:val="en-US"/>
              </w:rPr>
              <w:t xml:space="preserve"> 2022 &amp; 3</w:t>
            </w:r>
            <w:r w:rsidRPr="00630985">
              <w:rPr>
                <w:rFonts w:ascii="Arial" w:eastAsia="Calibri" w:hAnsi="Arial" w:cs="Arial"/>
                <w:sz w:val="24"/>
                <w:szCs w:val="24"/>
                <w:vertAlign w:val="superscript"/>
                <w:lang w:val="en-US"/>
              </w:rPr>
              <w:t>rd</w:t>
            </w:r>
            <w:r w:rsidRPr="00630985">
              <w:rPr>
                <w:rFonts w:ascii="Arial" w:eastAsia="Calibri" w:hAnsi="Arial" w:cs="Arial"/>
                <w:sz w:val="24"/>
                <w:szCs w:val="24"/>
                <w:lang w:val="en-US"/>
              </w:rPr>
              <w:t xml:space="preserve"> October 2022 </w:t>
            </w:r>
            <w:r w:rsidR="00D0364A">
              <w:rPr>
                <w:rFonts w:ascii="Arial" w:eastAsia="Calibri" w:hAnsi="Arial" w:cs="Arial"/>
                <w:sz w:val="24"/>
                <w:szCs w:val="24"/>
                <w:lang w:val="en-US"/>
              </w:rPr>
              <w:t>approved</w:t>
            </w:r>
          </w:p>
        </w:tc>
      </w:tr>
      <w:tr w:rsidR="00E1266B" w:rsidRPr="00630985" w14:paraId="4426DE49" w14:textId="77777777" w:rsidTr="003974E3">
        <w:tc>
          <w:tcPr>
            <w:tcW w:w="455" w:type="dxa"/>
            <w:shd w:val="clear" w:color="auto" w:fill="auto"/>
          </w:tcPr>
          <w:p w14:paraId="1461EE61"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12171083" w14:textId="05AAAA16" w:rsidR="00D0364A"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Pr="00630985">
              <w:rPr>
                <w:rStyle w:val="Strong"/>
                <w:rFonts w:ascii="Arial" w:hAnsi="Arial" w:cs="Arial"/>
                <w:b w:val="0"/>
                <w:bCs w:val="0"/>
                <w:sz w:val="24"/>
                <w:szCs w:val="24"/>
              </w:rPr>
              <w:t>approve</w:t>
            </w:r>
            <w:r w:rsidR="00D0364A">
              <w:rPr>
                <w:rStyle w:val="Strong"/>
                <w:rFonts w:ascii="Arial" w:hAnsi="Arial" w:cs="Arial"/>
                <w:b w:val="0"/>
                <w:bCs w:val="0"/>
                <w:sz w:val="24"/>
                <w:szCs w:val="24"/>
              </w:rPr>
              <w:t>d</w:t>
            </w:r>
            <w:r w:rsidRPr="00630985">
              <w:rPr>
                <w:rStyle w:val="Strong"/>
                <w:rFonts w:ascii="Arial" w:eastAsia="Calibri" w:hAnsi="Arial" w:cs="Arial"/>
                <w:b w:val="0"/>
                <w:bCs w:val="0"/>
                <w:sz w:val="24"/>
                <w:szCs w:val="24"/>
              </w:rPr>
              <w:t xml:space="preserve"> the payment list as discussed at meeting </w:t>
            </w:r>
          </w:p>
          <w:p w14:paraId="165B8083" w14:textId="1B80A9FC" w:rsidR="00D0364A" w:rsidRDefault="00E1266B" w:rsidP="003974E3">
            <w:pPr>
              <w:rPr>
                <w:rStyle w:val="Strong"/>
                <w:rFonts w:ascii="Arial" w:hAnsi="Arial" w:cs="Arial"/>
                <w:b w:val="0"/>
                <w:bCs w:val="0"/>
                <w:sz w:val="24"/>
                <w:szCs w:val="24"/>
              </w:rPr>
            </w:pPr>
            <w:r w:rsidRPr="00630985">
              <w:rPr>
                <w:rStyle w:val="Strong"/>
                <w:rFonts w:ascii="Arial" w:hAnsi="Arial" w:cs="Arial"/>
                <w:b w:val="0"/>
                <w:bCs w:val="0"/>
                <w:sz w:val="24"/>
                <w:szCs w:val="24"/>
              </w:rPr>
              <w:t xml:space="preserve">clerk expenses £27.12 October meeting and £9.80 for November meeting, </w:t>
            </w:r>
          </w:p>
          <w:p w14:paraId="60759FCF" w14:textId="1FFCB9DE" w:rsidR="00D0364A" w:rsidRDefault="00E1266B" w:rsidP="003974E3">
            <w:pPr>
              <w:rPr>
                <w:rStyle w:val="Strong"/>
                <w:rFonts w:ascii="Arial" w:hAnsi="Arial" w:cs="Arial"/>
                <w:b w:val="0"/>
                <w:bCs w:val="0"/>
                <w:sz w:val="24"/>
                <w:szCs w:val="24"/>
              </w:rPr>
            </w:pPr>
            <w:r w:rsidRPr="00630985">
              <w:rPr>
                <w:rStyle w:val="Strong"/>
                <w:rFonts w:ascii="Arial" w:hAnsi="Arial" w:cs="Arial"/>
                <w:b w:val="0"/>
                <w:bCs w:val="0"/>
                <w:sz w:val="24"/>
                <w:szCs w:val="24"/>
              </w:rPr>
              <w:t xml:space="preserve">HMRC </w:t>
            </w:r>
            <w:r w:rsidR="00666651">
              <w:rPr>
                <w:rStyle w:val="Strong"/>
                <w:rFonts w:ascii="Arial" w:hAnsi="Arial" w:cs="Arial"/>
                <w:b w:val="0"/>
                <w:bCs w:val="0"/>
                <w:sz w:val="24"/>
                <w:szCs w:val="24"/>
              </w:rPr>
              <w:t>tbc</w:t>
            </w:r>
            <w:r w:rsidRPr="00630985">
              <w:rPr>
                <w:rStyle w:val="Strong"/>
                <w:rFonts w:ascii="Arial" w:hAnsi="Arial" w:cs="Arial"/>
                <w:b w:val="0"/>
                <w:bCs w:val="0"/>
                <w:sz w:val="24"/>
                <w:szCs w:val="24"/>
              </w:rPr>
              <w:t xml:space="preserve"> </w:t>
            </w:r>
          </w:p>
          <w:p w14:paraId="0C02A947" w14:textId="4F5DE70C" w:rsidR="00E1266B" w:rsidRDefault="00E1266B" w:rsidP="003974E3">
            <w:pPr>
              <w:rPr>
                <w:rStyle w:val="Strong"/>
                <w:rFonts w:ascii="Arial" w:hAnsi="Arial" w:cs="Arial"/>
                <w:b w:val="0"/>
                <w:bCs w:val="0"/>
                <w:sz w:val="24"/>
                <w:szCs w:val="24"/>
              </w:rPr>
            </w:pPr>
            <w:r w:rsidRPr="00630985">
              <w:rPr>
                <w:rStyle w:val="Strong"/>
                <w:rFonts w:ascii="Arial" w:hAnsi="Arial" w:cs="Arial"/>
                <w:b w:val="0"/>
                <w:bCs w:val="0"/>
                <w:sz w:val="24"/>
                <w:szCs w:val="24"/>
              </w:rPr>
              <w:t xml:space="preserve">PATA payroll </w:t>
            </w:r>
            <w:r w:rsidR="00D0364A">
              <w:rPr>
                <w:rStyle w:val="Strong"/>
                <w:rFonts w:ascii="Arial" w:hAnsi="Arial" w:cs="Arial"/>
                <w:b w:val="0"/>
                <w:bCs w:val="0"/>
                <w:sz w:val="24"/>
                <w:szCs w:val="24"/>
              </w:rPr>
              <w:t>£28.85</w:t>
            </w:r>
          </w:p>
          <w:p w14:paraId="6B9A42E4" w14:textId="3DD547D3" w:rsidR="00D0364A" w:rsidRPr="00630985" w:rsidRDefault="00D0364A" w:rsidP="003974E3">
            <w:pPr>
              <w:rPr>
                <w:rStyle w:val="Strong"/>
                <w:rFonts w:ascii="Arial" w:eastAsia="Calibri" w:hAnsi="Arial" w:cs="Arial"/>
                <w:b w:val="0"/>
                <w:bCs w:val="0"/>
                <w:sz w:val="24"/>
                <w:szCs w:val="24"/>
              </w:rPr>
            </w:pPr>
            <w:r>
              <w:rPr>
                <w:rStyle w:val="Strong"/>
                <w:rFonts w:ascii="Arial" w:hAnsi="Arial" w:cs="Arial"/>
                <w:b w:val="0"/>
                <w:bCs w:val="0"/>
                <w:sz w:val="24"/>
                <w:szCs w:val="24"/>
              </w:rPr>
              <w:t>A Partridge £1290 grass cutting</w:t>
            </w:r>
          </w:p>
          <w:p w14:paraId="5D24B872" w14:textId="358E82A5"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Other financial matters: Pay award for Clerk in line with terms of contract and national pay award as distributed by email approved (back dated to 1/4/22)</w:t>
            </w:r>
            <w:r w:rsidR="00BB0EED">
              <w:rPr>
                <w:rStyle w:val="Strong"/>
                <w:rFonts w:ascii="Arial" w:eastAsia="Calibri" w:hAnsi="Arial" w:cs="Arial"/>
                <w:b w:val="0"/>
                <w:bCs w:val="0"/>
                <w:sz w:val="24"/>
                <w:szCs w:val="24"/>
              </w:rPr>
              <w:t>- agreed and back pay to be settled</w:t>
            </w:r>
          </w:p>
          <w:p w14:paraId="64C4DB55" w14:textId="128F85DB"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w:t>
            </w:r>
            <w:r w:rsidR="0063195D" w:rsidRPr="00630985">
              <w:rPr>
                <w:rStyle w:val="Strong"/>
                <w:rFonts w:ascii="Arial" w:hAnsi="Arial" w:cs="Arial"/>
                <w:b w:val="0"/>
                <w:bCs w:val="0"/>
                <w:sz w:val="24"/>
                <w:szCs w:val="24"/>
              </w:rPr>
              <w:t xml:space="preserve"> consider</w:t>
            </w:r>
            <w:r w:rsidR="00D0364A">
              <w:rPr>
                <w:rStyle w:val="Strong"/>
                <w:rFonts w:ascii="Arial" w:hAnsi="Arial" w:cs="Arial"/>
                <w:b w:val="0"/>
                <w:bCs w:val="0"/>
                <w:sz w:val="24"/>
                <w:szCs w:val="24"/>
              </w:rPr>
              <w:t>ed</w:t>
            </w:r>
            <w:r w:rsidR="0063195D" w:rsidRPr="00630985">
              <w:rPr>
                <w:rStyle w:val="Strong"/>
                <w:rFonts w:ascii="Arial" w:hAnsi="Arial" w:cs="Arial"/>
                <w:b w:val="0"/>
                <w:bCs w:val="0"/>
                <w:sz w:val="24"/>
                <w:szCs w:val="24"/>
              </w:rPr>
              <w:t xml:space="preserve"> any decisions relating to the</w:t>
            </w:r>
            <w:r w:rsidRPr="00630985">
              <w:rPr>
                <w:rStyle w:val="Strong"/>
                <w:rFonts w:ascii="Arial" w:eastAsia="Calibri" w:hAnsi="Arial" w:cs="Arial"/>
                <w:b w:val="0"/>
                <w:bCs w:val="0"/>
                <w:sz w:val="24"/>
                <w:szCs w:val="24"/>
              </w:rPr>
              <w:t xml:space="preserve"> Defibrillator project (PC are holding grant on behalf of the residents)</w:t>
            </w:r>
            <w:r w:rsidR="00BB0EED">
              <w:rPr>
                <w:rStyle w:val="Strong"/>
                <w:rFonts w:ascii="Arial" w:eastAsia="Calibri" w:hAnsi="Arial" w:cs="Arial"/>
                <w:b w:val="0"/>
                <w:bCs w:val="0"/>
                <w:sz w:val="24"/>
                <w:szCs w:val="24"/>
              </w:rPr>
              <w:t xml:space="preserve"> Cllr Jardine - </w:t>
            </w:r>
            <w:proofErr w:type="spellStart"/>
            <w:r w:rsidR="00BB0EED">
              <w:rPr>
                <w:rStyle w:val="Strong"/>
                <w:rFonts w:ascii="Arial" w:eastAsia="Calibri" w:hAnsi="Arial" w:cs="Arial"/>
                <w:b w:val="0"/>
                <w:bCs w:val="0"/>
                <w:sz w:val="24"/>
                <w:szCs w:val="24"/>
              </w:rPr>
              <w:t>cfwd</w:t>
            </w:r>
            <w:proofErr w:type="spellEnd"/>
          </w:p>
          <w:p w14:paraId="6F1F37A0" w14:textId="3736D221" w:rsidR="00E1266B"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lastRenderedPageBreak/>
              <w:t xml:space="preserve">Council noted that Cllr Jardine has been informed that the grass cutting contractor is ending the </w:t>
            </w:r>
            <w:proofErr w:type="gramStart"/>
            <w:r w:rsidRPr="00630985">
              <w:rPr>
                <w:rStyle w:val="Strong"/>
                <w:rFonts w:ascii="Arial" w:eastAsia="Calibri" w:hAnsi="Arial" w:cs="Arial"/>
                <w:b w:val="0"/>
                <w:bCs w:val="0"/>
                <w:sz w:val="24"/>
                <w:szCs w:val="24"/>
              </w:rPr>
              <w:t>3 year</w:t>
            </w:r>
            <w:proofErr w:type="gramEnd"/>
            <w:r w:rsidRPr="00630985">
              <w:rPr>
                <w:rStyle w:val="Strong"/>
                <w:rFonts w:ascii="Arial" w:eastAsia="Calibri" w:hAnsi="Arial" w:cs="Arial"/>
                <w:b w:val="0"/>
                <w:bCs w:val="0"/>
                <w:sz w:val="24"/>
                <w:szCs w:val="24"/>
              </w:rPr>
              <w:t xml:space="preserve"> contract when it finishes this year.  Council </w:t>
            </w:r>
            <w:r w:rsidR="00D0364A">
              <w:rPr>
                <w:rStyle w:val="Strong"/>
                <w:rFonts w:ascii="Arial" w:eastAsia="Calibri" w:hAnsi="Arial" w:cs="Arial"/>
                <w:b w:val="0"/>
                <w:bCs w:val="0"/>
                <w:sz w:val="24"/>
                <w:szCs w:val="24"/>
              </w:rPr>
              <w:t>considered</w:t>
            </w:r>
            <w:r w:rsidR="00630985">
              <w:rPr>
                <w:rStyle w:val="Strong"/>
                <w:rFonts w:ascii="Arial" w:eastAsia="Calibri" w:hAnsi="Arial" w:cs="Arial"/>
                <w:b w:val="0"/>
                <w:bCs w:val="0"/>
                <w:sz w:val="24"/>
                <w:szCs w:val="24"/>
              </w:rPr>
              <w:t xml:space="preserve"> the</w:t>
            </w:r>
            <w:r w:rsidRPr="00630985">
              <w:rPr>
                <w:rStyle w:val="Strong"/>
                <w:rFonts w:ascii="Arial" w:eastAsia="Calibri" w:hAnsi="Arial" w:cs="Arial"/>
                <w:b w:val="0"/>
                <w:bCs w:val="0"/>
                <w:sz w:val="24"/>
                <w:szCs w:val="24"/>
              </w:rPr>
              <w:t xml:space="preserve"> tendering process.  Clerk has been informed </w:t>
            </w:r>
            <w:r w:rsidR="00630985">
              <w:rPr>
                <w:rStyle w:val="Strong"/>
                <w:rFonts w:ascii="Arial" w:eastAsia="Calibri" w:hAnsi="Arial" w:cs="Arial"/>
                <w:b w:val="0"/>
                <w:bCs w:val="0"/>
                <w:sz w:val="24"/>
                <w:szCs w:val="24"/>
              </w:rPr>
              <w:t xml:space="preserve">that the </w:t>
            </w:r>
            <w:r w:rsidRPr="00630985">
              <w:rPr>
                <w:rStyle w:val="Strong"/>
                <w:rFonts w:ascii="Arial" w:eastAsia="Calibri" w:hAnsi="Arial" w:cs="Arial"/>
                <w:b w:val="0"/>
                <w:bCs w:val="0"/>
                <w:sz w:val="24"/>
                <w:szCs w:val="24"/>
              </w:rPr>
              <w:t xml:space="preserve">present contractor would not be able to continue if Caudle Green common becomes a wildflower meadow. </w:t>
            </w:r>
          </w:p>
          <w:p w14:paraId="5BEF2E4E" w14:textId="77777777" w:rsidR="00BB0EED" w:rsidRDefault="00BB0EED"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Caudle Green:</w:t>
            </w:r>
          </w:p>
          <w:p w14:paraId="4D27FBD4" w14:textId="283A3425" w:rsidR="00BB0EED" w:rsidRDefault="00BB0EED"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Cllr Jardine gave feedback and has undertaken consultation of residents of Caudle Green on the preferred way forward- “No Mow May” and then cutting from June and then monthly for the season</w:t>
            </w:r>
          </w:p>
          <w:p w14:paraId="6E558C45" w14:textId="77777777" w:rsidR="006901FE" w:rsidRDefault="00BB0EED"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Cllr Jardine </w:t>
            </w:r>
            <w:r w:rsidR="006901FE">
              <w:rPr>
                <w:rStyle w:val="Strong"/>
                <w:rFonts w:ascii="Arial" w:eastAsia="Calibri" w:hAnsi="Arial" w:cs="Arial"/>
                <w:b w:val="0"/>
                <w:bCs w:val="0"/>
                <w:sz w:val="24"/>
                <w:szCs w:val="24"/>
              </w:rPr>
              <w:t xml:space="preserve">will </w:t>
            </w:r>
            <w:r>
              <w:rPr>
                <w:rStyle w:val="Strong"/>
                <w:rFonts w:ascii="Arial" w:eastAsia="Calibri" w:hAnsi="Arial" w:cs="Arial"/>
                <w:b w:val="0"/>
                <w:bCs w:val="0"/>
                <w:sz w:val="24"/>
                <w:szCs w:val="24"/>
              </w:rPr>
              <w:t xml:space="preserve">seek quotations on a first cut from June and then mowing monthly </w:t>
            </w:r>
            <w:proofErr w:type="gramStart"/>
            <w:r>
              <w:rPr>
                <w:rStyle w:val="Strong"/>
                <w:rFonts w:ascii="Arial" w:eastAsia="Calibri" w:hAnsi="Arial" w:cs="Arial"/>
                <w:b w:val="0"/>
                <w:bCs w:val="0"/>
                <w:sz w:val="24"/>
                <w:szCs w:val="24"/>
              </w:rPr>
              <w:t>J,J</w:t>
            </w:r>
            <w:proofErr w:type="gramEnd"/>
            <w:r>
              <w:rPr>
                <w:rStyle w:val="Strong"/>
                <w:rFonts w:ascii="Arial" w:eastAsia="Calibri" w:hAnsi="Arial" w:cs="Arial"/>
                <w:b w:val="0"/>
                <w:bCs w:val="0"/>
                <w:sz w:val="24"/>
                <w:szCs w:val="24"/>
              </w:rPr>
              <w:t xml:space="preserve">, A, Sept with mower collector or flail . </w:t>
            </w:r>
            <w:r w:rsidR="006901FE">
              <w:rPr>
                <w:rStyle w:val="Strong"/>
                <w:rFonts w:ascii="Arial" w:eastAsia="Calibri" w:hAnsi="Arial" w:cs="Arial"/>
                <w:b w:val="0"/>
                <w:bCs w:val="0"/>
                <w:sz w:val="24"/>
                <w:szCs w:val="24"/>
              </w:rPr>
              <w:t xml:space="preserve"> </w:t>
            </w:r>
          </w:p>
          <w:p w14:paraId="5DE625F6" w14:textId="3BDED31B" w:rsidR="00BB0EED" w:rsidRDefault="006901FE"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Clerk to look for previous tender consultation documentation</w:t>
            </w:r>
            <w:r w:rsidR="00BB0EED">
              <w:rPr>
                <w:rStyle w:val="Strong"/>
                <w:rFonts w:ascii="Arial" w:eastAsia="Calibri" w:hAnsi="Arial" w:cs="Arial"/>
                <w:b w:val="0"/>
                <w:bCs w:val="0"/>
                <w:sz w:val="24"/>
                <w:szCs w:val="24"/>
              </w:rPr>
              <w:t xml:space="preserve"> </w:t>
            </w:r>
          </w:p>
          <w:p w14:paraId="0DB19FD1" w14:textId="7AC86D71" w:rsidR="00BB0EED" w:rsidRDefault="00BB0EED" w:rsidP="003974E3">
            <w:pPr>
              <w:rPr>
                <w:rStyle w:val="Strong"/>
                <w:rFonts w:ascii="Arial" w:eastAsia="Calibri" w:hAnsi="Arial" w:cs="Arial"/>
                <w:b w:val="0"/>
                <w:bCs w:val="0"/>
                <w:sz w:val="24"/>
                <w:szCs w:val="24"/>
              </w:rPr>
            </w:pPr>
            <w:proofErr w:type="spellStart"/>
            <w:r>
              <w:rPr>
                <w:rStyle w:val="Strong"/>
                <w:rFonts w:ascii="Arial" w:eastAsia="Calibri" w:hAnsi="Arial" w:cs="Arial"/>
                <w:b w:val="0"/>
                <w:bCs w:val="0"/>
                <w:sz w:val="24"/>
                <w:szCs w:val="24"/>
              </w:rPr>
              <w:t>Brimpsfield</w:t>
            </w:r>
            <w:proofErr w:type="spellEnd"/>
            <w:r>
              <w:rPr>
                <w:rStyle w:val="Strong"/>
                <w:rFonts w:ascii="Arial" w:eastAsia="Calibri" w:hAnsi="Arial" w:cs="Arial"/>
                <w:b w:val="0"/>
                <w:bCs w:val="0"/>
                <w:sz w:val="24"/>
                <w:szCs w:val="24"/>
              </w:rPr>
              <w:t xml:space="preserve"> – will remain with monthly cutting.  (</w:t>
            </w:r>
            <w:proofErr w:type="gramStart"/>
            <w:r>
              <w:rPr>
                <w:rStyle w:val="Strong"/>
                <w:rFonts w:ascii="Arial" w:eastAsia="Calibri" w:hAnsi="Arial" w:cs="Arial"/>
                <w:b w:val="0"/>
                <w:bCs w:val="0"/>
                <w:sz w:val="24"/>
                <w:szCs w:val="24"/>
              </w:rPr>
              <w:t>not</w:t>
            </w:r>
            <w:proofErr w:type="gramEnd"/>
            <w:r>
              <w:rPr>
                <w:rStyle w:val="Strong"/>
                <w:rFonts w:ascii="Arial" w:eastAsia="Calibri" w:hAnsi="Arial" w:cs="Arial"/>
                <w:b w:val="0"/>
                <w:bCs w:val="0"/>
                <w:sz w:val="24"/>
                <w:szCs w:val="24"/>
              </w:rPr>
              <w:t xml:space="preserve"> including </w:t>
            </w:r>
            <w:proofErr w:type="spellStart"/>
            <w:r>
              <w:rPr>
                <w:rStyle w:val="Strong"/>
                <w:rFonts w:ascii="Arial" w:eastAsia="Calibri" w:hAnsi="Arial" w:cs="Arial"/>
                <w:b w:val="0"/>
                <w:bCs w:val="0"/>
                <w:sz w:val="24"/>
                <w:szCs w:val="24"/>
              </w:rPr>
              <w:t>Brimpsfield</w:t>
            </w:r>
            <w:proofErr w:type="spellEnd"/>
            <w:r>
              <w:rPr>
                <w:rStyle w:val="Strong"/>
                <w:rFonts w:ascii="Arial" w:eastAsia="Calibri" w:hAnsi="Arial" w:cs="Arial"/>
                <w:b w:val="0"/>
                <w:bCs w:val="0"/>
                <w:sz w:val="24"/>
                <w:szCs w:val="24"/>
              </w:rPr>
              <w:t xml:space="preserve"> Common)</w:t>
            </w:r>
          </w:p>
          <w:p w14:paraId="761B7F55" w14:textId="47EE0F9F" w:rsidR="006901FE" w:rsidRDefault="006901FE"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briefly considered if cattle grazing could be used in the future</w:t>
            </w:r>
          </w:p>
          <w:p w14:paraId="31D03D5A" w14:textId="2988A902" w:rsidR="006901FE" w:rsidRPr="00630985" w:rsidRDefault="006901FE" w:rsidP="003974E3">
            <w:pPr>
              <w:rPr>
                <w:rStyle w:val="Strong"/>
                <w:rFonts w:ascii="Arial" w:eastAsia="Calibri" w:hAnsi="Arial" w:cs="Arial"/>
                <w:b w:val="0"/>
                <w:bCs w:val="0"/>
                <w:sz w:val="24"/>
                <w:szCs w:val="24"/>
              </w:rPr>
            </w:pPr>
            <w:r>
              <w:rPr>
                <w:rStyle w:val="Strong"/>
                <w:rFonts w:ascii="Arial" w:eastAsia="Calibri" w:hAnsi="Arial" w:cs="Arial"/>
                <w:sz w:val="24"/>
                <w:szCs w:val="24"/>
              </w:rPr>
              <w:t xml:space="preserve">Clerk to investigate if contractor would be able to continue with </w:t>
            </w:r>
            <w:proofErr w:type="spellStart"/>
            <w:r>
              <w:rPr>
                <w:rStyle w:val="Strong"/>
                <w:rFonts w:ascii="Arial" w:eastAsia="Calibri" w:hAnsi="Arial" w:cs="Arial"/>
                <w:sz w:val="24"/>
                <w:szCs w:val="24"/>
              </w:rPr>
              <w:t>Brimpsfield</w:t>
            </w:r>
            <w:proofErr w:type="spellEnd"/>
            <w:r>
              <w:rPr>
                <w:rStyle w:val="Strong"/>
                <w:rFonts w:ascii="Arial" w:eastAsia="Calibri" w:hAnsi="Arial" w:cs="Arial"/>
                <w:sz w:val="24"/>
                <w:szCs w:val="24"/>
              </w:rPr>
              <w:t xml:space="preserve"> and resume CG after July each year. </w:t>
            </w:r>
          </w:p>
          <w:p w14:paraId="2A06815C" w14:textId="40E92BB2" w:rsidR="00630985"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Internet banking update noted</w:t>
            </w:r>
            <w:r w:rsidR="00630985">
              <w:rPr>
                <w:rStyle w:val="Strong"/>
                <w:rFonts w:ascii="Arial" w:eastAsia="Calibri" w:hAnsi="Arial" w:cs="Arial"/>
                <w:b w:val="0"/>
                <w:bCs w:val="0"/>
                <w:sz w:val="24"/>
                <w:szCs w:val="24"/>
              </w:rPr>
              <w:t xml:space="preserve"> at previous meeting</w:t>
            </w:r>
            <w:r w:rsidRPr="00630985">
              <w:rPr>
                <w:rStyle w:val="Strong"/>
                <w:rFonts w:ascii="Arial" w:eastAsia="Calibri" w:hAnsi="Arial" w:cs="Arial"/>
                <w:b w:val="0"/>
                <w:bCs w:val="0"/>
                <w:sz w:val="24"/>
                <w:szCs w:val="24"/>
              </w:rPr>
              <w:t xml:space="preserve">- It is </w:t>
            </w:r>
            <w:r w:rsidR="00630985">
              <w:rPr>
                <w:rStyle w:val="Strong"/>
                <w:rFonts w:ascii="Arial" w:eastAsia="Calibri" w:hAnsi="Arial" w:cs="Arial"/>
                <w:b w:val="0"/>
                <w:bCs w:val="0"/>
                <w:sz w:val="24"/>
                <w:szCs w:val="24"/>
              </w:rPr>
              <w:t>recommended</w:t>
            </w:r>
            <w:r w:rsidRPr="00630985">
              <w:rPr>
                <w:rStyle w:val="Strong"/>
                <w:rFonts w:ascii="Arial" w:eastAsia="Calibri" w:hAnsi="Arial" w:cs="Arial"/>
                <w:b w:val="0"/>
                <w:bCs w:val="0"/>
                <w:sz w:val="24"/>
                <w:szCs w:val="24"/>
              </w:rPr>
              <w:t xml:space="preserve"> by the RFO that</w:t>
            </w:r>
            <w:r w:rsidR="00630985">
              <w:rPr>
                <w:rStyle w:val="Strong"/>
                <w:rFonts w:ascii="Arial" w:eastAsia="Calibri" w:hAnsi="Arial" w:cs="Arial"/>
                <w:b w:val="0"/>
                <w:bCs w:val="0"/>
                <w:sz w:val="24"/>
                <w:szCs w:val="24"/>
              </w:rPr>
              <w:t xml:space="preserve"> if the Council continues to wish to move to internet banking that the</w:t>
            </w:r>
            <w:r w:rsidRPr="00630985">
              <w:rPr>
                <w:rStyle w:val="Strong"/>
                <w:rFonts w:ascii="Arial" w:eastAsia="Calibri" w:hAnsi="Arial" w:cs="Arial"/>
                <w:b w:val="0"/>
                <w:bCs w:val="0"/>
                <w:sz w:val="24"/>
                <w:szCs w:val="24"/>
              </w:rPr>
              <w:t xml:space="preserve"> Chair &amp; other Councillors are now put onto the mandate as electronic banking users.  Council note</w:t>
            </w:r>
            <w:r w:rsidR="00D0364A">
              <w:rPr>
                <w:rStyle w:val="Strong"/>
                <w:rFonts w:ascii="Arial" w:eastAsia="Calibri" w:hAnsi="Arial" w:cs="Arial"/>
                <w:b w:val="0"/>
                <w:bCs w:val="0"/>
                <w:sz w:val="24"/>
                <w:szCs w:val="24"/>
              </w:rPr>
              <w:t>d</w:t>
            </w:r>
            <w:r w:rsidRPr="00630985">
              <w:rPr>
                <w:rStyle w:val="Strong"/>
                <w:rFonts w:ascii="Arial" w:eastAsia="Calibri" w:hAnsi="Arial" w:cs="Arial"/>
                <w:b w:val="0"/>
                <w:bCs w:val="0"/>
                <w:sz w:val="24"/>
                <w:szCs w:val="24"/>
              </w:rPr>
              <w:t xml:space="preserve"> that Councillors with Lloyds personal internet banking will need to use their personal passwords etc to log in</w:t>
            </w:r>
            <w:r w:rsidR="006901FE">
              <w:rPr>
                <w:rStyle w:val="Strong"/>
                <w:rFonts w:ascii="Arial" w:eastAsia="Calibri" w:hAnsi="Arial" w:cs="Arial"/>
                <w:b w:val="0"/>
                <w:bCs w:val="0"/>
                <w:sz w:val="24"/>
                <w:szCs w:val="24"/>
              </w:rPr>
              <w:t>.  Matter to be discussed again after May elections</w:t>
            </w:r>
          </w:p>
          <w:p w14:paraId="1BA5D69C" w14:textId="1183E095" w:rsidR="00630985" w:rsidRPr="00630985" w:rsidRDefault="00630985"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Full financial reports will be presented at January meeting to facilitate budget /precept setting process</w:t>
            </w:r>
            <w:r w:rsidR="006901FE">
              <w:rPr>
                <w:rStyle w:val="Strong"/>
                <w:rFonts w:ascii="Arial" w:eastAsia="Calibri" w:hAnsi="Arial" w:cs="Arial"/>
                <w:b w:val="0"/>
                <w:bCs w:val="0"/>
                <w:sz w:val="24"/>
                <w:szCs w:val="24"/>
              </w:rPr>
              <w:t>- noted</w:t>
            </w:r>
          </w:p>
        </w:tc>
      </w:tr>
      <w:tr w:rsidR="00E1266B" w:rsidRPr="00630985" w14:paraId="7C1B737F" w14:textId="77777777" w:rsidTr="003974E3">
        <w:tc>
          <w:tcPr>
            <w:tcW w:w="455" w:type="dxa"/>
            <w:shd w:val="clear" w:color="auto" w:fill="auto"/>
          </w:tcPr>
          <w:p w14:paraId="222A7887"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25E9CFF" w14:textId="0060BA6F"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00666651">
              <w:rPr>
                <w:rStyle w:val="Strong"/>
                <w:rFonts w:ascii="Arial" w:eastAsia="Calibri" w:hAnsi="Arial" w:cs="Arial"/>
                <w:b w:val="0"/>
                <w:bCs w:val="0"/>
                <w:sz w:val="24"/>
                <w:szCs w:val="24"/>
              </w:rPr>
              <w:t>noted no</w:t>
            </w:r>
            <w:r w:rsidRPr="00630985">
              <w:rPr>
                <w:rStyle w:val="Strong"/>
                <w:rFonts w:ascii="Arial" w:eastAsia="Calibri" w:hAnsi="Arial" w:cs="Arial"/>
                <w:b w:val="0"/>
                <w:bCs w:val="0"/>
                <w:sz w:val="24"/>
                <w:szCs w:val="24"/>
              </w:rPr>
              <w:t xml:space="preserve"> updates on the A417 missing link </w:t>
            </w:r>
          </w:p>
          <w:p w14:paraId="12B9C732" w14:textId="066EC157" w:rsidR="00E1266B" w:rsidRPr="00630985" w:rsidRDefault="0017337E" w:rsidP="003974E3">
            <w:pPr>
              <w:rPr>
                <w:rStyle w:val="Strong"/>
                <w:rFonts w:ascii="Arial" w:hAnsi="Arial" w:cs="Arial"/>
                <w:b w:val="0"/>
                <w:bCs w:val="0"/>
                <w:sz w:val="24"/>
                <w:szCs w:val="24"/>
                <w:shd w:val="clear" w:color="auto" w:fill="FFFFFF"/>
              </w:rPr>
            </w:pPr>
            <w:r w:rsidRPr="00630985">
              <w:rPr>
                <w:rFonts w:ascii="Arial" w:hAnsi="Arial" w:cs="Arial"/>
                <w:sz w:val="24"/>
                <w:szCs w:val="24"/>
                <w:shd w:val="clear" w:color="auto" w:fill="FFFFFF"/>
              </w:rPr>
              <w:t>Counci</w:t>
            </w:r>
            <w:r w:rsidR="00D0364A">
              <w:rPr>
                <w:rFonts w:ascii="Arial" w:hAnsi="Arial" w:cs="Arial"/>
                <w:sz w:val="24"/>
                <w:szCs w:val="24"/>
                <w:shd w:val="clear" w:color="auto" w:fill="FFFFFF"/>
              </w:rPr>
              <w:t>l</w:t>
            </w:r>
            <w:r w:rsidRPr="00630985">
              <w:rPr>
                <w:rFonts w:ascii="Arial" w:hAnsi="Arial" w:cs="Arial"/>
                <w:sz w:val="24"/>
                <w:szCs w:val="24"/>
                <w:shd w:val="clear" w:color="auto" w:fill="FFFFFF"/>
              </w:rPr>
              <w:t xml:space="preserve"> invite</w:t>
            </w:r>
            <w:r w:rsidR="00D0364A">
              <w:rPr>
                <w:rFonts w:ascii="Arial" w:hAnsi="Arial" w:cs="Arial"/>
                <w:sz w:val="24"/>
                <w:szCs w:val="24"/>
                <w:shd w:val="clear" w:color="auto" w:fill="FFFFFF"/>
              </w:rPr>
              <w:t>d</w:t>
            </w:r>
            <w:r w:rsidRPr="00630985">
              <w:rPr>
                <w:rFonts w:ascii="Arial" w:hAnsi="Arial" w:cs="Arial"/>
                <w:sz w:val="24"/>
                <w:szCs w:val="24"/>
                <w:shd w:val="clear" w:color="auto" w:fill="FFFFFF"/>
              </w:rPr>
              <w:t xml:space="preserve"> updates from Village Hall representatives </w:t>
            </w:r>
            <w:r w:rsidR="00E1266B" w:rsidRPr="00630985">
              <w:rPr>
                <w:rFonts w:ascii="Arial" w:hAnsi="Arial" w:cs="Arial"/>
                <w:sz w:val="24"/>
                <w:szCs w:val="24"/>
                <w:shd w:val="clear" w:color="auto" w:fill="FFFFFF"/>
              </w:rPr>
              <w:t xml:space="preserve">regard for application for Designated Funds </w:t>
            </w:r>
            <w:r w:rsidR="006901FE">
              <w:rPr>
                <w:rFonts w:ascii="Arial" w:hAnsi="Arial" w:cs="Arial"/>
                <w:sz w:val="24"/>
                <w:szCs w:val="24"/>
                <w:shd w:val="clear" w:color="auto" w:fill="FFFFFF"/>
              </w:rPr>
              <w:t xml:space="preserve">–expression of interest to be submitted.  </w:t>
            </w:r>
          </w:p>
        </w:tc>
      </w:tr>
      <w:tr w:rsidR="00E1266B" w:rsidRPr="00630985" w14:paraId="6917E16A" w14:textId="77777777" w:rsidTr="003974E3">
        <w:tc>
          <w:tcPr>
            <w:tcW w:w="455" w:type="dxa"/>
            <w:shd w:val="clear" w:color="auto" w:fill="auto"/>
          </w:tcPr>
          <w:p w14:paraId="442AC107"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20B8899D" w14:textId="77777777" w:rsidR="0017337E" w:rsidRPr="00630985" w:rsidRDefault="00E1266B" w:rsidP="003974E3">
            <w:pPr>
              <w:rPr>
                <w:rFonts w:ascii="Arial" w:hAnsi="Arial" w:cs="Arial"/>
                <w:sz w:val="24"/>
                <w:szCs w:val="24"/>
                <w:shd w:val="clear" w:color="auto" w:fill="FFFFFF"/>
              </w:rPr>
            </w:pPr>
            <w:r w:rsidRPr="00630985">
              <w:rPr>
                <w:rFonts w:ascii="Arial" w:hAnsi="Arial" w:cs="Arial"/>
                <w:sz w:val="24"/>
                <w:szCs w:val="24"/>
                <w:shd w:val="clear" w:color="auto" w:fill="FFFFFF"/>
              </w:rPr>
              <w:t xml:space="preserve">Update on the war memorial </w:t>
            </w:r>
            <w:r w:rsidR="0017337E" w:rsidRPr="00630985">
              <w:rPr>
                <w:rFonts w:ascii="Arial" w:hAnsi="Arial" w:cs="Arial"/>
                <w:sz w:val="24"/>
                <w:szCs w:val="24"/>
                <w:shd w:val="clear" w:color="auto" w:fill="FFFFFF"/>
              </w:rPr>
              <w:t xml:space="preserve">&amp; Cotswold stone wall surrounding </w:t>
            </w:r>
          </w:p>
          <w:p w14:paraId="1FC46993" w14:textId="24E729F7"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Member of the public has bought to the attention</w:t>
            </w:r>
            <w:r w:rsidR="00850E65" w:rsidRPr="00630985">
              <w:rPr>
                <w:rStyle w:val="Strong"/>
                <w:rFonts w:ascii="Arial" w:eastAsia="Calibri" w:hAnsi="Arial" w:cs="Arial"/>
                <w:b w:val="0"/>
                <w:bCs w:val="0"/>
                <w:sz w:val="24"/>
                <w:szCs w:val="24"/>
              </w:rPr>
              <w:t xml:space="preserve"> of the Parish Council</w:t>
            </w:r>
            <w:r w:rsidRPr="00630985">
              <w:rPr>
                <w:rStyle w:val="Strong"/>
                <w:rFonts w:ascii="Arial" w:eastAsia="Calibri" w:hAnsi="Arial" w:cs="Arial"/>
                <w:b w:val="0"/>
                <w:bCs w:val="0"/>
                <w:sz w:val="24"/>
                <w:szCs w:val="24"/>
              </w:rPr>
              <w:t xml:space="preserve"> that the dry-stone wall needs repair – </w:t>
            </w:r>
            <w:r w:rsidR="00850E65" w:rsidRPr="00630985">
              <w:rPr>
                <w:rStyle w:val="Strong"/>
                <w:rFonts w:ascii="Arial" w:eastAsia="Calibri" w:hAnsi="Arial" w:cs="Arial"/>
                <w:b w:val="0"/>
                <w:bCs w:val="0"/>
                <w:sz w:val="24"/>
                <w:szCs w:val="24"/>
              </w:rPr>
              <w:t>Council consider</w:t>
            </w:r>
            <w:r w:rsidR="00D0364A">
              <w:rPr>
                <w:rStyle w:val="Strong"/>
                <w:rFonts w:ascii="Arial" w:eastAsia="Calibri" w:hAnsi="Arial" w:cs="Arial"/>
                <w:b w:val="0"/>
                <w:bCs w:val="0"/>
                <w:sz w:val="24"/>
                <w:szCs w:val="24"/>
              </w:rPr>
              <w:t>ed</w:t>
            </w:r>
            <w:r w:rsidR="00850E65" w:rsidRPr="00630985">
              <w:rPr>
                <w:rStyle w:val="Strong"/>
                <w:rFonts w:ascii="Arial" w:eastAsia="Calibri" w:hAnsi="Arial" w:cs="Arial"/>
                <w:b w:val="0"/>
                <w:bCs w:val="0"/>
                <w:sz w:val="24"/>
                <w:szCs w:val="24"/>
              </w:rPr>
              <w:t xml:space="preserve"> its response</w:t>
            </w:r>
            <w:r w:rsidR="00216F95">
              <w:rPr>
                <w:rStyle w:val="Strong"/>
                <w:rFonts w:ascii="Arial" w:eastAsia="Calibri" w:hAnsi="Arial" w:cs="Arial"/>
                <w:b w:val="0"/>
                <w:bCs w:val="0"/>
                <w:sz w:val="24"/>
                <w:szCs w:val="24"/>
              </w:rPr>
              <w:t xml:space="preserve"> as it was felt probably 50% will need rebuilding.  Councillors will look at it and consider if volunteers can rebuild it. </w:t>
            </w:r>
            <w:proofErr w:type="spellStart"/>
            <w:r w:rsidR="00216F95">
              <w:rPr>
                <w:rStyle w:val="Strong"/>
                <w:rFonts w:ascii="Arial" w:eastAsia="Calibri" w:hAnsi="Arial" w:cs="Arial"/>
                <w:b w:val="0"/>
                <w:bCs w:val="0"/>
                <w:sz w:val="24"/>
                <w:szCs w:val="24"/>
              </w:rPr>
              <w:t>Cfwd</w:t>
            </w:r>
            <w:proofErr w:type="spellEnd"/>
            <w:r w:rsidR="00216F95">
              <w:rPr>
                <w:rStyle w:val="Strong"/>
                <w:rFonts w:ascii="Arial" w:eastAsia="Calibri" w:hAnsi="Arial" w:cs="Arial"/>
                <w:b w:val="0"/>
                <w:bCs w:val="0"/>
                <w:sz w:val="24"/>
                <w:szCs w:val="24"/>
              </w:rPr>
              <w:t xml:space="preserve"> to next meeting. </w:t>
            </w:r>
          </w:p>
          <w:p w14:paraId="1C147540" w14:textId="77777777" w:rsidR="00E1266B" w:rsidRDefault="00850E65"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 consider</w:t>
            </w:r>
            <w:r w:rsidR="00D0364A">
              <w:rPr>
                <w:rStyle w:val="Strong"/>
                <w:rFonts w:ascii="Arial" w:eastAsia="Calibri" w:hAnsi="Arial" w:cs="Arial"/>
                <w:b w:val="0"/>
                <w:bCs w:val="0"/>
                <w:sz w:val="24"/>
                <w:szCs w:val="24"/>
              </w:rPr>
              <w:t>ed</w:t>
            </w:r>
            <w:r w:rsidRPr="00630985">
              <w:rPr>
                <w:rStyle w:val="Strong"/>
                <w:rFonts w:ascii="Arial" w:eastAsia="Calibri" w:hAnsi="Arial" w:cs="Arial"/>
                <w:b w:val="0"/>
                <w:bCs w:val="0"/>
                <w:sz w:val="24"/>
                <w:szCs w:val="24"/>
              </w:rPr>
              <w:t xml:space="preserve"> response to </w:t>
            </w:r>
            <w:r w:rsidR="00E1266B" w:rsidRPr="00630985">
              <w:rPr>
                <w:rStyle w:val="Strong"/>
                <w:rFonts w:ascii="Arial" w:eastAsia="Calibri" w:hAnsi="Arial" w:cs="Arial"/>
                <w:b w:val="0"/>
                <w:bCs w:val="0"/>
                <w:sz w:val="24"/>
                <w:szCs w:val="24"/>
              </w:rPr>
              <w:t>Historic England 2/8/22 emai</w:t>
            </w:r>
            <w:r w:rsidRPr="00630985">
              <w:rPr>
                <w:rStyle w:val="Strong"/>
                <w:rFonts w:ascii="Arial" w:eastAsia="Calibri" w:hAnsi="Arial" w:cs="Arial"/>
                <w:b w:val="0"/>
                <w:bCs w:val="0"/>
                <w:sz w:val="24"/>
                <w:szCs w:val="24"/>
              </w:rPr>
              <w:t>l</w:t>
            </w:r>
            <w:r w:rsidR="00630985">
              <w:rPr>
                <w:rStyle w:val="Strong"/>
                <w:rFonts w:ascii="Arial" w:eastAsia="Calibri" w:hAnsi="Arial" w:cs="Arial"/>
                <w:b w:val="0"/>
                <w:bCs w:val="0"/>
                <w:sz w:val="24"/>
                <w:szCs w:val="24"/>
              </w:rPr>
              <w:t xml:space="preserve"> as</w:t>
            </w:r>
            <w:r w:rsidRPr="00630985">
              <w:rPr>
                <w:rStyle w:val="Strong"/>
                <w:rFonts w:ascii="Arial" w:eastAsia="Calibri" w:hAnsi="Arial" w:cs="Arial"/>
                <w:b w:val="0"/>
                <w:bCs w:val="0"/>
                <w:sz w:val="24"/>
                <w:szCs w:val="24"/>
              </w:rPr>
              <w:t xml:space="preserve"> distributed to Councillors “</w:t>
            </w:r>
            <w:r w:rsidRPr="00630985">
              <w:rPr>
                <w:rStyle w:val="il"/>
                <w:rFonts w:ascii="Arial" w:hAnsi="Arial" w:cs="Arial"/>
                <w:color w:val="000000"/>
                <w:sz w:val="24"/>
                <w:szCs w:val="24"/>
                <w:shd w:val="clear" w:color="auto" w:fill="FFFFFF"/>
              </w:rPr>
              <w:t>Historic</w:t>
            </w:r>
            <w:r w:rsidRPr="00630985">
              <w:rPr>
                <w:rFonts w:ascii="Arial" w:hAnsi="Arial" w:cs="Arial"/>
                <w:color w:val="000000"/>
                <w:sz w:val="24"/>
                <w:szCs w:val="24"/>
                <w:shd w:val="clear" w:color="auto" w:fill="FFFFFF"/>
              </w:rPr>
              <w:t> </w:t>
            </w:r>
            <w:r w:rsidRPr="00630985">
              <w:rPr>
                <w:rStyle w:val="il"/>
                <w:rFonts w:ascii="Arial" w:hAnsi="Arial" w:cs="Arial"/>
                <w:color w:val="000000"/>
                <w:sz w:val="24"/>
                <w:szCs w:val="24"/>
                <w:shd w:val="clear" w:color="auto" w:fill="FFFFFF"/>
              </w:rPr>
              <w:t>England</w:t>
            </w:r>
            <w:r w:rsidRPr="00630985">
              <w:rPr>
                <w:rFonts w:ascii="Arial" w:hAnsi="Arial" w:cs="Arial"/>
                <w:color w:val="000000"/>
                <w:sz w:val="24"/>
                <w:szCs w:val="24"/>
                <w:shd w:val="clear" w:color="auto" w:fill="FFFFFF"/>
              </w:rPr>
              <w:t> is considering adding the above memorial (hereafter referred to as a building) to the List of Buildings of Special Architectural or </w:t>
            </w:r>
            <w:r w:rsidRPr="00630985">
              <w:rPr>
                <w:rStyle w:val="il"/>
                <w:rFonts w:ascii="Arial" w:hAnsi="Arial" w:cs="Arial"/>
                <w:color w:val="000000"/>
                <w:sz w:val="24"/>
                <w:szCs w:val="24"/>
                <w:shd w:val="clear" w:color="auto" w:fill="FFFFFF"/>
              </w:rPr>
              <w:t>Historic</w:t>
            </w:r>
            <w:r w:rsidRPr="00630985">
              <w:rPr>
                <w:rFonts w:ascii="Arial" w:hAnsi="Arial" w:cs="Arial"/>
                <w:color w:val="000000"/>
                <w:sz w:val="24"/>
                <w:szCs w:val="24"/>
                <w:shd w:val="clear" w:color="auto" w:fill="FFFFFF"/>
              </w:rPr>
              <w:t> Interest (‘The List')</w:t>
            </w:r>
            <w:r w:rsidR="00E1266B" w:rsidRPr="00630985">
              <w:rPr>
                <w:rStyle w:val="Strong"/>
                <w:rFonts w:ascii="Arial" w:eastAsia="Calibri" w:hAnsi="Arial" w:cs="Arial"/>
                <w:b w:val="0"/>
                <w:bCs w:val="0"/>
                <w:sz w:val="24"/>
                <w:szCs w:val="24"/>
              </w:rPr>
              <w:t xml:space="preserve">– (forwarded to </w:t>
            </w:r>
            <w:proofErr w:type="gramStart"/>
            <w:r w:rsidR="00E1266B" w:rsidRPr="00630985">
              <w:rPr>
                <w:rStyle w:val="Strong"/>
                <w:rFonts w:ascii="Arial" w:eastAsia="Calibri" w:hAnsi="Arial" w:cs="Arial"/>
                <w:b w:val="0"/>
                <w:bCs w:val="0"/>
                <w:sz w:val="24"/>
                <w:szCs w:val="24"/>
              </w:rPr>
              <w:t>PC’s</w:t>
            </w:r>
            <w:proofErr w:type="gramEnd"/>
            <w:r w:rsidR="00E1266B" w:rsidRPr="00630985">
              <w:rPr>
                <w:rStyle w:val="Strong"/>
                <w:rFonts w:ascii="Arial" w:eastAsia="Calibri" w:hAnsi="Arial" w:cs="Arial"/>
                <w:b w:val="0"/>
                <w:bCs w:val="0"/>
                <w:sz w:val="24"/>
                <w:szCs w:val="24"/>
              </w:rPr>
              <w:t xml:space="preserve"> on 3</w:t>
            </w:r>
            <w:r w:rsidR="00E1266B" w:rsidRPr="00630985">
              <w:rPr>
                <w:rStyle w:val="Strong"/>
                <w:rFonts w:ascii="Arial" w:eastAsia="Calibri" w:hAnsi="Arial" w:cs="Arial"/>
                <w:b w:val="0"/>
                <w:bCs w:val="0"/>
                <w:sz w:val="24"/>
                <w:szCs w:val="24"/>
                <w:vertAlign w:val="superscript"/>
              </w:rPr>
              <w:t>rd</w:t>
            </w:r>
            <w:r w:rsidR="00E1266B" w:rsidRPr="00630985">
              <w:rPr>
                <w:rStyle w:val="Strong"/>
                <w:rFonts w:ascii="Arial" w:eastAsia="Calibri" w:hAnsi="Arial" w:cs="Arial"/>
                <w:b w:val="0"/>
                <w:bCs w:val="0"/>
                <w:sz w:val="24"/>
                <w:szCs w:val="24"/>
              </w:rPr>
              <w:t xml:space="preserve"> August</w:t>
            </w:r>
            <w:r w:rsidRPr="00630985">
              <w:rPr>
                <w:rStyle w:val="Strong"/>
                <w:rFonts w:ascii="Arial" w:eastAsia="Calibri" w:hAnsi="Arial" w:cs="Arial"/>
                <w:b w:val="0"/>
                <w:bCs w:val="0"/>
                <w:sz w:val="24"/>
                <w:szCs w:val="24"/>
              </w:rPr>
              <w:t>)</w:t>
            </w:r>
          </w:p>
          <w:p w14:paraId="09996186" w14:textId="77777777" w:rsidR="00216F9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Member A of the public spoke on the above item and felt that the PC should respond to the communication received.   </w:t>
            </w:r>
          </w:p>
          <w:p w14:paraId="5C59E4D6" w14:textId="77777777" w:rsidR="00216F9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Councillors discussed if there would be any benefit in listing the war memorial.  Council noted they are responsible for the war memorial.  Clerk to ask for further information on the benefits of such a listing and bring information to next meeting</w:t>
            </w:r>
          </w:p>
          <w:p w14:paraId="2307943D" w14:textId="77777777" w:rsidR="002624B4" w:rsidRDefault="002624B4" w:rsidP="003974E3">
            <w:pPr>
              <w:rPr>
                <w:rStyle w:val="Strong"/>
                <w:rFonts w:ascii="Arial" w:eastAsia="Calibri" w:hAnsi="Arial" w:cs="Arial"/>
                <w:b w:val="0"/>
                <w:bCs w:val="0"/>
                <w:sz w:val="24"/>
                <w:szCs w:val="24"/>
              </w:rPr>
            </w:pPr>
          </w:p>
          <w:p w14:paraId="4D12E63F" w14:textId="6690DAC8" w:rsidR="002624B4" w:rsidRPr="00630985"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Member A gave his thanks to parishioners who have tidied up the war memorial</w:t>
            </w:r>
          </w:p>
        </w:tc>
      </w:tr>
      <w:tr w:rsidR="00E1266B" w:rsidRPr="00630985" w14:paraId="6A20AB5A" w14:textId="77777777" w:rsidTr="003974E3">
        <w:tc>
          <w:tcPr>
            <w:tcW w:w="455" w:type="dxa"/>
            <w:shd w:val="clear" w:color="auto" w:fill="auto"/>
          </w:tcPr>
          <w:p w14:paraId="542F9A3D"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74BFCE29" w14:textId="69E5DBB7" w:rsidR="00E1266B"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w:t>
            </w:r>
            <w:r w:rsidR="00850E65" w:rsidRPr="00630985">
              <w:rPr>
                <w:rStyle w:val="Strong"/>
                <w:rFonts w:ascii="Arial" w:eastAsia="Calibri" w:hAnsi="Arial" w:cs="Arial"/>
                <w:b w:val="0"/>
                <w:bCs w:val="0"/>
                <w:sz w:val="24"/>
                <w:szCs w:val="24"/>
              </w:rPr>
              <w:t xml:space="preserve"> </w:t>
            </w:r>
            <w:r w:rsidR="00216F95">
              <w:rPr>
                <w:rStyle w:val="Strong"/>
                <w:rFonts w:ascii="Arial" w:eastAsia="Calibri" w:hAnsi="Arial" w:cs="Arial"/>
                <w:b w:val="0"/>
                <w:bCs w:val="0"/>
                <w:sz w:val="24"/>
                <w:szCs w:val="24"/>
              </w:rPr>
              <w:t>received</w:t>
            </w:r>
            <w:r w:rsidRPr="00630985">
              <w:rPr>
                <w:rStyle w:val="Strong"/>
                <w:rFonts w:ascii="Arial" w:eastAsia="Calibri" w:hAnsi="Arial" w:cs="Arial"/>
                <w:b w:val="0"/>
                <w:bCs w:val="0"/>
                <w:sz w:val="24"/>
                <w:szCs w:val="24"/>
              </w:rPr>
              <w:t xml:space="preserve"> update on Village Hall matters from Chairman of Village Hall Committee</w:t>
            </w:r>
          </w:p>
          <w:p w14:paraId="322AF2B1" w14:textId="1B2441F5" w:rsidR="00216F9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Latest approved </w:t>
            </w:r>
            <w:r w:rsidR="009C5F06">
              <w:rPr>
                <w:rStyle w:val="Strong"/>
                <w:rFonts w:ascii="Arial" w:eastAsia="Calibri" w:hAnsi="Arial" w:cs="Arial"/>
                <w:b w:val="0"/>
                <w:bCs w:val="0"/>
                <w:sz w:val="24"/>
                <w:szCs w:val="24"/>
              </w:rPr>
              <w:t xml:space="preserve">VH Committee </w:t>
            </w:r>
            <w:r>
              <w:rPr>
                <w:rStyle w:val="Strong"/>
                <w:rFonts w:ascii="Arial" w:eastAsia="Calibri" w:hAnsi="Arial" w:cs="Arial"/>
                <w:b w:val="0"/>
                <w:bCs w:val="0"/>
                <w:sz w:val="24"/>
                <w:szCs w:val="24"/>
              </w:rPr>
              <w:t>minutes have been distributed to Councillors</w:t>
            </w:r>
          </w:p>
          <w:p w14:paraId="5CD81EC1" w14:textId="5651DED6" w:rsidR="00216F95" w:rsidRPr="0063098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lastRenderedPageBreak/>
              <w:t>Phase 1 is complete and internal work is expected to be completed by Christmas and outside works will then continue</w:t>
            </w:r>
          </w:p>
        </w:tc>
      </w:tr>
      <w:tr w:rsidR="00E1266B" w:rsidRPr="00630985" w14:paraId="2FFAB718" w14:textId="77777777" w:rsidTr="003974E3">
        <w:tc>
          <w:tcPr>
            <w:tcW w:w="455" w:type="dxa"/>
            <w:shd w:val="clear" w:color="auto" w:fill="auto"/>
          </w:tcPr>
          <w:p w14:paraId="025A825A"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11BD4EE" w14:textId="77777777" w:rsidR="00E1266B"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w:t>
            </w:r>
            <w:r w:rsidR="00850E65" w:rsidRPr="00630985">
              <w:rPr>
                <w:rStyle w:val="Strong"/>
                <w:rFonts w:ascii="Arial" w:eastAsia="Calibri" w:hAnsi="Arial" w:cs="Arial"/>
                <w:b w:val="0"/>
                <w:bCs w:val="0"/>
                <w:sz w:val="24"/>
                <w:szCs w:val="24"/>
              </w:rPr>
              <w:t xml:space="preserve"> </w:t>
            </w:r>
            <w:r w:rsidRPr="00630985">
              <w:rPr>
                <w:rStyle w:val="Strong"/>
                <w:rFonts w:ascii="Arial" w:eastAsia="Calibri" w:hAnsi="Arial" w:cs="Arial"/>
                <w:b w:val="0"/>
                <w:bCs w:val="0"/>
                <w:sz w:val="24"/>
                <w:szCs w:val="24"/>
              </w:rPr>
              <w:t>consider</w:t>
            </w:r>
            <w:r w:rsidR="00D0364A">
              <w:rPr>
                <w:rStyle w:val="Strong"/>
                <w:rFonts w:ascii="Arial" w:eastAsia="Calibri" w:hAnsi="Arial" w:cs="Arial"/>
                <w:b w:val="0"/>
                <w:bCs w:val="0"/>
                <w:sz w:val="24"/>
                <w:szCs w:val="24"/>
              </w:rPr>
              <w:t>ed</w:t>
            </w:r>
            <w:r w:rsidR="00850E65" w:rsidRPr="00630985">
              <w:rPr>
                <w:rStyle w:val="Strong"/>
                <w:rFonts w:ascii="Arial" w:eastAsia="Calibri" w:hAnsi="Arial" w:cs="Arial"/>
                <w:b w:val="0"/>
                <w:bCs w:val="0"/>
                <w:sz w:val="24"/>
                <w:szCs w:val="24"/>
              </w:rPr>
              <w:t xml:space="preserve"> </w:t>
            </w:r>
            <w:r w:rsidRPr="00630985">
              <w:rPr>
                <w:rStyle w:val="Strong"/>
                <w:rFonts w:ascii="Arial" w:eastAsia="Calibri" w:hAnsi="Arial" w:cs="Arial"/>
                <w:b w:val="0"/>
                <w:bCs w:val="0"/>
                <w:sz w:val="24"/>
                <w:szCs w:val="24"/>
              </w:rPr>
              <w:t>planning matters</w:t>
            </w:r>
            <w:r w:rsidR="00850E65" w:rsidRPr="00630985">
              <w:rPr>
                <w:rStyle w:val="Strong"/>
                <w:rFonts w:ascii="Arial" w:eastAsia="Calibri" w:hAnsi="Arial" w:cs="Arial"/>
                <w:b w:val="0"/>
                <w:bCs w:val="0"/>
                <w:sz w:val="24"/>
                <w:szCs w:val="24"/>
              </w:rPr>
              <w:t xml:space="preserve"> &amp; make decisions relating</w:t>
            </w:r>
          </w:p>
          <w:p w14:paraId="63981EE8" w14:textId="4621C5A9" w:rsidR="00216F95" w:rsidRDefault="00216F95"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Erection of single storey annex at </w:t>
            </w:r>
            <w:proofErr w:type="spellStart"/>
            <w:r>
              <w:rPr>
                <w:rStyle w:val="Strong"/>
                <w:rFonts w:ascii="Arial" w:eastAsia="Calibri" w:hAnsi="Arial" w:cs="Arial"/>
                <w:b w:val="0"/>
                <w:bCs w:val="0"/>
                <w:sz w:val="24"/>
                <w:szCs w:val="24"/>
              </w:rPr>
              <w:t>Leveretts</w:t>
            </w:r>
            <w:proofErr w:type="spellEnd"/>
            <w:r>
              <w:rPr>
                <w:rStyle w:val="Strong"/>
                <w:rFonts w:ascii="Arial" w:eastAsia="Calibri" w:hAnsi="Arial" w:cs="Arial"/>
                <w:b w:val="0"/>
                <w:bCs w:val="0"/>
                <w:sz w:val="24"/>
                <w:szCs w:val="24"/>
              </w:rPr>
              <w:t xml:space="preserve"> Barn 22/03380/FUL </w:t>
            </w:r>
            <w:r w:rsidR="009C5F06">
              <w:rPr>
                <w:rStyle w:val="Strong"/>
                <w:rFonts w:ascii="Arial" w:eastAsia="Calibri" w:hAnsi="Arial" w:cs="Arial"/>
                <w:b w:val="0"/>
                <w:bCs w:val="0"/>
                <w:sz w:val="24"/>
                <w:szCs w:val="24"/>
              </w:rPr>
              <w:t>withdrawn</w:t>
            </w:r>
            <w:r>
              <w:rPr>
                <w:rStyle w:val="Strong"/>
                <w:rFonts w:ascii="Arial" w:eastAsia="Calibri" w:hAnsi="Arial" w:cs="Arial"/>
                <w:b w:val="0"/>
                <w:bCs w:val="0"/>
                <w:sz w:val="24"/>
                <w:szCs w:val="24"/>
              </w:rPr>
              <w:t xml:space="preserve"> </w:t>
            </w:r>
          </w:p>
          <w:p w14:paraId="06495A27" w14:textId="59030D3F" w:rsidR="00216F95" w:rsidRDefault="00216F95" w:rsidP="003974E3">
            <w:pPr>
              <w:rPr>
                <w:rStyle w:val="Strong"/>
                <w:rFonts w:ascii="Arial" w:eastAsia="Calibri" w:hAnsi="Arial" w:cs="Arial"/>
                <w:b w:val="0"/>
                <w:bCs w:val="0"/>
                <w:sz w:val="24"/>
                <w:szCs w:val="24"/>
              </w:rPr>
            </w:pPr>
            <w:r w:rsidRPr="009C5F06">
              <w:rPr>
                <w:rStyle w:val="Strong"/>
                <w:rFonts w:ascii="Arial" w:eastAsia="Calibri" w:hAnsi="Arial" w:cs="Arial"/>
                <w:b w:val="0"/>
                <w:bCs w:val="0"/>
                <w:sz w:val="24"/>
                <w:szCs w:val="24"/>
              </w:rPr>
              <w:t>(Cllr M</w:t>
            </w:r>
            <w:r w:rsidRPr="009C5F06">
              <w:rPr>
                <w:rFonts w:ascii="Arial" w:hAnsi="Arial" w:cs="Arial"/>
                <w:b/>
                <w:bCs/>
                <w:color w:val="202124"/>
                <w:sz w:val="24"/>
                <w:szCs w:val="24"/>
              </w:rPr>
              <w:t xml:space="preserve"> </w:t>
            </w:r>
            <w:proofErr w:type="spellStart"/>
            <w:r w:rsidRPr="009C5F06">
              <w:rPr>
                <w:rFonts w:ascii="Arial" w:hAnsi="Arial" w:cs="Arial"/>
                <w:color w:val="202124"/>
                <w:sz w:val="24"/>
                <w:szCs w:val="24"/>
              </w:rPr>
              <w:t>Mandrigin</w:t>
            </w:r>
            <w:proofErr w:type="spellEnd"/>
            <w:r w:rsidRPr="009C5F06">
              <w:rPr>
                <w:rFonts w:ascii="Arial" w:hAnsi="Arial" w:cs="Arial"/>
                <w:b/>
                <w:bCs/>
                <w:color w:val="202124"/>
                <w:sz w:val="24"/>
                <w:szCs w:val="24"/>
              </w:rPr>
              <w:t xml:space="preserve"> declared an interest but gave a verbal update</w:t>
            </w:r>
            <w:r w:rsidRPr="009C5F06">
              <w:rPr>
                <w:rStyle w:val="Strong"/>
                <w:rFonts w:ascii="Arial" w:eastAsia="Calibri" w:hAnsi="Arial" w:cs="Arial"/>
                <w:b w:val="0"/>
                <w:bCs w:val="0"/>
                <w:sz w:val="24"/>
                <w:szCs w:val="24"/>
              </w:rPr>
              <w:t xml:space="preserve"> </w:t>
            </w:r>
            <w:r w:rsidR="009C5F06" w:rsidRPr="009C5F06">
              <w:rPr>
                <w:rStyle w:val="Strong"/>
                <w:rFonts w:ascii="Arial" w:eastAsia="Calibri" w:hAnsi="Arial" w:cs="Arial"/>
                <w:b w:val="0"/>
                <w:bCs w:val="0"/>
                <w:sz w:val="24"/>
                <w:szCs w:val="24"/>
              </w:rPr>
              <w:t xml:space="preserve">application is being </w:t>
            </w:r>
            <w:r w:rsidR="009C5F06">
              <w:rPr>
                <w:rStyle w:val="Strong"/>
                <w:rFonts w:ascii="Arial" w:eastAsia="Calibri" w:hAnsi="Arial" w:cs="Arial"/>
                <w:b w:val="0"/>
                <w:bCs w:val="0"/>
                <w:sz w:val="24"/>
                <w:szCs w:val="24"/>
              </w:rPr>
              <w:t>deferred</w:t>
            </w:r>
            <w:r w:rsidR="009C5F06" w:rsidRPr="009C5F06">
              <w:rPr>
                <w:rStyle w:val="Strong"/>
                <w:rFonts w:ascii="Arial" w:eastAsia="Calibri" w:hAnsi="Arial" w:cs="Arial"/>
                <w:b w:val="0"/>
                <w:bCs w:val="0"/>
                <w:sz w:val="24"/>
                <w:szCs w:val="24"/>
              </w:rPr>
              <w:t xml:space="preserve"> at the present time whilst a District Council policy is agreed)</w:t>
            </w:r>
          </w:p>
          <w:p w14:paraId="65202165" w14:textId="1B2209E8" w:rsidR="009C5F06" w:rsidRDefault="009C5F06"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Variation on roof tiles for Yew Tree farm – withdrawn </w:t>
            </w:r>
          </w:p>
          <w:p w14:paraId="0263EE68" w14:textId="67A65F25" w:rsidR="009C5F06" w:rsidRDefault="00587C57" w:rsidP="009C5F06">
            <w:pPr>
              <w:rPr>
                <w:rFonts w:ascii="Varela Round" w:hAnsi="Varela Round" w:cs="Varela Round"/>
                <w:color w:val="000000"/>
                <w:sz w:val="23"/>
                <w:szCs w:val="23"/>
                <w:shd w:val="clear" w:color="auto" w:fill="FFFFFF"/>
              </w:rPr>
            </w:pPr>
            <w:hyperlink r:id="rId9" w:history="1">
              <w:r w:rsidR="009C5F06">
                <w:rPr>
                  <w:rStyle w:val="Hyperlink"/>
                  <w:rFonts w:ascii="Varela Round" w:hAnsi="Varela Round" w:cs="Varela Round" w:hint="cs"/>
                  <w:b/>
                  <w:bCs/>
                  <w:color w:val="017AC2"/>
                  <w:sz w:val="27"/>
                  <w:szCs w:val="27"/>
                </w:rPr>
                <w:t>Erection of car port structures to serve the permitted residential conversion scheme</w:t>
              </w:r>
            </w:hyperlink>
            <w:r w:rsidR="009C5F06">
              <w:t xml:space="preserve"> : </w:t>
            </w:r>
            <w:proofErr w:type="spellStart"/>
            <w:r w:rsidR="009C5F06">
              <w:rPr>
                <w:rFonts w:ascii="Varela Round" w:hAnsi="Varela Round" w:cs="Varela Round" w:hint="cs"/>
                <w:color w:val="000000"/>
                <w:sz w:val="23"/>
                <w:szCs w:val="23"/>
                <w:shd w:val="clear" w:color="auto" w:fill="FFFFFF"/>
              </w:rPr>
              <w:t>Blacklaines</w:t>
            </w:r>
            <w:proofErr w:type="spellEnd"/>
            <w:r w:rsidR="009C5F06">
              <w:rPr>
                <w:rFonts w:ascii="Varela Round" w:hAnsi="Varela Round" w:cs="Varela Round" w:hint="cs"/>
                <w:color w:val="000000"/>
                <w:sz w:val="23"/>
                <w:szCs w:val="23"/>
                <w:shd w:val="clear" w:color="auto" w:fill="FFFFFF"/>
              </w:rPr>
              <w:t xml:space="preserve"> Farm </w:t>
            </w:r>
            <w:proofErr w:type="spellStart"/>
            <w:r w:rsidR="009C5F06">
              <w:rPr>
                <w:rFonts w:ascii="Varela Round" w:hAnsi="Varela Round" w:cs="Varela Round" w:hint="cs"/>
                <w:color w:val="000000"/>
                <w:sz w:val="23"/>
                <w:szCs w:val="23"/>
                <w:shd w:val="clear" w:color="auto" w:fill="FFFFFF"/>
              </w:rPr>
              <w:t>Birdlip</w:t>
            </w:r>
            <w:proofErr w:type="spellEnd"/>
            <w:r w:rsidR="009C5F06">
              <w:rPr>
                <w:rFonts w:ascii="Varela Round" w:hAnsi="Varela Round" w:cs="Varela Round" w:hint="cs"/>
                <w:color w:val="000000"/>
                <w:sz w:val="23"/>
                <w:szCs w:val="23"/>
                <w:shd w:val="clear" w:color="auto" w:fill="FFFFFF"/>
              </w:rPr>
              <w:t xml:space="preserve"> </w:t>
            </w:r>
          </w:p>
          <w:p w14:paraId="1C9C9536" w14:textId="74F120F1" w:rsidR="009C5F06" w:rsidRDefault="009C5F06" w:rsidP="009C5F06">
            <w:pPr>
              <w:rPr>
                <w:rFonts w:ascii="Varela Round" w:hAnsi="Varela Round" w:cs="Varela Round"/>
                <w:color w:val="000000"/>
                <w:sz w:val="23"/>
                <w:szCs w:val="23"/>
                <w:shd w:val="clear" w:color="auto" w:fill="FFFFFF"/>
              </w:rPr>
            </w:pPr>
            <w:r>
              <w:rPr>
                <w:rFonts w:ascii="Varela Round" w:hAnsi="Varela Round" w:cs="Varela Round"/>
                <w:color w:val="000000"/>
                <w:sz w:val="23"/>
                <w:szCs w:val="23"/>
                <w:shd w:val="clear" w:color="auto" w:fill="FFFFFF"/>
              </w:rPr>
              <w:t xml:space="preserve">Council agreed to object on grounds of over development of site </w:t>
            </w:r>
            <w:r w:rsidR="006A78D7">
              <w:rPr>
                <w:rFonts w:ascii="Varela Round" w:hAnsi="Varela Round" w:cs="Varela Round"/>
                <w:color w:val="000000"/>
                <w:sz w:val="23"/>
                <w:szCs w:val="23"/>
                <w:shd w:val="clear" w:color="auto" w:fill="FFFFFF"/>
              </w:rPr>
              <w:t>-done</w:t>
            </w:r>
          </w:p>
          <w:p w14:paraId="16B20489" w14:textId="2CED40F9" w:rsidR="009C5F06" w:rsidRPr="009C5F06" w:rsidRDefault="00587C57" w:rsidP="009C5F06">
            <w:hyperlink r:id="rId10" w:history="1">
              <w:r w:rsidR="009C5F06">
                <w:rPr>
                  <w:rStyle w:val="Hyperlink"/>
                  <w:rFonts w:ascii="Varela Round" w:hAnsi="Varela Round" w:cs="Varela Round" w:hint="cs"/>
                  <w:b/>
                  <w:bCs/>
                  <w:color w:val="017AC2"/>
                  <w:sz w:val="27"/>
                  <w:szCs w:val="27"/>
                </w:rPr>
                <w:t>Erection of single-storey side/rear extension</w:t>
              </w:r>
            </w:hyperlink>
          </w:p>
          <w:p w14:paraId="4664BCCF" w14:textId="70DA35D6" w:rsidR="009C5F06" w:rsidRDefault="009C5F06" w:rsidP="009C5F06">
            <w:pPr>
              <w:spacing w:after="0"/>
              <w:rPr>
                <w:rFonts w:ascii="Varela Round" w:hAnsi="Varela Round" w:cs="Varela Round"/>
                <w:color w:val="000000"/>
                <w:sz w:val="23"/>
                <w:szCs w:val="23"/>
              </w:rPr>
            </w:pPr>
            <w:proofErr w:type="spellStart"/>
            <w:r>
              <w:rPr>
                <w:rFonts w:ascii="Varela Round" w:hAnsi="Varela Round" w:cs="Varela Round" w:hint="cs"/>
                <w:color w:val="000000"/>
                <w:sz w:val="23"/>
                <w:szCs w:val="23"/>
              </w:rPr>
              <w:t>Alloia</w:t>
            </w:r>
            <w:proofErr w:type="spellEnd"/>
            <w:r>
              <w:rPr>
                <w:rFonts w:ascii="Varela Round" w:hAnsi="Varela Round" w:cs="Varela Round" w:hint="cs"/>
                <w:color w:val="000000"/>
                <w:sz w:val="23"/>
                <w:szCs w:val="23"/>
              </w:rPr>
              <w:t xml:space="preserve"> Caudle Green </w:t>
            </w:r>
            <w:r>
              <w:rPr>
                <w:rFonts w:ascii="Varela Round" w:hAnsi="Varela Round" w:cs="Varela Round"/>
                <w:color w:val="000000"/>
                <w:sz w:val="23"/>
                <w:szCs w:val="23"/>
              </w:rPr>
              <w:t>– Council agreed not to make any comment at this stage</w:t>
            </w:r>
          </w:p>
          <w:p w14:paraId="0DA938F5" w14:textId="33E228F0" w:rsidR="00216F95" w:rsidRPr="00630985" w:rsidRDefault="00216F95" w:rsidP="009C5F06">
            <w:pPr>
              <w:rPr>
                <w:rStyle w:val="Strong"/>
                <w:rFonts w:ascii="Arial" w:eastAsia="Calibri" w:hAnsi="Arial" w:cs="Arial"/>
                <w:b w:val="0"/>
                <w:bCs w:val="0"/>
                <w:sz w:val="24"/>
                <w:szCs w:val="24"/>
              </w:rPr>
            </w:pPr>
          </w:p>
        </w:tc>
      </w:tr>
      <w:tr w:rsidR="00E1266B" w:rsidRPr="00630985" w14:paraId="5D369B18" w14:textId="77777777" w:rsidTr="003974E3">
        <w:tc>
          <w:tcPr>
            <w:tcW w:w="455" w:type="dxa"/>
            <w:shd w:val="clear" w:color="auto" w:fill="auto"/>
          </w:tcPr>
          <w:p w14:paraId="404ECE03"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9AD89B1" w14:textId="77777777" w:rsidR="00E1266B" w:rsidRDefault="00E1266B" w:rsidP="00630985">
            <w:pPr>
              <w:rPr>
                <w:rFonts w:ascii="Arial" w:eastAsia="Times New Roman" w:hAnsi="Arial" w:cs="Arial"/>
                <w:color w:val="000000"/>
                <w:sz w:val="24"/>
                <w:szCs w:val="24"/>
                <w:lang w:eastAsia="en-GB"/>
              </w:rPr>
            </w:pPr>
            <w:r w:rsidRPr="00630985">
              <w:rPr>
                <w:rStyle w:val="Strong"/>
                <w:rFonts w:ascii="Arial" w:eastAsia="Calibri" w:hAnsi="Arial" w:cs="Arial"/>
                <w:b w:val="0"/>
                <w:bCs w:val="0"/>
                <w:sz w:val="24"/>
                <w:szCs w:val="24"/>
              </w:rPr>
              <w:t xml:space="preserve">Council </w:t>
            </w:r>
            <w:r w:rsidR="00850E65" w:rsidRPr="00630985">
              <w:rPr>
                <w:rStyle w:val="Strong"/>
                <w:rFonts w:ascii="Arial" w:eastAsia="Calibri" w:hAnsi="Arial" w:cs="Arial"/>
                <w:b w:val="0"/>
                <w:bCs w:val="0"/>
                <w:sz w:val="24"/>
                <w:szCs w:val="24"/>
              </w:rPr>
              <w:t>consider</w:t>
            </w:r>
            <w:r w:rsidR="00D0364A">
              <w:rPr>
                <w:rStyle w:val="Strong"/>
                <w:rFonts w:ascii="Arial" w:eastAsia="Calibri" w:hAnsi="Arial" w:cs="Arial"/>
                <w:b w:val="0"/>
                <w:bCs w:val="0"/>
                <w:sz w:val="24"/>
                <w:szCs w:val="24"/>
              </w:rPr>
              <w:t>ed</w:t>
            </w:r>
            <w:r w:rsidRPr="00630985">
              <w:rPr>
                <w:rStyle w:val="Strong"/>
                <w:rFonts w:ascii="Arial" w:eastAsia="Calibri" w:hAnsi="Arial" w:cs="Arial"/>
                <w:b w:val="0"/>
                <w:bCs w:val="0"/>
                <w:sz w:val="24"/>
                <w:szCs w:val="24"/>
              </w:rPr>
              <w:t xml:space="preserve"> updates</w:t>
            </w:r>
            <w:r w:rsidR="00850E65" w:rsidRPr="00630985">
              <w:rPr>
                <w:rStyle w:val="Strong"/>
                <w:rFonts w:ascii="Arial" w:eastAsia="Calibri" w:hAnsi="Arial" w:cs="Arial"/>
                <w:b w:val="0"/>
                <w:bCs w:val="0"/>
                <w:sz w:val="24"/>
                <w:szCs w:val="24"/>
              </w:rPr>
              <w:t xml:space="preserve"> &amp; decisions relating to</w:t>
            </w:r>
            <w:r w:rsidRPr="00630985">
              <w:rPr>
                <w:rStyle w:val="Strong"/>
                <w:rFonts w:ascii="Arial" w:eastAsia="Calibri" w:hAnsi="Arial" w:cs="Arial"/>
                <w:b w:val="0"/>
                <w:bCs w:val="0"/>
                <w:sz w:val="24"/>
                <w:szCs w:val="24"/>
              </w:rPr>
              <w:t xml:space="preserve"> </w:t>
            </w:r>
            <w:r w:rsidRPr="00630985">
              <w:rPr>
                <w:rFonts w:ascii="Arial" w:eastAsia="Times New Roman" w:hAnsi="Arial" w:cs="Arial"/>
                <w:color w:val="000000"/>
                <w:sz w:val="24"/>
                <w:szCs w:val="24"/>
                <w:lang w:eastAsia="en-GB"/>
              </w:rPr>
              <w:t xml:space="preserve">Road Safety Policy Group – </w:t>
            </w:r>
          </w:p>
          <w:p w14:paraId="55ACB207" w14:textId="6E869429" w:rsidR="009C5F06" w:rsidRPr="00630985" w:rsidRDefault="009C5F06" w:rsidP="00630985">
            <w:pPr>
              <w:rPr>
                <w:rStyle w:val="Strong"/>
                <w:rFonts w:ascii="Arial" w:eastAsia="Times New Roman" w:hAnsi="Arial" w:cs="Arial"/>
                <w:b w:val="0"/>
                <w:bCs w:val="0"/>
                <w:color w:val="000000"/>
                <w:sz w:val="24"/>
                <w:szCs w:val="24"/>
                <w:lang w:eastAsia="en-GB"/>
              </w:rPr>
            </w:pPr>
            <w:r>
              <w:rPr>
                <w:rStyle w:val="Strong"/>
                <w:rFonts w:ascii="Arial" w:eastAsia="Times New Roman" w:hAnsi="Arial" w:cs="Arial"/>
                <w:b w:val="0"/>
                <w:bCs w:val="0"/>
                <w:color w:val="000000"/>
                <w:sz w:val="24"/>
                <w:szCs w:val="24"/>
                <w:lang w:eastAsia="en-GB"/>
              </w:rPr>
              <w:t>N</w:t>
            </w:r>
            <w:r>
              <w:rPr>
                <w:rStyle w:val="Strong"/>
                <w:rFonts w:ascii="Arial" w:eastAsia="Times New Roman" w:hAnsi="Arial" w:cs="Arial"/>
                <w:sz w:val="24"/>
                <w:szCs w:val="24"/>
                <w:lang w:eastAsia="en-GB"/>
              </w:rPr>
              <w:t>othing new to report</w:t>
            </w:r>
          </w:p>
        </w:tc>
      </w:tr>
      <w:tr w:rsidR="00E1266B" w:rsidRPr="00630985" w14:paraId="30A2F75A" w14:textId="77777777" w:rsidTr="003974E3">
        <w:tc>
          <w:tcPr>
            <w:tcW w:w="455" w:type="dxa"/>
            <w:shd w:val="clear" w:color="auto" w:fill="auto"/>
          </w:tcPr>
          <w:p w14:paraId="12E8DEC8"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0C77640C" w14:textId="77777777" w:rsidR="00E1266B" w:rsidRDefault="00E1266B" w:rsidP="00850E65">
            <w:pPr>
              <w:rPr>
                <w:rFonts w:ascii="Arial" w:eastAsia="Times New Roman" w:hAnsi="Arial" w:cs="Arial"/>
                <w:color w:val="000000"/>
                <w:sz w:val="24"/>
                <w:szCs w:val="24"/>
                <w:lang w:eastAsia="en-GB"/>
              </w:rPr>
            </w:pPr>
            <w:r w:rsidRPr="00630985">
              <w:rPr>
                <w:rStyle w:val="Strong"/>
                <w:rFonts w:ascii="Arial" w:eastAsia="Calibri" w:hAnsi="Arial" w:cs="Arial"/>
                <w:b w:val="0"/>
                <w:bCs w:val="0"/>
                <w:sz w:val="24"/>
                <w:szCs w:val="24"/>
              </w:rPr>
              <w:t>Council</w:t>
            </w:r>
            <w:r w:rsidR="00850E65" w:rsidRPr="00630985">
              <w:rPr>
                <w:rStyle w:val="Strong"/>
                <w:rFonts w:ascii="Arial" w:eastAsia="Calibri" w:hAnsi="Arial" w:cs="Arial"/>
                <w:b w:val="0"/>
                <w:bCs w:val="0"/>
                <w:sz w:val="24"/>
                <w:szCs w:val="24"/>
              </w:rPr>
              <w:t xml:space="preserve"> consider</w:t>
            </w:r>
            <w:r w:rsidR="00D0364A">
              <w:rPr>
                <w:rStyle w:val="Strong"/>
                <w:rFonts w:ascii="Arial" w:eastAsia="Calibri" w:hAnsi="Arial" w:cs="Arial"/>
                <w:b w:val="0"/>
                <w:bCs w:val="0"/>
                <w:sz w:val="24"/>
                <w:szCs w:val="24"/>
              </w:rPr>
              <w:t>ed</w:t>
            </w:r>
            <w:r w:rsidR="00850E65" w:rsidRPr="00630985">
              <w:rPr>
                <w:rStyle w:val="Strong"/>
                <w:rFonts w:ascii="Arial" w:eastAsia="Calibri" w:hAnsi="Arial" w:cs="Arial"/>
                <w:b w:val="0"/>
                <w:bCs w:val="0"/>
                <w:sz w:val="24"/>
                <w:szCs w:val="24"/>
              </w:rPr>
              <w:t xml:space="preserve"> updates &amp; decisions relating to </w:t>
            </w:r>
            <w:r w:rsidRPr="00630985">
              <w:rPr>
                <w:rFonts w:ascii="Arial" w:eastAsia="Times New Roman" w:hAnsi="Arial" w:cs="Arial"/>
                <w:color w:val="000000"/>
                <w:sz w:val="24"/>
                <w:szCs w:val="24"/>
                <w:lang w:eastAsia="en-GB"/>
              </w:rPr>
              <w:t>Common Land Management Policy Group-</w:t>
            </w:r>
          </w:p>
          <w:p w14:paraId="56D31CDE" w14:textId="77777777" w:rsidR="00BB0EED" w:rsidRDefault="00BB0EED" w:rsidP="00850E65">
            <w:pPr>
              <w:rPr>
                <w:rFonts w:eastAsia="Times New Roman"/>
                <w:color w:val="000000"/>
                <w:lang w:eastAsia="en-GB"/>
              </w:rPr>
            </w:pPr>
            <w:r>
              <w:rPr>
                <w:rFonts w:eastAsia="Times New Roman"/>
                <w:color w:val="000000"/>
                <w:lang w:eastAsia="en-GB"/>
              </w:rPr>
              <w:t>Possibility of wildflower meadow considered at the grass cutting item above</w:t>
            </w:r>
          </w:p>
          <w:p w14:paraId="12479BF2" w14:textId="77777777" w:rsidR="009C5F06" w:rsidRDefault="009C5F06" w:rsidP="00850E65">
            <w:pPr>
              <w:rPr>
                <w:rStyle w:val="Strong"/>
                <w:rFonts w:eastAsia="Times New Roman"/>
                <w:lang w:eastAsia="en-GB"/>
              </w:rPr>
            </w:pPr>
            <w:r>
              <w:rPr>
                <w:rStyle w:val="Strong"/>
                <w:rFonts w:eastAsia="Times New Roman"/>
                <w:b w:val="0"/>
                <w:bCs w:val="0"/>
                <w:color w:val="000000"/>
                <w:lang w:eastAsia="en-GB"/>
              </w:rPr>
              <w:t>N</w:t>
            </w:r>
            <w:r>
              <w:rPr>
                <w:rStyle w:val="Strong"/>
                <w:rFonts w:eastAsia="Times New Roman"/>
                <w:lang w:eastAsia="en-GB"/>
              </w:rPr>
              <w:t>othing new to report</w:t>
            </w:r>
          </w:p>
          <w:p w14:paraId="4F0FEA79" w14:textId="4A1E1061" w:rsidR="009C5F06" w:rsidRPr="00630985" w:rsidRDefault="009C5F06" w:rsidP="00850E65">
            <w:pPr>
              <w:rPr>
                <w:rStyle w:val="Strong"/>
                <w:rFonts w:ascii="Arial" w:eastAsia="Times New Roman" w:hAnsi="Arial" w:cs="Arial"/>
                <w:b w:val="0"/>
                <w:bCs w:val="0"/>
                <w:color w:val="000000"/>
                <w:sz w:val="24"/>
                <w:szCs w:val="24"/>
                <w:lang w:eastAsia="en-GB"/>
              </w:rPr>
            </w:pPr>
            <w:r>
              <w:rPr>
                <w:rStyle w:val="Strong"/>
                <w:rFonts w:eastAsia="Times New Roman"/>
                <w:lang w:eastAsia="en-GB"/>
              </w:rPr>
              <w:t xml:space="preserve">Ash tree estimate received – bring to next meeting </w:t>
            </w:r>
          </w:p>
        </w:tc>
      </w:tr>
      <w:tr w:rsidR="0063195D" w:rsidRPr="00630985" w14:paraId="670E7732" w14:textId="77777777" w:rsidTr="003974E3">
        <w:tc>
          <w:tcPr>
            <w:tcW w:w="455" w:type="dxa"/>
            <w:shd w:val="clear" w:color="auto" w:fill="auto"/>
          </w:tcPr>
          <w:p w14:paraId="34A7D397" w14:textId="77777777" w:rsidR="0063195D" w:rsidRPr="00630985" w:rsidRDefault="0063195D"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810F895" w14:textId="77777777" w:rsidR="0063195D" w:rsidRDefault="0063195D" w:rsidP="003974E3">
            <w:pPr>
              <w:rPr>
                <w:rStyle w:val="Strong"/>
                <w:rFonts w:ascii="Arial" w:hAnsi="Arial" w:cs="Arial"/>
                <w:b w:val="0"/>
                <w:bCs w:val="0"/>
                <w:sz w:val="24"/>
                <w:szCs w:val="24"/>
              </w:rPr>
            </w:pPr>
            <w:r w:rsidRPr="00630985">
              <w:rPr>
                <w:rStyle w:val="Strong"/>
                <w:rFonts w:ascii="Arial" w:eastAsia="Calibri" w:hAnsi="Arial" w:cs="Arial"/>
                <w:b w:val="0"/>
                <w:bCs w:val="0"/>
                <w:sz w:val="24"/>
                <w:szCs w:val="24"/>
              </w:rPr>
              <w:t>C</w:t>
            </w:r>
            <w:r w:rsidRPr="00630985">
              <w:rPr>
                <w:rStyle w:val="Strong"/>
                <w:rFonts w:ascii="Arial" w:hAnsi="Arial" w:cs="Arial"/>
                <w:b w:val="0"/>
                <w:bCs w:val="0"/>
                <w:sz w:val="24"/>
                <w:szCs w:val="24"/>
              </w:rPr>
              <w:t>ouncil consider</w:t>
            </w:r>
            <w:r w:rsidR="00D0364A">
              <w:rPr>
                <w:rStyle w:val="Strong"/>
                <w:rFonts w:ascii="Arial" w:hAnsi="Arial" w:cs="Arial"/>
                <w:b w:val="0"/>
                <w:bCs w:val="0"/>
                <w:sz w:val="24"/>
                <w:szCs w:val="24"/>
              </w:rPr>
              <w:t>ed</w:t>
            </w:r>
            <w:r w:rsidRPr="00630985">
              <w:rPr>
                <w:rStyle w:val="Strong"/>
                <w:rFonts w:ascii="Arial" w:hAnsi="Arial" w:cs="Arial"/>
                <w:b w:val="0"/>
                <w:bCs w:val="0"/>
                <w:sz w:val="24"/>
                <w:szCs w:val="24"/>
              </w:rPr>
              <w:t xml:space="preserve"> any changes to the website and approve</w:t>
            </w:r>
            <w:r w:rsidR="00D0364A">
              <w:rPr>
                <w:rStyle w:val="Strong"/>
                <w:rFonts w:ascii="Arial" w:hAnsi="Arial" w:cs="Arial"/>
                <w:b w:val="0"/>
                <w:bCs w:val="0"/>
                <w:sz w:val="24"/>
                <w:szCs w:val="24"/>
              </w:rPr>
              <w:t>d</w:t>
            </w:r>
            <w:r w:rsidRPr="00630985">
              <w:rPr>
                <w:rStyle w:val="Strong"/>
                <w:rFonts w:ascii="Arial" w:hAnsi="Arial" w:cs="Arial"/>
                <w:b w:val="0"/>
                <w:bCs w:val="0"/>
                <w:sz w:val="24"/>
                <w:szCs w:val="24"/>
              </w:rPr>
              <w:t xml:space="preserve"> renewal of licences for 12 months</w:t>
            </w:r>
            <w:r w:rsidR="00C26496">
              <w:rPr>
                <w:rStyle w:val="Strong"/>
                <w:rFonts w:ascii="Arial" w:hAnsi="Arial" w:cs="Arial"/>
                <w:b w:val="0"/>
                <w:bCs w:val="0"/>
                <w:sz w:val="24"/>
                <w:szCs w:val="24"/>
              </w:rPr>
              <w:t>= £183.52</w:t>
            </w:r>
          </w:p>
          <w:p w14:paraId="055A9871" w14:textId="77777777" w:rsidR="009C5F06" w:rsidRDefault="009C5F06"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Boundary map on website was queried by Cllr Jardine </w:t>
            </w:r>
            <w:r w:rsidR="002624B4">
              <w:rPr>
                <w:rStyle w:val="Strong"/>
                <w:rFonts w:ascii="Arial" w:eastAsia="Calibri" w:hAnsi="Arial" w:cs="Arial"/>
                <w:b w:val="0"/>
                <w:bCs w:val="0"/>
                <w:sz w:val="24"/>
                <w:szCs w:val="24"/>
              </w:rPr>
              <w:t>– DC Judd can provide a link for parish boundary to Clerk</w:t>
            </w:r>
          </w:p>
          <w:p w14:paraId="1247A096" w14:textId="77777777" w:rsidR="002624B4"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Photographs for website to be supplied by Cllr Jardine</w:t>
            </w:r>
          </w:p>
          <w:p w14:paraId="5F606395" w14:textId="77777777" w:rsidR="002624B4"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Member A felt that the website is not accurate </w:t>
            </w:r>
            <w:proofErr w:type="spellStart"/>
            <w:proofErr w:type="gramStart"/>
            <w:r>
              <w:rPr>
                <w:rStyle w:val="Strong"/>
                <w:rFonts w:ascii="Arial" w:eastAsia="Calibri" w:hAnsi="Arial" w:cs="Arial"/>
                <w:b w:val="0"/>
                <w:bCs w:val="0"/>
                <w:sz w:val="24"/>
                <w:szCs w:val="24"/>
              </w:rPr>
              <w:t>eg</w:t>
            </w:r>
            <w:proofErr w:type="spellEnd"/>
            <w:proofErr w:type="gramEnd"/>
            <w:r>
              <w:rPr>
                <w:rStyle w:val="Strong"/>
                <w:rFonts w:ascii="Arial" w:eastAsia="Calibri" w:hAnsi="Arial" w:cs="Arial"/>
                <w:b w:val="0"/>
                <w:bCs w:val="0"/>
                <w:sz w:val="24"/>
                <w:szCs w:val="24"/>
              </w:rPr>
              <w:t xml:space="preserve"> change of date of meeting not loaded up.  Missing names of Councillors was reported as being noted.  Member A felt that Councillors correspondence could be put on the website for informing members of the public.  </w:t>
            </w:r>
          </w:p>
          <w:p w14:paraId="1C24D5E5" w14:textId="77777777" w:rsidR="002624B4"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Council felt that more information could be displayed on the website and the formatting could be improved.    </w:t>
            </w:r>
          </w:p>
          <w:p w14:paraId="02A76979" w14:textId="2EB4DAA1" w:rsidR="002624B4" w:rsidRDefault="002624B4"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Councillors Jardine/ Overbury will look at the website and liaise with Clerk. Other Councillors/members of the public were invited to inform the Clerk of any other matters.</w:t>
            </w:r>
          </w:p>
          <w:p w14:paraId="6B3413AC" w14:textId="6F227F24" w:rsidR="002624B4" w:rsidRDefault="00A47008"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Clerk advised that other parish Councils delegate authority to Councillors to update the website on the non-legal content</w:t>
            </w:r>
          </w:p>
          <w:p w14:paraId="256D2418" w14:textId="71E1E8A8" w:rsidR="002624B4" w:rsidRPr="00630985" w:rsidRDefault="002624B4" w:rsidP="003974E3">
            <w:pPr>
              <w:rPr>
                <w:rStyle w:val="Strong"/>
                <w:rFonts w:ascii="Arial" w:eastAsia="Calibri" w:hAnsi="Arial" w:cs="Arial"/>
                <w:b w:val="0"/>
                <w:bCs w:val="0"/>
                <w:sz w:val="24"/>
                <w:szCs w:val="24"/>
              </w:rPr>
            </w:pPr>
          </w:p>
        </w:tc>
      </w:tr>
      <w:tr w:rsidR="0063195D" w:rsidRPr="00630985" w14:paraId="6090A74C" w14:textId="77777777" w:rsidTr="003974E3">
        <w:tc>
          <w:tcPr>
            <w:tcW w:w="455" w:type="dxa"/>
            <w:shd w:val="clear" w:color="auto" w:fill="auto"/>
          </w:tcPr>
          <w:p w14:paraId="16C87F3E" w14:textId="77777777" w:rsidR="0063195D" w:rsidRPr="00630985" w:rsidRDefault="0063195D"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4C07CBC" w14:textId="5F931853" w:rsidR="0063195D" w:rsidRPr="00630985" w:rsidRDefault="0063195D"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 note</w:t>
            </w:r>
            <w:r w:rsidR="00D0364A">
              <w:rPr>
                <w:rStyle w:val="Strong"/>
                <w:rFonts w:ascii="Arial" w:eastAsia="Calibri" w:hAnsi="Arial" w:cs="Arial"/>
                <w:b w:val="0"/>
                <w:bCs w:val="0"/>
                <w:sz w:val="24"/>
                <w:szCs w:val="24"/>
              </w:rPr>
              <w:t>d</w:t>
            </w:r>
            <w:r w:rsidRPr="00630985">
              <w:rPr>
                <w:rStyle w:val="Strong"/>
                <w:rFonts w:ascii="Arial" w:eastAsia="Calibri" w:hAnsi="Arial" w:cs="Arial"/>
                <w:b w:val="0"/>
                <w:bCs w:val="0"/>
                <w:sz w:val="24"/>
                <w:szCs w:val="24"/>
              </w:rPr>
              <w:t xml:space="preserve"> update on election costs as distributed via email and to consider financial implications</w:t>
            </w:r>
          </w:p>
          <w:p w14:paraId="7CF30E02" w14:textId="6A41B82F" w:rsidR="0063195D" w:rsidRPr="00630985" w:rsidRDefault="0063195D"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By-election total cost for BPC = £1547.65 and Caudle Green = £1363.65 (50% in 2024 75% in 2025 and 100% 2026)- note a by-election can take </w:t>
            </w:r>
            <w:r w:rsidR="00630985" w:rsidRPr="00630985">
              <w:rPr>
                <w:rStyle w:val="Strong"/>
                <w:rFonts w:ascii="Arial" w:eastAsia="Calibri" w:hAnsi="Arial" w:cs="Arial"/>
                <w:b w:val="0"/>
                <w:bCs w:val="0"/>
                <w:sz w:val="24"/>
                <w:szCs w:val="24"/>
              </w:rPr>
              <w:t>place at any time if a Councillor resigns and 10 or more of the electorate call for an election</w:t>
            </w:r>
          </w:p>
          <w:p w14:paraId="22923276" w14:textId="5F765FAC" w:rsidR="00630985" w:rsidRDefault="00630985"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lastRenderedPageBreak/>
              <w:t>Normal 4 year</w:t>
            </w:r>
            <w:r w:rsidR="007E4167">
              <w:rPr>
                <w:rStyle w:val="Strong"/>
                <w:rFonts w:ascii="Arial" w:eastAsia="Calibri" w:hAnsi="Arial" w:cs="Arial"/>
                <w:b w:val="0"/>
                <w:bCs w:val="0"/>
                <w:sz w:val="24"/>
                <w:szCs w:val="24"/>
              </w:rPr>
              <w:t>ly</w:t>
            </w:r>
            <w:r w:rsidRPr="00630985">
              <w:rPr>
                <w:rStyle w:val="Strong"/>
                <w:rFonts w:ascii="Arial" w:eastAsia="Calibri" w:hAnsi="Arial" w:cs="Arial"/>
                <w:b w:val="0"/>
                <w:bCs w:val="0"/>
                <w:sz w:val="24"/>
                <w:szCs w:val="24"/>
              </w:rPr>
              <w:t xml:space="preserve"> election costs BPC = £393.59 and Caudle Green = £259.64 (50% in 2023 and 100% in 2027)</w:t>
            </w:r>
          </w:p>
          <w:p w14:paraId="24C62546" w14:textId="2D3A69F9" w:rsidR="00A47008" w:rsidRPr="00630985" w:rsidRDefault="00A47008"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Council will take this into account at the budget/precept setting meeting </w:t>
            </w:r>
          </w:p>
        </w:tc>
      </w:tr>
      <w:tr w:rsidR="00E1266B" w:rsidRPr="00630985" w14:paraId="7F36AACC" w14:textId="77777777" w:rsidTr="003974E3">
        <w:tc>
          <w:tcPr>
            <w:tcW w:w="455" w:type="dxa"/>
            <w:shd w:val="clear" w:color="auto" w:fill="auto"/>
          </w:tcPr>
          <w:p w14:paraId="76F817E6"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26B9DB73" w14:textId="48B906D2"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 xml:space="preserve">Council </w:t>
            </w:r>
            <w:r w:rsidR="00850E65" w:rsidRPr="00630985">
              <w:rPr>
                <w:rStyle w:val="Strong"/>
                <w:rFonts w:ascii="Arial" w:eastAsia="Calibri" w:hAnsi="Arial" w:cs="Arial"/>
                <w:b w:val="0"/>
                <w:bCs w:val="0"/>
                <w:sz w:val="24"/>
                <w:szCs w:val="24"/>
              </w:rPr>
              <w:t>consider</w:t>
            </w:r>
            <w:r w:rsidR="00D0364A">
              <w:rPr>
                <w:rStyle w:val="Strong"/>
                <w:rFonts w:ascii="Arial" w:eastAsia="Calibri" w:hAnsi="Arial" w:cs="Arial"/>
                <w:b w:val="0"/>
                <w:bCs w:val="0"/>
                <w:sz w:val="24"/>
                <w:szCs w:val="24"/>
              </w:rPr>
              <w:t>ed</w:t>
            </w:r>
            <w:r w:rsidR="00850E65" w:rsidRPr="00630985">
              <w:rPr>
                <w:rStyle w:val="Strong"/>
                <w:rFonts w:ascii="Arial" w:eastAsia="Calibri" w:hAnsi="Arial" w:cs="Arial"/>
                <w:b w:val="0"/>
                <w:bCs w:val="0"/>
                <w:sz w:val="24"/>
                <w:szCs w:val="24"/>
              </w:rPr>
              <w:t xml:space="preserve"> updates decisions relating to </w:t>
            </w:r>
            <w:r w:rsidRPr="00630985">
              <w:rPr>
                <w:rStyle w:val="Strong"/>
                <w:rFonts w:ascii="Arial" w:eastAsia="Calibri" w:hAnsi="Arial" w:cs="Arial"/>
                <w:b w:val="0"/>
                <w:bCs w:val="0"/>
                <w:sz w:val="24"/>
                <w:szCs w:val="24"/>
              </w:rPr>
              <w:t xml:space="preserve">Highway </w:t>
            </w:r>
          </w:p>
          <w:p w14:paraId="43249F39" w14:textId="0E21CA40" w:rsidR="00E1266B" w:rsidRDefault="00E1266B" w:rsidP="003974E3">
            <w:pPr>
              <w:rPr>
                <w:rStyle w:val="Strong"/>
                <w:rFonts w:ascii="Arial" w:eastAsia="Calibri" w:hAnsi="Arial" w:cs="Arial"/>
                <w:b w:val="0"/>
                <w:bCs w:val="0"/>
                <w:sz w:val="24"/>
                <w:szCs w:val="24"/>
              </w:rPr>
            </w:pPr>
            <w:proofErr w:type="spellStart"/>
            <w:r w:rsidRPr="00630985">
              <w:rPr>
                <w:rStyle w:val="Strong"/>
                <w:rFonts w:ascii="Arial" w:eastAsia="Calibri" w:hAnsi="Arial" w:cs="Arial"/>
                <w:b w:val="0"/>
                <w:bCs w:val="0"/>
                <w:sz w:val="24"/>
                <w:szCs w:val="24"/>
              </w:rPr>
              <w:t>Bfwd</w:t>
            </w:r>
            <w:proofErr w:type="spellEnd"/>
            <w:r w:rsidRPr="00630985">
              <w:rPr>
                <w:rStyle w:val="Strong"/>
                <w:rFonts w:ascii="Arial" w:eastAsia="Calibri" w:hAnsi="Arial" w:cs="Arial"/>
                <w:b w:val="0"/>
                <w:bCs w:val="0"/>
                <w:sz w:val="24"/>
                <w:szCs w:val="24"/>
              </w:rPr>
              <w:t>:</w:t>
            </w:r>
            <w:r w:rsidR="00BB7482">
              <w:rPr>
                <w:rStyle w:val="Strong"/>
                <w:rFonts w:ascii="Arial" w:eastAsia="Calibri" w:hAnsi="Arial" w:cs="Arial"/>
                <w:b w:val="0"/>
                <w:bCs w:val="0"/>
                <w:sz w:val="24"/>
                <w:szCs w:val="24"/>
              </w:rPr>
              <w:t xml:space="preserve"> </w:t>
            </w:r>
            <w:r w:rsidRPr="00630985">
              <w:rPr>
                <w:rStyle w:val="Strong"/>
                <w:rFonts w:ascii="Arial" w:eastAsia="Calibri" w:hAnsi="Arial" w:cs="Arial"/>
                <w:b w:val="0"/>
                <w:bCs w:val="0"/>
                <w:sz w:val="24"/>
                <w:szCs w:val="24"/>
              </w:rPr>
              <w:t>Question by public regarding punctures created by thorn hedges cutting and whose responsibility is it to ensure clearance from road surface? Cllr Overbury investigate</w:t>
            </w:r>
            <w:r w:rsidR="00BB7482">
              <w:rPr>
                <w:rStyle w:val="Strong"/>
                <w:rFonts w:ascii="Arial" w:eastAsia="Calibri" w:hAnsi="Arial" w:cs="Arial"/>
                <w:b w:val="0"/>
                <w:bCs w:val="0"/>
                <w:sz w:val="24"/>
                <w:szCs w:val="24"/>
              </w:rPr>
              <w:t>d and reported it is up to the land owner/contractor to clear up any residual mess.</w:t>
            </w:r>
          </w:p>
          <w:p w14:paraId="4D790F09" w14:textId="3B0E3426" w:rsidR="00A47008" w:rsidRPr="00630985" w:rsidRDefault="00A47008"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R</w:t>
            </w:r>
            <w:r w:rsidR="00BB7482">
              <w:rPr>
                <w:rStyle w:val="Strong"/>
                <w:rFonts w:ascii="Arial" w:eastAsia="Calibri" w:hAnsi="Arial" w:cs="Arial"/>
                <w:b w:val="0"/>
                <w:bCs w:val="0"/>
                <w:sz w:val="24"/>
                <w:szCs w:val="24"/>
              </w:rPr>
              <w:t>eport of a r</w:t>
            </w:r>
            <w:r>
              <w:rPr>
                <w:rStyle w:val="Strong"/>
                <w:rFonts w:ascii="Arial" w:eastAsia="Calibri" w:hAnsi="Arial" w:cs="Arial"/>
                <w:b w:val="0"/>
                <w:bCs w:val="0"/>
                <w:sz w:val="24"/>
                <w:szCs w:val="24"/>
              </w:rPr>
              <w:t xml:space="preserve">efuse lorry </w:t>
            </w:r>
            <w:r w:rsidR="00BB7482">
              <w:rPr>
                <w:rStyle w:val="Strong"/>
                <w:rFonts w:ascii="Arial" w:eastAsia="Calibri" w:hAnsi="Arial" w:cs="Arial"/>
                <w:b w:val="0"/>
                <w:bCs w:val="0"/>
                <w:sz w:val="24"/>
                <w:szCs w:val="24"/>
              </w:rPr>
              <w:t xml:space="preserve">which had </w:t>
            </w:r>
            <w:r>
              <w:rPr>
                <w:rStyle w:val="Strong"/>
                <w:rFonts w:ascii="Arial" w:eastAsia="Calibri" w:hAnsi="Arial" w:cs="Arial"/>
                <w:b w:val="0"/>
                <w:bCs w:val="0"/>
                <w:sz w:val="24"/>
                <w:szCs w:val="24"/>
              </w:rPr>
              <w:t xml:space="preserve">skidded on leaves and went into the stream at Caudle Green and the damage to the bank has not been repaired.  Information required to enable the Clerk to make a submission to CDC to ask them to make repairs.  </w:t>
            </w:r>
            <w:r w:rsidR="007E4167">
              <w:rPr>
                <w:rStyle w:val="Strong"/>
                <w:rFonts w:ascii="Arial" w:eastAsia="Calibri" w:hAnsi="Arial" w:cs="Arial"/>
                <w:b w:val="0"/>
                <w:bCs w:val="0"/>
                <w:sz w:val="24"/>
                <w:szCs w:val="24"/>
              </w:rPr>
              <w:t xml:space="preserve">Cllr Jardine to send to Clerk.  </w:t>
            </w:r>
          </w:p>
          <w:p w14:paraId="055D3D32" w14:textId="425ADA0E" w:rsidR="00E1266B" w:rsidRDefault="007E4167"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Clerk</w:t>
            </w:r>
            <w:r w:rsidR="00BB7482">
              <w:rPr>
                <w:rStyle w:val="Strong"/>
                <w:rFonts w:ascii="Arial" w:eastAsia="Calibri" w:hAnsi="Arial" w:cs="Arial"/>
                <w:b w:val="0"/>
                <w:bCs w:val="0"/>
                <w:sz w:val="24"/>
                <w:szCs w:val="24"/>
              </w:rPr>
              <w:t xml:space="preserve"> was asked</w:t>
            </w:r>
            <w:r>
              <w:rPr>
                <w:rStyle w:val="Strong"/>
                <w:rFonts w:ascii="Arial" w:eastAsia="Calibri" w:hAnsi="Arial" w:cs="Arial"/>
                <w:b w:val="0"/>
                <w:bCs w:val="0"/>
                <w:sz w:val="24"/>
                <w:szCs w:val="24"/>
              </w:rPr>
              <w:t xml:space="preserve"> to contact homeowner to repair tracks at Caudle Green -see previous email trail</w:t>
            </w:r>
          </w:p>
          <w:p w14:paraId="415018C7" w14:textId="5C2BF2DC" w:rsidR="007E4167" w:rsidRDefault="007E4167"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Damaged water main at Caudle Green </w:t>
            </w:r>
            <w:r w:rsidR="00BB7482">
              <w:rPr>
                <w:rStyle w:val="Strong"/>
                <w:rFonts w:ascii="Arial" w:eastAsia="Calibri" w:hAnsi="Arial" w:cs="Arial"/>
                <w:b w:val="0"/>
                <w:bCs w:val="0"/>
                <w:sz w:val="24"/>
                <w:szCs w:val="24"/>
              </w:rPr>
              <w:t xml:space="preserve">common land </w:t>
            </w:r>
            <w:r>
              <w:rPr>
                <w:rStyle w:val="Strong"/>
                <w:rFonts w:ascii="Arial" w:eastAsia="Calibri" w:hAnsi="Arial" w:cs="Arial"/>
                <w:b w:val="0"/>
                <w:bCs w:val="0"/>
                <w:sz w:val="24"/>
                <w:szCs w:val="24"/>
              </w:rPr>
              <w:t>has been</w:t>
            </w:r>
            <w:r w:rsidR="00BB7482">
              <w:rPr>
                <w:rStyle w:val="Strong"/>
                <w:rFonts w:ascii="Arial" w:eastAsia="Calibri" w:hAnsi="Arial" w:cs="Arial"/>
                <w:b w:val="0"/>
                <w:bCs w:val="0"/>
                <w:sz w:val="24"/>
                <w:szCs w:val="24"/>
              </w:rPr>
              <w:t xml:space="preserve"> reported by Cllr Jardine and TWA</w:t>
            </w:r>
            <w:r>
              <w:rPr>
                <w:rStyle w:val="Strong"/>
                <w:rFonts w:ascii="Arial" w:eastAsia="Calibri" w:hAnsi="Arial" w:cs="Arial"/>
                <w:b w:val="0"/>
                <w:bCs w:val="0"/>
                <w:sz w:val="24"/>
                <w:szCs w:val="24"/>
              </w:rPr>
              <w:t xml:space="preserve"> repaired but </w:t>
            </w:r>
            <w:r w:rsidR="00BB7482">
              <w:rPr>
                <w:rStyle w:val="Strong"/>
                <w:rFonts w:ascii="Arial" w:eastAsia="Calibri" w:hAnsi="Arial" w:cs="Arial"/>
                <w:b w:val="0"/>
                <w:bCs w:val="0"/>
                <w:sz w:val="24"/>
                <w:szCs w:val="24"/>
              </w:rPr>
              <w:t>it was</w:t>
            </w:r>
            <w:r>
              <w:rPr>
                <w:rStyle w:val="Strong"/>
                <w:rFonts w:ascii="Arial" w:eastAsia="Calibri" w:hAnsi="Arial" w:cs="Arial"/>
                <w:b w:val="0"/>
                <w:bCs w:val="0"/>
                <w:sz w:val="24"/>
                <w:szCs w:val="24"/>
              </w:rPr>
              <w:t xml:space="preserve"> reported that the soil is not substantial at this point.  This is the Caudle Green common land that </w:t>
            </w:r>
            <w:r w:rsidR="00BB7482">
              <w:rPr>
                <w:rStyle w:val="Strong"/>
                <w:rFonts w:ascii="Arial" w:eastAsia="Calibri" w:hAnsi="Arial" w:cs="Arial"/>
                <w:b w:val="0"/>
                <w:bCs w:val="0"/>
                <w:sz w:val="24"/>
                <w:szCs w:val="24"/>
              </w:rPr>
              <w:t>(</w:t>
            </w:r>
            <w:proofErr w:type="spellStart"/>
            <w:r w:rsidR="00BB7482">
              <w:rPr>
                <w:rStyle w:val="Strong"/>
                <w:rFonts w:ascii="Arial" w:eastAsia="Calibri" w:hAnsi="Arial" w:cs="Arial"/>
                <w:b w:val="0"/>
                <w:bCs w:val="0"/>
                <w:sz w:val="24"/>
                <w:szCs w:val="24"/>
              </w:rPr>
              <w:t>Glos</w:t>
            </w:r>
            <w:proofErr w:type="spellEnd"/>
            <w:r w:rsidR="00BB7482">
              <w:rPr>
                <w:rStyle w:val="Strong"/>
                <w:rFonts w:ascii="Arial" w:eastAsia="Calibri" w:hAnsi="Arial" w:cs="Arial"/>
                <w:b w:val="0"/>
                <w:bCs w:val="0"/>
                <w:sz w:val="24"/>
                <w:szCs w:val="24"/>
              </w:rPr>
              <w:t xml:space="preserve"> Highways) </w:t>
            </w:r>
            <w:r>
              <w:rPr>
                <w:rStyle w:val="Strong"/>
                <w:rFonts w:ascii="Arial" w:eastAsia="Calibri" w:hAnsi="Arial" w:cs="Arial"/>
                <w:b w:val="0"/>
                <w:bCs w:val="0"/>
                <w:sz w:val="24"/>
                <w:szCs w:val="24"/>
              </w:rPr>
              <w:t xml:space="preserve">Daniel Tiffney has been asked to confirm that ground can be built up to 600mm.  The Council was asked if permission could be given for this work to be done. It was felt that residents should be consulted and feedback should be sent direct to Clerk.  It was also considered if TWA have a specific policy of coverage for protection of pipe systems.  Clerk to contact TWA and to ask for information on the leak.  </w:t>
            </w:r>
          </w:p>
          <w:p w14:paraId="2AC8826C" w14:textId="77777777" w:rsidR="007E4167" w:rsidRDefault="007E4167"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Clerk advised on </w:t>
            </w:r>
            <w:r w:rsidR="00BB7482">
              <w:rPr>
                <w:rStyle w:val="Strong"/>
                <w:rFonts w:ascii="Arial" w:eastAsia="Calibri" w:hAnsi="Arial" w:cs="Arial"/>
                <w:b w:val="0"/>
                <w:bCs w:val="0"/>
                <w:sz w:val="24"/>
                <w:szCs w:val="24"/>
              </w:rPr>
              <w:t>guidance of public consultation using notice boards and website and Cllr Jardine will distribute consultation documentation</w:t>
            </w:r>
          </w:p>
          <w:p w14:paraId="439A1A4E" w14:textId="77777777" w:rsidR="00BB7482" w:rsidRDefault="00BB7482"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 xml:space="preserve">Repairs to the Common Hill bridge to be chased at Highways- clerk to chase again as it is a H &amp; S issue that was reported </w:t>
            </w:r>
          </w:p>
          <w:p w14:paraId="6EFD1C61" w14:textId="42F229E7" w:rsidR="00BB7482" w:rsidRPr="00630985" w:rsidRDefault="00BB7482" w:rsidP="003974E3">
            <w:pPr>
              <w:rPr>
                <w:rStyle w:val="Strong"/>
                <w:rFonts w:ascii="Arial" w:eastAsia="Calibri" w:hAnsi="Arial" w:cs="Arial"/>
                <w:b w:val="0"/>
                <w:bCs w:val="0"/>
                <w:sz w:val="24"/>
                <w:szCs w:val="24"/>
              </w:rPr>
            </w:pPr>
            <w:r>
              <w:rPr>
                <w:rStyle w:val="Strong"/>
                <w:rFonts w:ascii="Arial" w:eastAsia="Calibri" w:hAnsi="Arial" w:cs="Arial"/>
                <w:b w:val="0"/>
                <w:bCs w:val="0"/>
                <w:sz w:val="24"/>
                <w:szCs w:val="24"/>
              </w:rPr>
              <w:t>Member of the public B asked why vehicle counting is being undertaken locally.  It was thought it may be related to potential A417 missing link</w:t>
            </w:r>
          </w:p>
        </w:tc>
      </w:tr>
      <w:tr w:rsidR="00E1266B" w:rsidRPr="00630985" w14:paraId="41FD0A85" w14:textId="77777777" w:rsidTr="003974E3">
        <w:tc>
          <w:tcPr>
            <w:tcW w:w="455" w:type="dxa"/>
            <w:shd w:val="clear" w:color="auto" w:fill="auto"/>
          </w:tcPr>
          <w:p w14:paraId="6F435429"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5547DB32" w14:textId="77777777" w:rsidR="00E1266B" w:rsidRDefault="00E1266B" w:rsidP="0063195D">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Council confirm</w:t>
            </w:r>
            <w:r w:rsidR="00D0364A">
              <w:rPr>
                <w:rStyle w:val="Strong"/>
                <w:rFonts w:ascii="Arial" w:eastAsia="Calibri" w:hAnsi="Arial" w:cs="Arial"/>
                <w:b w:val="0"/>
                <w:bCs w:val="0"/>
                <w:sz w:val="24"/>
                <w:szCs w:val="24"/>
              </w:rPr>
              <w:t>ed</w:t>
            </w:r>
            <w:r w:rsidRPr="00630985">
              <w:rPr>
                <w:rStyle w:val="Strong"/>
                <w:rFonts w:ascii="Arial" w:eastAsia="Calibri" w:hAnsi="Arial" w:cs="Arial"/>
                <w:b w:val="0"/>
                <w:bCs w:val="0"/>
                <w:sz w:val="24"/>
                <w:szCs w:val="24"/>
              </w:rPr>
              <w:t xml:space="preserve"> that its next meeting scheduled for </w:t>
            </w:r>
            <w:r w:rsidR="00850E65" w:rsidRPr="00630985">
              <w:rPr>
                <w:rStyle w:val="Strong"/>
                <w:rFonts w:ascii="Arial" w:eastAsia="Calibri" w:hAnsi="Arial" w:cs="Arial"/>
                <w:b w:val="0"/>
                <w:bCs w:val="0"/>
                <w:sz w:val="24"/>
                <w:szCs w:val="24"/>
              </w:rPr>
              <w:t>17</w:t>
            </w:r>
            <w:r w:rsidR="00A47008">
              <w:rPr>
                <w:rStyle w:val="Strong"/>
                <w:rFonts w:ascii="Arial" w:eastAsia="Calibri" w:hAnsi="Arial" w:cs="Arial"/>
                <w:b w:val="0"/>
                <w:bCs w:val="0"/>
                <w:sz w:val="24"/>
                <w:szCs w:val="24"/>
              </w:rPr>
              <w:t>th</w:t>
            </w:r>
            <w:r w:rsidRPr="00630985">
              <w:rPr>
                <w:rStyle w:val="Strong"/>
                <w:rFonts w:ascii="Arial" w:eastAsia="Calibri" w:hAnsi="Arial" w:cs="Arial"/>
                <w:b w:val="0"/>
                <w:bCs w:val="0"/>
                <w:sz w:val="24"/>
                <w:szCs w:val="24"/>
              </w:rPr>
              <w:t xml:space="preserve"> </w:t>
            </w:r>
            <w:r w:rsidR="00850E65" w:rsidRPr="00630985">
              <w:rPr>
                <w:rStyle w:val="Strong"/>
                <w:rFonts w:ascii="Arial" w:eastAsia="Calibri" w:hAnsi="Arial" w:cs="Arial"/>
                <w:b w:val="0"/>
                <w:bCs w:val="0"/>
                <w:sz w:val="24"/>
                <w:szCs w:val="24"/>
              </w:rPr>
              <w:t>JANUARY</w:t>
            </w:r>
            <w:r w:rsidRPr="00630985">
              <w:rPr>
                <w:rStyle w:val="Strong"/>
                <w:rFonts w:ascii="Arial" w:eastAsia="Calibri" w:hAnsi="Arial" w:cs="Arial"/>
                <w:b w:val="0"/>
                <w:bCs w:val="0"/>
                <w:sz w:val="24"/>
                <w:szCs w:val="24"/>
              </w:rPr>
              <w:t xml:space="preserve"> 2022 commencing at 7.30pm (to be confirmed by issuing of agenda</w:t>
            </w:r>
            <w:r w:rsidR="0063195D" w:rsidRPr="00630985">
              <w:rPr>
                <w:rStyle w:val="Strong"/>
                <w:rFonts w:ascii="Arial" w:eastAsia="Calibri" w:hAnsi="Arial" w:cs="Arial"/>
                <w:b w:val="0"/>
                <w:bCs w:val="0"/>
                <w:sz w:val="24"/>
                <w:szCs w:val="24"/>
              </w:rPr>
              <w:t xml:space="preserve"> with focus on BUDGET/PRECEPT</w:t>
            </w:r>
            <w:r w:rsidRPr="00630985">
              <w:rPr>
                <w:rStyle w:val="Strong"/>
                <w:rFonts w:ascii="Arial" w:eastAsia="Calibri" w:hAnsi="Arial" w:cs="Arial"/>
                <w:b w:val="0"/>
                <w:bCs w:val="0"/>
                <w:sz w:val="24"/>
                <w:szCs w:val="24"/>
              </w:rPr>
              <w:t xml:space="preserve">)  </w:t>
            </w:r>
          </w:p>
          <w:p w14:paraId="0216DBDB" w14:textId="5627CDBE" w:rsidR="00BB7482" w:rsidRPr="00630985" w:rsidRDefault="00BB7482" w:rsidP="0063195D">
            <w:pPr>
              <w:rPr>
                <w:rStyle w:val="Strong"/>
                <w:rFonts w:ascii="Arial" w:eastAsia="Calibri" w:hAnsi="Arial" w:cs="Arial"/>
                <w:b w:val="0"/>
                <w:bCs w:val="0"/>
                <w:sz w:val="24"/>
                <w:szCs w:val="24"/>
              </w:rPr>
            </w:pPr>
            <w:r>
              <w:rPr>
                <w:rStyle w:val="Strong"/>
                <w:rFonts w:ascii="Arial" w:eastAsia="Calibri" w:hAnsi="Arial" w:cs="Arial"/>
                <w:b w:val="0"/>
                <w:bCs w:val="0"/>
                <w:sz w:val="24"/>
                <w:szCs w:val="24"/>
              </w:rPr>
              <w:t>Council noted that PCC planning for a summer fete July 2023</w:t>
            </w:r>
          </w:p>
        </w:tc>
      </w:tr>
      <w:tr w:rsidR="00E1266B" w:rsidRPr="00630985" w14:paraId="27C75653" w14:textId="77777777" w:rsidTr="003974E3">
        <w:tc>
          <w:tcPr>
            <w:tcW w:w="455" w:type="dxa"/>
            <w:shd w:val="clear" w:color="auto" w:fill="auto"/>
          </w:tcPr>
          <w:p w14:paraId="23895F5F" w14:textId="77777777" w:rsidR="00E1266B" w:rsidRPr="00630985" w:rsidRDefault="00E1266B" w:rsidP="001F700C">
            <w:pPr>
              <w:widowControl w:val="0"/>
              <w:numPr>
                <w:ilvl w:val="0"/>
                <w:numId w:val="20"/>
              </w:numPr>
              <w:autoSpaceDE w:val="0"/>
              <w:autoSpaceDN w:val="0"/>
              <w:adjustRightInd w:val="0"/>
              <w:spacing w:after="0"/>
              <w:ind w:left="0" w:firstLine="0"/>
              <w:rPr>
                <w:rStyle w:val="Strong"/>
                <w:rFonts w:ascii="Arial" w:eastAsia="Calibri" w:hAnsi="Arial" w:cs="Arial"/>
                <w:b w:val="0"/>
                <w:bCs w:val="0"/>
                <w:sz w:val="24"/>
                <w:szCs w:val="24"/>
              </w:rPr>
            </w:pPr>
          </w:p>
        </w:tc>
        <w:tc>
          <w:tcPr>
            <w:tcW w:w="9328" w:type="dxa"/>
            <w:shd w:val="clear" w:color="auto" w:fill="auto"/>
          </w:tcPr>
          <w:p w14:paraId="681C7BD4" w14:textId="5DA4CD3A" w:rsidR="00E1266B" w:rsidRPr="00630985" w:rsidRDefault="00E1266B" w:rsidP="003974E3">
            <w:pPr>
              <w:rPr>
                <w:rStyle w:val="Strong"/>
                <w:rFonts w:ascii="Arial" w:eastAsia="Calibri" w:hAnsi="Arial" w:cs="Arial"/>
                <w:b w:val="0"/>
                <w:bCs w:val="0"/>
                <w:sz w:val="24"/>
                <w:szCs w:val="24"/>
              </w:rPr>
            </w:pPr>
            <w:r w:rsidRPr="00630985">
              <w:rPr>
                <w:rStyle w:val="Strong"/>
                <w:rFonts w:ascii="Arial" w:eastAsia="Calibri" w:hAnsi="Arial" w:cs="Arial"/>
                <w:b w:val="0"/>
                <w:bCs w:val="0"/>
                <w:sz w:val="24"/>
                <w:szCs w:val="24"/>
              </w:rPr>
              <w:t>Meetin</w:t>
            </w:r>
            <w:r w:rsidR="00BB7482">
              <w:rPr>
                <w:rStyle w:val="Strong"/>
                <w:rFonts w:ascii="Arial" w:eastAsia="Calibri" w:hAnsi="Arial" w:cs="Arial"/>
                <w:b w:val="0"/>
                <w:bCs w:val="0"/>
                <w:sz w:val="24"/>
                <w:szCs w:val="24"/>
              </w:rPr>
              <w:t xml:space="preserve">g </w:t>
            </w:r>
            <w:r w:rsidRPr="00630985">
              <w:rPr>
                <w:rStyle w:val="Strong"/>
                <w:rFonts w:ascii="Arial" w:eastAsia="Calibri" w:hAnsi="Arial" w:cs="Arial"/>
                <w:b w:val="0"/>
                <w:bCs w:val="0"/>
                <w:sz w:val="24"/>
                <w:szCs w:val="24"/>
              </w:rPr>
              <w:t xml:space="preserve">closed </w:t>
            </w:r>
            <w:r w:rsidR="00D0364A">
              <w:rPr>
                <w:rStyle w:val="Strong"/>
                <w:rFonts w:ascii="Arial" w:eastAsia="Calibri" w:hAnsi="Arial" w:cs="Arial"/>
                <w:b w:val="0"/>
                <w:bCs w:val="0"/>
                <w:sz w:val="24"/>
                <w:szCs w:val="24"/>
              </w:rPr>
              <w:t>at</w:t>
            </w:r>
            <w:r w:rsidR="00BB7482">
              <w:rPr>
                <w:rStyle w:val="Strong"/>
                <w:rFonts w:ascii="Arial" w:eastAsia="Calibri" w:hAnsi="Arial" w:cs="Arial"/>
                <w:b w:val="0"/>
                <w:bCs w:val="0"/>
                <w:sz w:val="24"/>
                <w:szCs w:val="24"/>
              </w:rPr>
              <w:t xml:space="preserve"> 21.07</w:t>
            </w:r>
          </w:p>
        </w:tc>
      </w:tr>
    </w:tbl>
    <w:p w14:paraId="09243A97" w14:textId="77777777" w:rsidR="00194910" w:rsidRDefault="00194910" w:rsidP="00A272CF">
      <w:pPr>
        <w:tabs>
          <w:tab w:val="left" w:pos="1481"/>
          <w:tab w:val="center" w:pos="5400"/>
        </w:tabs>
        <w:jc w:val="center"/>
        <w:rPr>
          <w:rFonts w:ascii="Arial" w:hAnsi="Arial" w:cs="Arial"/>
          <w:b/>
          <w:sz w:val="32"/>
          <w:szCs w:val="32"/>
        </w:rPr>
      </w:pPr>
    </w:p>
    <w:p w14:paraId="5A4A9979" w14:textId="77777777" w:rsidR="00194910" w:rsidRDefault="00194910" w:rsidP="000A6492">
      <w:pPr>
        <w:tabs>
          <w:tab w:val="left" w:pos="1481"/>
          <w:tab w:val="center" w:pos="5400"/>
        </w:tabs>
        <w:jc w:val="center"/>
        <w:rPr>
          <w:rFonts w:ascii="Arial" w:hAnsi="Arial" w:cs="Arial"/>
          <w:b/>
          <w:sz w:val="32"/>
          <w:szCs w:val="32"/>
        </w:rPr>
      </w:pPr>
    </w:p>
    <w:p w14:paraId="2E9FE37D" w14:textId="77777777" w:rsidR="00194910" w:rsidRDefault="00194910" w:rsidP="000A6492">
      <w:pPr>
        <w:tabs>
          <w:tab w:val="left" w:pos="1481"/>
          <w:tab w:val="center" w:pos="5400"/>
        </w:tabs>
        <w:jc w:val="center"/>
        <w:rPr>
          <w:rFonts w:ascii="Arial" w:hAnsi="Arial" w:cs="Arial"/>
          <w:b/>
          <w:sz w:val="32"/>
          <w:szCs w:val="32"/>
        </w:rPr>
      </w:pPr>
    </w:p>
    <w:p w14:paraId="25A8E923" w14:textId="77777777" w:rsidR="00194910" w:rsidRDefault="00194910" w:rsidP="000A6492">
      <w:pPr>
        <w:tabs>
          <w:tab w:val="left" w:pos="1481"/>
          <w:tab w:val="center" w:pos="5400"/>
        </w:tabs>
        <w:jc w:val="center"/>
        <w:rPr>
          <w:rFonts w:ascii="Arial" w:hAnsi="Arial" w:cs="Arial"/>
          <w:b/>
          <w:sz w:val="32"/>
          <w:szCs w:val="32"/>
        </w:rPr>
      </w:pPr>
    </w:p>
    <w:p w14:paraId="0EB8DB11" w14:textId="0BC05203" w:rsidR="00194910" w:rsidRDefault="00194910" w:rsidP="000B0598">
      <w:pPr>
        <w:rPr>
          <w:rFonts w:ascii="Arial" w:hAnsi="Arial" w:cs="Arial"/>
          <w:b/>
          <w:sz w:val="32"/>
          <w:szCs w:val="32"/>
        </w:rPr>
      </w:pPr>
    </w:p>
    <w:sectPr w:rsidR="00194910" w:rsidSect="00630985">
      <w:pgSz w:w="11906" w:h="16838"/>
      <w:pgMar w:top="284"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arela Round">
    <w:altName w:val="Arial"/>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1"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14814275"/>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3"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1D162A"/>
    <w:multiLevelType w:val="hybridMultilevel"/>
    <w:tmpl w:val="4210F50A"/>
    <w:lvl w:ilvl="0" w:tplc="16B6A1E8">
      <w:start w:val="1"/>
      <w:numFmt w:val="decimal"/>
      <w:lvlText w:val="%1."/>
      <w:lvlJc w:val="left"/>
      <w:pPr>
        <w:ind w:left="284" w:hanging="720"/>
      </w:pPr>
      <w:rPr>
        <w:rFonts w:hint="default"/>
        <w:b/>
        <w:bCs/>
      </w:rPr>
    </w:lvl>
    <w:lvl w:ilvl="1" w:tplc="79844A42">
      <w:start w:val="1"/>
      <w:numFmt w:val="lowerLetter"/>
      <w:lvlText w:val="%2."/>
      <w:lvlJc w:val="left"/>
      <w:pPr>
        <w:ind w:left="644" w:hanging="360"/>
      </w:pPr>
      <w:rPr>
        <w:rFonts w:hint="default"/>
      </w:rPr>
    </w:lvl>
    <w:lvl w:ilvl="2" w:tplc="0809001B" w:tentative="1">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6"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3"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5"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num w:numId="1" w16cid:durableId="174006367">
    <w:abstractNumId w:val="7"/>
  </w:num>
  <w:num w:numId="2" w16cid:durableId="230508187">
    <w:abstractNumId w:val="6"/>
  </w:num>
  <w:num w:numId="3" w16cid:durableId="175077870">
    <w:abstractNumId w:val="17"/>
  </w:num>
  <w:num w:numId="4" w16cid:durableId="795684758">
    <w:abstractNumId w:val="16"/>
  </w:num>
  <w:num w:numId="5" w16cid:durableId="624238937">
    <w:abstractNumId w:val="4"/>
  </w:num>
  <w:num w:numId="6" w16cid:durableId="1462309323">
    <w:abstractNumId w:val="15"/>
  </w:num>
  <w:num w:numId="7" w16cid:durableId="177425603">
    <w:abstractNumId w:val="14"/>
  </w:num>
  <w:num w:numId="8" w16cid:durableId="54011128">
    <w:abstractNumId w:val="13"/>
  </w:num>
  <w:num w:numId="9" w16cid:durableId="2014606958">
    <w:abstractNumId w:val="9"/>
  </w:num>
  <w:num w:numId="10" w16cid:durableId="780150932">
    <w:abstractNumId w:val="11"/>
  </w:num>
  <w:num w:numId="11" w16cid:durableId="822968161">
    <w:abstractNumId w:val="5"/>
  </w:num>
  <w:num w:numId="12" w16cid:durableId="267197561">
    <w:abstractNumId w:val="18"/>
  </w:num>
  <w:num w:numId="13" w16cid:durableId="977418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1503709">
    <w:abstractNumId w:val="10"/>
  </w:num>
  <w:num w:numId="15" w16cid:durableId="1344282910">
    <w:abstractNumId w:val="8"/>
  </w:num>
  <w:num w:numId="16" w16cid:durableId="98724525">
    <w:abstractNumId w:val="3"/>
  </w:num>
  <w:num w:numId="17" w16cid:durableId="1014112449">
    <w:abstractNumId w:val="0"/>
  </w:num>
  <w:num w:numId="18" w16cid:durableId="132332755">
    <w:abstractNumId w:val="1"/>
  </w:num>
  <w:num w:numId="19" w16cid:durableId="358549272">
    <w:abstractNumId w:val="12"/>
  </w:num>
  <w:num w:numId="20" w16cid:durableId="146623797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5223"/>
    <w:rsid w:val="0003692B"/>
    <w:rsid w:val="00042CC9"/>
    <w:rsid w:val="00047656"/>
    <w:rsid w:val="00063CF5"/>
    <w:rsid w:val="000862D9"/>
    <w:rsid w:val="00092950"/>
    <w:rsid w:val="0009418F"/>
    <w:rsid w:val="000968DC"/>
    <w:rsid w:val="000A3052"/>
    <w:rsid w:val="000A6492"/>
    <w:rsid w:val="000B0598"/>
    <w:rsid w:val="000B6289"/>
    <w:rsid w:val="000C0285"/>
    <w:rsid w:val="000D30C6"/>
    <w:rsid w:val="001231B2"/>
    <w:rsid w:val="00125E9E"/>
    <w:rsid w:val="00127DEC"/>
    <w:rsid w:val="00133139"/>
    <w:rsid w:val="00141A1A"/>
    <w:rsid w:val="00146024"/>
    <w:rsid w:val="001470E9"/>
    <w:rsid w:val="0014794A"/>
    <w:rsid w:val="001633F5"/>
    <w:rsid w:val="00172FFF"/>
    <w:rsid w:val="0017337E"/>
    <w:rsid w:val="001910B1"/>
    <w:rsid w:val="00193052"/>
    <w:rsid w:val="00194910"/>
    <w:rsid w:val="00195A00"/>
    <w:rsid w:val="00195D88"/>
    <w:rsid w:val="001E01B3"/>
    <w:rsid w:val="001E29D2"/>
    <w:rsid w:val="001E4173"/>
    <w:rsid w:val="001F6D85"/>
    <w:rsid w:val="001F700C"/>
    <w:rsid w:val="00205DEE"/>
    <w:rsid w:val="00212448"/>
    <w:rsid w:val="00216F95"/>
    <w:rsid w:val="002457AC"/>
    <w:rsid w:val="002572CC"/>
    <w:rsid w:val="002624B4"/>
    <w:rsid w:val="002C30F2"/>
    <w:rsid w:val="002D1FFC"/>
    <w:rsid w:val="002E0E23"/>
    <w:rsid w:val="002E3BFD"/>
    <w:rsid w:val="002F0E80"/>
    <w:rsid w:val="002F6DCF"/>
    <w:rsid w:val="00300C51"/>
    <w:rsid w:val="003114F7"/>
    <w:rsid w:val="00313D96"/>
    <w:rsid w:val="0035335E"/>
    <w:rsid w:val="00355ECA"/>
    <w:rsid w:val="00375CB6"/>
    <w:rsid w:val="00375CE2"/>
    <w:rsid w:val="00391C80"/>
    <w:rsid w:val="00396787"/>
    <w:rsid w:val="003A13C2"/>
    <w:rsid w:val="003A36A5"/>
    <w:rsid w:val="003D6EC9"/>
    <w:rsid w:val="003E39FA"/>
    <w:rsid w:val="003E70FD"/>
    <w:rsid w:val="003F7BAE"/>
    <w:rsid w:val="0041292E"/>
    <w:rsid w:val="004272BF"/>
    <w:rsid w:val="00430611"/>
    <w:rsid w:val="00435261"/>
    <w:rsid w:val="00440851"/>
    <w:rsid w:val="0044190B"/>
    <w:rsid w:val="00453E7B"/>
    <w:rsid w:val="0049262D"/>
    <w:rsid w:val="004B5CB6"/>
    <w:rsid w:val="004E39E4"/>
    <w:rsid w:val="004F53D5"/>
    <w:rsid w:val="00504238"/>
    <w:rsid w:val="005111E8"/>
    <w:rsid w:val="00515170"/>
    <w:rsid w:val="00530B66"/>
    <w:rsid w:val="00531BD9"/>
    <w:rsid w:val="00544052"/>
    <w:rsid w:val="005464C8"/>
    <w:rsid w:val="00553673"/>
    <w:rsid w:val="00554F9B"/>
    <w:rsid w:val="00587156"/>
    <w:rsid w:val="00587C57"/>
    <w:rsid w:val="00591882"/>
    <w:rsid w:val="00592368"/>
    <w:rsid w:val="005C51A0"/>
    <w:rsid w:val="005E72CC"/>
    <w:rsid w:val="006112EB"/>
    <w:rsid w:val="00625588"/>
    <w:rsid w:val="00630985"/>
    <w:rsid w:val="0063195D"/>
    <w:rsid w:val="0063504F"/>
    <w:rsid w:val="00650990"/>
    <w:rsid w:val="00651ACA"/>
    <w:rsid w:val="00660BCE"/>
    <w:rsid w:val="00662373"/>
    <w:rsid w:val="00666651"/>
    <w:rsid w:val="00677471"/>
    <w:rsid w:val="00686319"/>
    <w:rsid w:val="006901FE"/>
    <w:rsid w:val="006A16BB"/>
    <w:rsid w:val="006A2729"/>
    <w:rsid w:val="006A74E6"/>
    <w:rsid w:val="006A78D7"/>
    <w:rsid w:val="006B5057"/>
    <w:rsid w:val="006B5132"/>
    <w:rsid w:val="006B73BE"/>
    <w:rsid w:val="006C0393"/>
    <w:rsid w:val="006C3453"/>
    <w:rsid w:val="006C5C15"/>
    <w:rsid w:val="00704374"/>
    <w:rsid w:val="007058DB"/>
    <w:rsid w:val="00733D6A"/>
    <w:rsid w:val="00747790"/>
    <w:rsid w:val="00755F38"/>
    <w:rsid w:val="00757AC3"/>
    <w:rsid w:val="007762BE"/>
    <w:rsid w:val="007968D9"/>
    <w:rsid w:val="007A33CB"/>
    <w:rsid w:val="007B1594"/>
    <w:rsid w:val="007B1F13"/>
    <w:rsid w:val="007D10AB"/>
    <w:rsid w:val="007E4167"/>
    <w:rsid w:val="007F11EC"/>
    <w:rsid w:val="007F2FB3"/>
    <w:rsid w:val="00821F39"/>
    <w:rsid w:val="00826B09"/>
    <w:rsid w:val="00826B1E"/>
    <w:rsid w:val="00832E0E"/>
    <w:rsid w:val="00845A8C"/>
    <w:rsid w:val="00850E65"/>
    <w:rsid w:val="00863BC2"/>
    <w:rsid w:val="00867A2B"/>
    <w:rsid w:val="008836F4"/>
    <w:rsid w:val="00890377"/>
    <w:rsid w:val="008924EE"/>
    <w:rsid w:val="008974DC"/>
    <w:rsid w:val="008A4964"/>
    <w:rsid w:val="008A65F2"/>
    <w:rsid w:val="008C39CB"/>
    <w:rsid w:val="008C729D"/>
    <w:rsid w:val="008D31F9"/>
    <w:rsid w:val="008D4D8F"/>
    <w:rsid w:val="008D5E1F"/>
    <w:rsid w:val="008E62E1"/>
    <w:rsid w:val="008F74F0"/>
    <w:rsid w:val="009240FC"/>
    <w:rsid w:val="0093442D"/>
    <w:rsid w:val="00936B03"/>
    <w:rsid w:val="00951037"/>
    <w:rsid w:val="00953C61"/>
    <w:rsid w:val="00961FC7"/>
    <w:rsid w:val="00992F9A"/>
    <w:rsid w:val="009971F3"/>
    <w:rsid w:val="009C53E3"/>
    <w:rsid w:val="009C5F06"/>
    <w:rsid w:val="009C67B0"/>
    <w:rsid w:val="009D3D79"/>
    <w:rsid w:val="009F28D6"/>
    <w:rsid w:val="009F59C4"/>
    <w:rsid w:val="00A06AAA"/>
    <w:rsid w:val="00A10A09"/>
    <w:rsid w:val="00A272CF"/>
    <w:rsid w:val="00A368FB"/>
    <w:rsid w:val="00A439A8"/>
    <w:rsid w:val="00A45683"/>
    <w:rsid w:val="00A47008"/>
    <w:rsid w:val="00A472B1"/>
    <w:rsid w:val="00A54353"/>
    <w:rsid w:val="00A67056"/>
    <w:rsid w:val="00A8183E"/>
    <w:rsid w:val="00A879A9"/>
    <w:rsid w:val="00A97D29"/>
    <w:rsid w:val="00AA2580"/>
    <w:rsid w:val="00AB181B"/>
    <w:rsid w:val="00AC206C"/>
    <w:rsid w:val="00AD5B61"/>
    <w:rsid w:val="00AE5128"/>
    <w:rsid w:val="00AF51B2"/>
    <w:rsid w:val="00AF712D"/>
    <w:rsid w:val="00B13254"/>
    <w:rsid w:val="00B2533D"/>
    <w:rsid w:val="00B35552"/>
    <w:rsid w:val="00B44C0A"/>
    <w:rsid w:val="00B44CB5"/>
    <w:rsid w:val="00B46238"/>
    <w:rsid w:val="00B501C1"/>
    <w:rsid w:val="00B56C10"/>
    <w:rsid w:val="00B719AD"/>
    <w:rsid w:val="00B94C06"/>
    <w:rsid w:val="00BB0EED"/>
    <w:rsid w:val="00BB6BA6"/>
    <w:rsid w:val="00BB7482"/>
    <w:rsid w:val="00BC3251"/>
    <w:rsid w:val="00BC3FDB"/>
    <w:rsid w:val="00BD3E3F"/>
    <w:rsid w:val="00BD5BD3"/>
    <w:rsid w:val="00BE1C70"/>
    <w:rsid w:val="00BE4E1B"/>
    <w:rsid w:val="00BE666E"/>
    <w:rsid w:val="00C12342"/>
    <w:rsid w:val="00C17159"/>
    <w:rsid w:val="00C26496"/>
    <w:rsid w:val="00C47BB7"/>
    <w:rsid w:val="00C660A6"/>
    <w:rsid w:val="00C77855"/>
    <w:rsid w:val="00C92379"/>
    <w:rsid w:val="00C95694"/>
    <w:rsid w:val="00CA09B6"/>
    <w:rsid w:val="00CA16EF"/>
    <w:rsid w:val="00CA50E4"/>
    <w:rsid w:val="00CE7460"/>
    <w:rsid w:val="00CF652A"/>
    <w:rsid w:val="00CF6EB3"/>
    <w:rsid w:val="00D0364A"/>
    <w:rsid w:val="00D5004D"/>
    <w:rsid w:val="00D65507"/>
    <w:rsid w:val="00D835D9"/>
    <w:rsid w:val="00D92AE7"/>
    <w:rsid w:val="00D94818"/>
    <w:rsid w:val="00DA2077"/>
    <w:rsid w:val="00DA3F24"/>
    <w:rsid w:val="00DC3EDE"/>
    <w:rsid w:val="00DE1BFC"/>
    <w:rsid w:val="00E0042D"/>
    <w:rsid w:val="00E0146C"/>
    <w:rsid w:val="00E1266B"/>
    <w:rsid w:val="00E328AF"/>
    <w:rsid w:val="00E32AA9"/>
    <w:rsid w:val="00E4274F"/>
    <w:rsid w:val="00E545B1"/>
    <w:rsid w:val="00E558EC"/>
    <w:rsid w:val="00E67D57"/>
    <w:rsid w:val="00E803A2"/>
    <w:rsid w:val="00E92011"/>
    <w:rsid w:val="00EB5E63"/>
    <w:rsid w:val="00ED5FDA"/>
    <w:rsid w:val="00EE001E"/>
    <w:rsid w:val="00F25117"/>
    <w:rsid w:val="00F456D8"/>
    <w:rsid w:val="00F70F9F"/>
    <w:rsid w:val="00F710D9"/>
    <w:rsid w:val="00F76C72"/>
    <w:rsid w:val="00F84911"/>
    <w:rsid w:val="00FA6BB3"/>
    <w:rsid w:val="00FC273B"/>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historicengland.org.uk/listing/what-is-designation/listed-buildings/listing-and-the-err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icengland.org.uk/listing/what-is-designation/listed-buildings/listing-and-the-erra/" TargetMode="External"/><Relationship Id="rId11" Type="http://schemas.openxmlformats.org/officeDocument/2006/relationships/fontTable" Target="fontTable.xml"/><Relationship Id="rId5" Type="http://schemas.openxmlformats.org/officeDocument/2006/relationships/hyperlink" Target="http://services.historicengland.org.uk/webfiles/GetFiles.aspx?av=224B8BCF-58BA-4142-A4F2-8D6E8121FAE1&amp;cn=851454EC-D25F-4DA5-8C1A-92491B41B873" TargetMode="External"/><Relationship Id="rId10" Type="http://schemas.openxmlformats.org/officeDocument/2006/relationships/hyperlink" Target="https://publicaccess.cotswold.gov.uk/online-applications/applicationDetails.do?activeTab=summary&amp;keyVal=RK3SS6FIMFW00&amp;prevPage=inTray" TargetMode="External"/><Relationship Id="rId4" Type="http://schemas.openxmlformats.org/officeDocument/2006/relationships/webSettings" Target="webSettings.xml"/><Relationship Id="rId9" Type="http://schemas.openxmlformats.org/officeDocument/2006/relationships/hyperlink" Target="https://publicaccess.cotswold.gov.uk/online-applications/applicationDetails.do?activeTab=summary&amp;keyVal=RJHF8ZFIM4L00&amp;prevPage=inTr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3485</Words>
  <Characters>19866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5</cp:revision>
  <cp:lastPrinted>2022-07-11T13:54:00Z</cp:lastPrinted>
  <dcterms:created xsi:type="dcterms:W3CDTF">2023-01-10T11:23:00Z</dcterms:created>
  <dcterms:modified xsi:type="dcterms:W3CDTF">2023-01-10T12:00:00Z</dcterms:modified>
</cp:coreProperties>
</file>