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F3A24" w14:textId="77777777" w:rsidR="00AA4044" w:rsidRPr="008551F3" w:rsidRDefault="00AA4044" w:rsidP="00AA4044">
      <w:pPr>
        <w:spacing w:line="240" w:lineRule="auto"/>
        <w:ind w:left="1440" w:hanging="1440"/>
        <w:jc w:val="center"/>
        <w:rPr>
          <w:rFonts w:eastAsia="Calibri" w:cs="Times New Roman"/>
          <w:b/>
          <w:color w:val="C00000"/>
          <w:spacing w:val="2"/>
          <w:sz w:val="32"/>
          <w:szCs w:val="32"/>
        </w:rPr>
      </w:pPr>
      <w:r w:rsidRPr="008551F3">
        <w:rPr>
          <w:rFonts w:eastAsia="Calibri" w:cs="Times New Roman"/>
          <w:b/>
          <w:color w:val="C00000"/>
          <w:spacing w:val="2"/>
          <w:sz w:val="32"/>
          <w:szCs w:val="32"/>
        </w:rPr>
        <w:t>Special Artist Division Rules</w:t>
      </w:r>
    </w:p>
    <w:p w14:paraId="77A64693" w14:textId="77777777" w:rsidR="00AA4044" w:rsidRPr="00DC064D" w:rsidRDefault="00AA4044" w:rsidP="00AA4044">
      <w:pPr>
        <w:spacing w:after="120" w:line="240" w:lineRule="auto"/>
        <w:rPr>
          <w:rFonts w:cs="Times New Roman"/>
          <w:b/>
          <w:i/>
          <w:szCs w:val="24"/>
        </w:rPr>
      </w:pPr>
      <w:r w:rsidRPr="00DC064D">
        <w:rPr>
          <w:rFonts w:cs="Times New Roman"/>
          <w:b/>
          <w:i/>
          <w:szCs w:val="24"/>
        </w:rPr>
        <w:t xml:space="preserve">The Special Artist </w:t>
      </w:r>
      <w:r>
        <w:rPr>
          <w:rFonts w:cs="Times New Roman"/>
          <w:b/>
          <w:i/>
          <w:szCs w:val="24"/>
        </w:rPr>
        <w:t>d</w:t>
      </w:r>
      <w:r w:rsidRPr="00DC064D">
        <w:rPr>
          <w:rFonts w:cs="Times New Roman"/>
          <w:b/>
          <w:i/>
          <w:szCs w:val="24"/>
        </w:rPr>
        <w:t xml:space="preserve">ivision of the National PTA Reflections Program is optional at state and local levels.  Maryland PTA makes the Special Artist </w:t>
      </w:r>
      <w:r>
        <w:rPr>
          <w:rFonts w:cs="Times New Roman"/>
          <w:b/>
          <w:i/>
          <w:szCs w:val="24"/>
        </w:rPr>
        <w:t>d</w:t>
      </w:r>
      <w:r w:rsidRPr="00DC064D">
        <w:rPr>
          <w:rFonts w:cs="Times New Roman"/>
          <w:b/>
          <w:i/>
          <w:szCs w:val="24"/>
        </w:rPr>
        <w:t>ivision available to Maryland local PTAs.</w:t>
      </w:r>
    </w:p>
    <w:p w14:paraId="40EE6AE4" w14:textId="77777777" w:rsidR="00AA4044" w:rsidRPr="00DC064D" w:rsidRDefault="00AA4044" w:rsidP="00AA4044">
      <w:pPr>
        <w:spacing w:after="0" w:line="240" w:lineRule="auto"/>
        <w:rPr>
          <w:rFonts w:cs="Times New Roman"/>
          <w:b/>
          <w:szCs w:val="24"/>
        </w:rPr>
      </w:pPr>
      <w:r w:rsidRPr="00DC064D">
        <w:rPr>
          <w:rFonts w:cs="Times New Roman"/>
          <w:b/>
          <w:szCs w:val="24"/>
        </w:rPr>
        <w:t>Student Eligibility:</w:t>
      </w:r>
    </w:p>
    <w:p w14:paraId="15877F7A" w14:textId="77777777" w:rsidR="00AA4044" w:rsidRPr="00DC064D" w:rsidRDefault="00AA4044" w:rsidP="00AA4044">
      <w:pPr>
        <w:spacing w:after="120" w:line="240" w:lineRule="auto"/>
        <w:rPr>
          <w:rFonts w:cs="Times New Roman"/>
          <w:color w:val="000000"/>
          <w:szCs w:val="24"/>
        </w:rPr>
      </w:pPr>
      <w:r w:rsidRPr="00DC064D">
        <w:rPr>
          <w:rFonts w:cs="Times New Roman"/>
          <w:color w:val="000000"/>
          <w:szCs w:val="24"/>
        </w:rPr>
        <w:t xml:space="preserve">The National PTA Special Artist </w:t>
      </w:r>
      <w:r>
        <w:rPr>
          <w:rFonts w:cs="Times New Roman"/>
          <w:color w:val="000000"/>
          <w:szCs w:val="24"/>
        </w:rPr>
        <w:t>d</w:t>
      </w:r>
      <w:r w:rsidRPr="00DC064D">
        <w:rPr>
          <w:rFonts w:cs="Times New Roman"/>
          <w:color w:val="000000"/>
          <w:szCs w:val="24"/>
        </w:rPr>
        <w:t xml:space="preserve">ivision is an option for students with disabilities who receive services under IDEA or Section 504 to have the opportunity and accommodations they may need in order to participate fully in the </w:t>
      </w:r>
      <w:r>
        <w:rPr>
          <w:rFonts w:cs="Times New Roman"/>
          <w:color w:val="000000"/>
          <w:szCs w:val="24"/>
        </w:rPr>
        <w:t>National PTA Reflections P</w:t>
      </w:r>
      <w:r w:rsidRPr="00DC064D">
        <w:rPr>
          <w:rFonts w:cs="Times New Roman"/>
          <w:color w:val="000000"/>
          <w:szCs w:val="24"/>
        </w:rPr>
        <w:t xml:space="preserve">rogram. </w:t>
      </w:r>
      <w:r>
        <w:rPr>
          <w:rFonts w:cs="Times New Roman"/>
          <w:color w:val="000000"/>
          <w:szCs w:val="24"/>
        </w:rPr>
        <w:t xml:space="preserve"> </w:t>
      </w:r>
      <w:r w:rsidRPr="00DC064D">
        <w:rPr>
          <w:rFonts w:cs="Times New Roman"/>
          <w:color w:val="000000"/>
          <w:szCs w:val="24"/>
        </w:rPr>
        <w:t xml:space="preserve">The Special Artist </w:t>
      </w:r>
      <w:r>
        <w:rPr>
          <w:rFonts w:cs="Times New Roman"/>
          <w:color w:val="000000"/>
          <w:szCs w:val="24"/>
        </w:rPr>
        <w:t>d</w:t>
      </w:r>
      <w:r w:rsidRPr="00DC064D">
        <w:rPr>
          <w:rFonts w:cs="Times New Roman"/>
          <w:color w:val="000000"/>
          <w:szCs w:val="24"/>
        </w:rPr>
        <w:t>ivision offers modified rules and guidelines to ensure that every student has the chance to be part of the National PTA Reflections program.</w:t>
      </w:r>
    </w:p>
    <w:p w14:paraId="0A322C36" w14:textId="77777777" w:rsidR="00AA4044" w:rsidRPr="00DC064D" w:rsidRDefault="00AA4044" w:rsidP="00AA4044">
      <w:pPr>
        <w:spacing w:after="0" w:line="240" w:lineRule="auto"/>
        <w:rPr>
          <w:rFonts w:cs="Times New Roman"/>
          <w:b/>
          <w:szCs w:val="24"/>
        </w:rPr>
      </w:pPr>
      <w:r w:rsidRPr="00DC064D">
        <w:rPr>
          <w:rFonts w:cs="Times New Roman"/>
          <w:b/>
          <w:szCs w:val="24"/>
        </w:rPr>
        <w:t>Who qualifies as a disabled individual under the law?</w:t>
      </w:r>
    </w:p>
    <w:p w14:paraId="41D6D2A2" w14:textId="77777777" w:rsidR="00AA4044" w:rsidRPr="00DC064D" w:rsidRDefault="00AA4044" w:rsidP="00AA4044">
      <w:pPr>
        <w:spacing w:after="0" w:line="240" w:lineRule="auto"/>
        <w:rPr>
          <w:rFonts w:cs="Times New Roman"/>
          <w:szCs w:val="24"/>
        </w:rPr>
      </w:pPr>
      <w:r w:rsidRPr="00DC064D">
        <w:rPr>
          <w:rFonts w:cs="Times New Roman"/>
          <w:szCs w:val="24"/>
        </w:rPr>
        <w:t>The ADA defines an individual with a disability as a person who:</w:t>
      </w:r>
    </w:p>
    <w:p w14:paraId="695B6179" w14:textId="77777777" w:rsidR="00AA4044" w:rsidRPr="00DC064D" w:rsidRDefault="00AA4044" w:rsidP="00AA4044">
      <w:pPr>
        <w:spacing w:after="0" w:line="240" w:lineRule="auto"/>
        <w:ind w:left="360"/>
        <w:rPr>
          <w:rFonts w:cs="Times New Roman"/>
          <w:szCs w:val="24"/>
        </w:rPr>
      </w:pPr>
      <w:r w:rsidRPr="00DC064D">
        <w:rPr>
          <w:rFonts w:cs="Times New Roman"/>
          <w:szCs w:val="24"/>
        </w:rPr>
        <w:t>(1)</w:t>
      </w:r>
      <w:r w:rsidRPr="00DC064D">
        <w:rPr>
          <w:rFonts w:cs="Times New Roman"/>
          <w:szCs w:val="24"/>
        </w:rPr>
        <w:tab/>
        <w:t xml:space="preserve">Has a physical or mental impairment that substantially limits one or more of the major </w:t>
      </w:r>
      <w:r>
        <w:rPr>
          <w:rFonts w:cs="Times New Roman"/>
          <w:szCs w:val="24"/>
        </w:rPr>
        <w:t>life activities of that person;</w:t>
      </w:r>
    </w:p>
    <w:p w14:paraId="71B749E1" w14:textId="77777777" w:rsidR="00AA4044" w:rsidRPr="00DC064D" w:rsidRDefault="00AA4044" w:rsidP="00AA4044">
      <w:pPr>
        <w:spacing w:after="0" w:line="240" w:lineRule="auto"/>
        <w:ind w:left="360"/>
        <w:rPr>
          <w:rFonts w:cs="Times New Roman"/>
          <w:szCs w:val="24"/>
        </w:rPr>
      </w:pPr>
      <w:r w:rsidRPr="00DC064D">
        <w:rPr>
          <w:rFonts w:cs="Times New Roman"/>
          <w:szCs w:val="24"/>
        </w:rPr>
        <w:t>(2)</w:t>
      </w:r>
      <w:r w:rsidRPr="00DC064D">
        <w:rPr>
          <w:rFonts w:cs="Times New Roman"/>
          <w:szCs w:val="24"/>
        </w:rPr>
        <w:tab/>
        <w:t>Has a record of such an impairment; or</w:t>
      </w:r>
    </w:p>
    <w:p w14:paraId="1F9A1E4C" w14:textId="77777777" w:rsidR="00AA4044" w:rsidRPr="00DC064D" w:rsidRDefault="00AA4044" w:rsidP="00AA4044">
      <w:pPr>
        <w:spacing w:after="120" w:line="240" w:lineRule="auto"/>
        <w:ind w:left="360"/>
        <w:rPr>
          <w:rFonts w:cs="Times New Roman"/>
          <w:szCs w:val="24"/>
        </w:rPr>
      </w:pPr>
      <w:r w:rsidRPr="00DC064D">
        <w:rPr>
          <w:rFonts w:cs="Times New Roman"/>
          <w:szCs w:val="24"/>
        </w:rPr>
        <w:t>(3)</w:t>
      </w:r>
      <w:r w:rsidRPr="00DC064D">
        <w:rPr>
          <w:rFonts w:cs="Times New Roman"/>
          <w:szCs w:val="24"/>
        </w:rPr>
        <w:tab/>
        <w:t>Is regarded as having such an impairment.</w:t>
      </w:r>
    </w:p>
    <w:p w14:paraId="76891044" w14:textId="77777777" w:rsidR="00AA4044" w:rsidRPr="00DC064D" w:rsidRDefault="00AA4044" w:rsidP="00AA4044">
      <w:pPr>
        <w:spacing w:after="0" w:line="240" w:lineRule="auto"/>
        <w:rPr>
          <w:rFonts w:cs="Times New Roman"/>
          <w:b/>
          <w:szCs w:val="24"/>
        </w:rPr>
      </w:pPr>
      <w:r>
        <w:rPr>
          <w:rFonts w:cs="Times New Roman"/>
          <w:b/>
          <w:szCs w:val="24"/>
        </w:rPr>
        <w:t>Student Entry Process:</w:t>
      </w:r>
    </w:p>
    <w:p w14:paraId="0341E590" w14:textId="77777777" w:rsidR="00AA4044" w:rsidRPr="00DC064D" w:rsidRDefault="00AA4044" w:rsidP="00AA4044">
      <w:pPr>
        <w:spacing w:after="120" w:line="240" w:lineRule="auto"/>
        <w:rPr>
          <w:rFonts w:cs="Times New Roman"/>
          <w:szCs w:val="24"/>
        </w:rPr>
      </w:pPr>
      <w:r w:rsidRPr="00DC064D">
        <w:rPr>
          <w:rFonts w:cs="Times New Roman"/>
          <w:szCs w:val="24"/>
        </w:rPr>
        <w:t>Students who identify as having a disability have two ways to enter the National PTA Reflections Program</w:t>
      </w:r>
      <w:r>
        <w:rPr>
          <w:rFonts w:cs="Times New Roman"/>
          <w:szCs w:val="24"/>
        </w:rPr>
        <w:t>:</w:t>
      </w:r>
    </w:p>
    <w:p w14:paraId="1210654F" w14:textId="77777777" w:rsidR="00AA4044" w:rsidRPr="00DC064D" w:rsidRDefault="00AA4044" w:rsidP="00AA4044">
      <w:pPr>
        <w:pStyle w:val="ListParagraph"/>
        <w:numPr>
          <w:ilvl w:val="0"/>
          <w:numId w:val="1"/>
        </w:numPr>
        <w:spacing w:after="120" w:line="240" w:lineRule="auto"/>
        <w:ind w:left="360"/>
        <w:rPr>
          <w:rFonts w:cs="Times New Roman"/>
          <w:szCs w:val="24"/>
        </w:rPr>
      </w:pPr>
      <w:r w:rsidRPr="00DC064D">
        <w:rPr>
          <w:rFonts w:cs="Times New Roman"/>
          <w:szCs w:val="24"/>
        </w:rPr>
        <w:t>Option 1.</w:t>
      </w:r>
      <w:r>
        <w:rPr>
          <w:rFonts w:cs="Times New Roman"/>
          <w:szCs w:val="24"/>
        </w:rPr>
        <w:t xml:space="preserve"> </w:t>
      </w:r>
      <w:r w:rsidRPr="00DC064D">
        <w:rPr>
          <w:rFonts w:cs="Times New Roman"/>
          <w:szCs w:val="24"/>
        </w:rPr>
        <w:t xml:space="preserve"> Enter in </w:t>
      </w:r>
      <w:r>
        <w:rPr>
          <w:rFonts w:cs="Times New Roman"/>
          <w:szCs w:val="24"/>
        </w:rPr>
        <w:t>t</w:t>
      </w:r>
      <w:r w:rsidRPr="00DC064D">
        <w:rPr>
          <w:rFonts w:cs="Times New Roman"/>
          <w:szCs w:val="24"/>
        </w:rPr>
        <w:t xml:space="preserve">raditional </w:t>
      </w:r>
      <w:r>
        <w:rPr>
          <w:rFonts w:cs="Times New Roman"/>
          <w:szCs w:val="24"/>
        </w:rPr>
        <w:t>g</w:t>
      </w:r>
      <w:r w:rsidRPr="00DC064D">
        <w:rPr>
          <w:rFonts w:cs="Times New Roman"/>
          <w:szCs w:val="24"/>
        </w:rPr>
        <w:t xml:space="preserve">rade </w:t>
      </w:r>
      <w:r>
        <w:rPr>
          <w:rFonts w:cs="Times New Roman"/>
          <w:szCs w:val="24"/>
        </w:rPr>
        <w:t>d</w:t>
      </w:r>
      <w:r w:rsidRPr="00DC064D">
        <w:rPr>
          <w:rFonts w:cs="Times New Roman"/>
          <w:szCs w:val="24"/>
        </w:rPr>
        <w:t xml:space="preserve">ivisions: </w:t>
      </w:r>
      <w:r>
        <w:rPr>
          <w:rFonts w:cs="Times New Roman"/>
          <w:szCs w:val="24"/>
        </w:rPr>
        <w:t xml:space="preserve"> </w:t>
      </w:r>
      <w:r w:rsidRPr="00DC064D">
        <w:rPr>
          <w:rFonts w:cs="Times New Roman"/>
          <w:szCs w:val="24"/>
        </w:rPr>
        <w:t xml:space="preserve">Qualifying students follow all arts category rules, and may not receive assistance other than that which is allowed for all children, but do receive accommodation to submit Reflections entries in the grade division most closely aligned to their functional abilities. </w:t>
      </w:r>
      <w:r>
        <w:rPr>
          <w:rFonts w:cs="Times New Roman"/>
          <w:szCs w:val="24"/>
        </w:rPr>
        <w:t xml:space="preserve"> </w:t>
      </w:r>
      <w:r w:rsidRPr="00DC064D">
        <w:rPr>
          <w:rFonts w:cs="Times New Roman"/>
          <w:szCs w:val="24"/>
        </w:rPr>
        <w:t>They are recognized and awarded prizes as part of the general student population without regard to special needs or challenges.</w:t>
      </w:r>
    </w:p>
    <w:p w14:paraId="1A0B50AF" w14:textId="77777777" w:rsidR="00AA4044" w:rsidRPr="00DC064D" w:rsidRDefault="00AA4044" w:rsidP="00AA4044">
      <w:pPr>
        <w:pStyle w:val="ListParagraph"/>
        <w:numPr>
          <w:ilvl w:val="0"/>
          <w:numId w:val="2"/>
        </w:numPr>
        <w:spacing w:after="120" w:line="240" w:lineRule="auto"/>
        <w:rPr>
          <w:rFonts w:cs="Times New Roman"/>
          <w:szCs w:val="24"/>
        </w:rPr>
      </w:pPr>
      <w:r w:rsidRPr="00DC064D">
        <w:rPr>
          <w:rFonts w:cs="Times New Roman"/>
          <w:szCs w:val="24"/>
        </w:rPr>
        <w:t xml:space="preserve">Grade Divisions: </w:t>
      </w:r>
      <w:r>
        <w:rPr>
          <w:rFonts w:cs="Times New Roman"/>
          <w:szCs w:val="24"/>
        </w:rPr>
        <w:t xml:space="preserve"> </w:t>
      </w:r>
      <w:r w:rsidRPr="00DC064D">
        <w:rPr>
          <w:rFonts w:cs="Times New Roman"/>
          <w:szCs w:val="24"/>
        </w:rPr>
        <w:t>Regardless of age, students with special needs may enter the National PTA Reflections Program in the grade division most closely aligned to their functional abilities. The divisions are as follows:</w:t>
      </w:r>
    </w:p>
    <w:p w14:paraId="3F2310E8" w14:textId="77777777" w:rsidR="00AA4044" w:rsidRPr="00DC064D" w:rsidRDefault="00AA4044" w:rsidP="00AA4044">
      <w:pPr>
        <w:spacing w:after="0" w:line="240" w:lineRule="auto"/>
        <w:ind w:left="720"/>
        <w:rPr>
          <w:rFonts w:cs="Times New Roman"/>
          <w:szCs w:val="24"/>
        </w:rPr>
      </w:pPr>
      <w:r w:rsidRPr="00DC064D">
        <w:rPr>
          <w:rFonts w:cs="Times New Roman"/>
          <w:b/>
          <w:szCs w:val="24"/>
        </w:rPr>
        <w:t>Primary:</w:t>
      </w:r>
      <w:r>
        <w:rPr>
          <w:rFonts w:cs="Times New Roman"/>
          <w:b/>
          <w:szCs w:val="24"/>
        </w:rPr>
        <w:t xml:space="preserve"> </w:t>
      </w:r>
      <w:r>
        <w:rPr>
          <w:rFonts w:cs="Times New Roman"/>
          <w:szCs w:val="24"/>
        </w:rPr>
        <w:t xml:space="preserve"> preschool – grade 2</w:t>
      </w:r>
      <w:r w:rsidRPr="00DC064D">
        <w:rPr>
          <w:rFonts w:cs="Times New Roman"/>
          <w:szCs w:val="24"/>
        </w:rPr>
        <w:tab/>
      </w:r>
      <w:r w:rsidRPr="00DC064D">
        <w:rPr>
          <w:rFonts w:cs="Times New Roman"/>
          <w:szCs w:val="24"/>
        </w:rPr>
        <w:tab/>
      </w:r>
      <w:r w:rsidRPr="00DC064D">
        <w:rPr>
          <w:rFonts w:cs="Times New Roman"/>
          <w:b/>
          <w:szCs w:val="24"/>
        </w:rPr>
        <w:t>Middle School:</w:t>
      </w:r>
      <w:r w:rsidRPr="00DC064D">
        <w:rPr>
          <w:rFonts w:cs="Times New Roman"/>
          <w:szCs w:val="24"/>
        </w:rPr>
        <w:t xml:space="preserve"> </w:t>
      </w:r>
      <w:r>
        <w:rPr>
          <w:rFonts w:cs="Times New Roman"/>
          <w:szCs w:val="24"/>
        </w:rPr>
        <w:t xml:space="preserve"> </w:t>
      </w:r>
      <w:r w:rsidRPr="00DC064D">
        <w:rPr>
          <w:rFonts w:cs="Times New Roman"/>
          <w:szCs w:val="24"/>
        </w:rPr>
        <w:t>grades 6 – 8</w:t>
      </w:r>
    </w:p>
    <w:p w14:paraId="3F4C6B20" w14:textId="77777777" w:rsidR="00AA4044" w:rsidRPr="00DC064D" w:rsidRDefault="00AA4044" w:rsidP="00AA4044">
      <w:pPr>
        <w:spacing w:after="120" w:line="240" w:lineRule="auto"/>
        <w:ind w:left="720"/>
        <w:rPr>
          <w:rFonts w:cs="Times New Roman"/>
          <w:szCs w:val="24"/>
        </w:rPr>
      </w:pPr>
      <w:r w:rsidRPr="00DC064D">
        <w:rPr>
          <w:rFonts w:cs="Times New Roman"/>
          <w:b/>
          <w:szCs w:val="24"/>
        </w:rPr>
        <w:t>Intermediate:</w:t>
      </w:r>
      <w:r>
        <w:rPr>
          <w:rFonts w:cs="Times New Roman"/>
          <w:b/>
          <w:szCs w:val="24"/>
        </w:rPr>
        <w:t xml:space="preserve"> </w:t>
      </w:r>
      <w:r w:rsidRPr="00DC064D">
        <w:rPr>
          <w:rFonts w:cs="Times New Roman"/>
          <w:szCs w:val="24"/>
        </w:rPr>
        <w:t xml:space="preserve"> grades 3 – 5 </w:t>
      </w:r>
      <w:r w:rsidRPr="00DC064D">
        <w:rPr>
          <w:rFonts w:cs="Times New Roman"/>
          <w:szCs w:val="24"/>
        </w:rPr>
        <w:tab/>
      </w:r>
      <w:r w:rsidRPr="00DC064D">
        <w:rPr>
          <w:rFonts w:cs="Times New Roman"/>
          <w:szCs w:val="24"/>
        </w:rPr>
        <w:tab/>
      </w:r>
      <w:r w:rsidRPr="00DC064D">
        <w:rPr>
          <w:rFonts w:cs="Times New Roman"/>
          <w:szCs w:val="24"/>
        </w:rPr>
        <w:tab/>
      </w:r>
      <w:r w:rsidRPr="00DC064D">
        <w:rPr>
          <w:rFonts w:cs="Times New Roman"/>
          <w:b/>
          <w:szCs w:val="24"/>
        </w:rPr>
        <w:t>High School:</w:t>
      </w:r>
      <w:r w:rsidRPr="00DC064D">
        <w:rPr>
          <w:rFonts w:cs="Times New Roman"/>
          <w:szCs w:val="24"/>
        </w:rPr>
        <w:t xml:space="preserve"> </w:t>
      </w:r>
      <w:r>
        <w:rPr>
          <w:rFonts w:cs="Times New Roman"/>
          <w:szCs w:val="24"/>
        </w:rPr>
        <w:t xml:space="preserve"> </w:t>
      </w:r>
      <w:r w:rsidRPr="00DC064D">
        <w:rPr>
          <w:rFonts w:cs="Times New Roman"/>
          <w:szCs w:val="24"/>
        </w:rPr>
        <w:t xml:space="preserve">grades 9 – 12 </w:t>
      </w:r>
    </w:p>
    <w:p w14:paraId="71B6721B" w14:textId="6190D7B5" w:rsidR="00AA4044" w:rsidRPr="00DC064D" w:rsidRDefault="00AA4044" w:rsidP="00AA4044">
      <w:pPr>
        <w:pStyle w:val="ListParagraph"/>
        <w:numPr>
          <w:ilvl w:val="0"/>
          <w:numId w:val="1"/>
        </w:numPr>
        <w:spacing w:after="120" w:line="240" w:lineRule="auto"/>
        <w:ind w:left="360"/>
        <w:contextualSpacing w:val="0"/>
        <w:rPr>
          <w:rFonts w:cs="Times New Roman"/>
          <w:szCs w:val="24"/>
        </w:rPr>
      </w:pPr>
      <w:r w:rsidRPr="00DC064D">
        <w:rPr>
          <w:rFonts w:cs="Times New Roman"/>
          <w:szCs w:val="24"/>
        </w:rPr>
        <w:t>Option 2.</w:t>
      </w:r>
      <w:r>
        <w:rPr>
          <w:rFonts w:cs="Times New Roman"/>
          <w:szCs w:val="24"/>
        </w:rPr>
        <w:t xml:space="preserve"> </w:t>
      </w:r>
      <w:r w:rsidRPr="00DC064D">
        <w:rPr>
          <w:rFonts w:cs="Times New Roman"/>
          <w:szCs w:val="24"/>
        </w:rPr>
        <w:t xml:space="preserve"> Enter in Special Artist </w:t>
      </w:r>
      <w:r>
        <w:rPr>
          <w:rFonts w:cs="Times New Roman"/>
          <w:szCs w:val="24"/>
        </w:rPr>
        <w:t>d</w:t>
      </w:r>
      <w:r w:rsidRPr="00DC064D">
        <w:rPr>
          <w:rFonts w:cs="Times New Roman"/>
          <w:szCs w:val="24"/>
        </w:rPr>
        <w:t xml:space="preserve">ivision: </w:t>
      </w:r>
      <w:r>
        <w:rPr>
          <w:rFonts w:cs="Times New Roman"/>
          <w:szCs w:val="24"/>
        </w:rPr>
        <w:t xml:space="preserve"> </w:t>
      </w:r>
      <w:r w:rsidRPr="00DC064D">
        <w:rPr>
          <w:rFonts w:cs="Times New Roman"/>
          <w:szCs w:val="24"/>
        </w:rPr>
        <w:t>Qualifying students entering this non-</w:t>
      </w:r>
      <w:r w:rsidR="004B5EC7">
        <w:rPr>
          <w:rFonts w:cs="Times New Roman"/>
          <w:szCs w:val="24"/>
        </w:rPr>
        <w:t>age-specific</w:t>
      </w:r>
      <w:r w:rsidR="004B5EC7" w:rsidRPr="00DC064D">
        <w:rPr>
          <w:rFonts w:cs="Times New Roman"/>
          <w:szCs w:val="24"/>
        </w:rPr>
        <w:t xml:space="preserve"> </w:t>
      </w:r>
      <w:r w:rsidRPr="00DC064D">
        <w:rPr>
          <w:rFonts w:cs="Times New Roman"/>
          <w:szCs w:val="24"/>
        </w:rPr>
        <w:t>division create their own artwork, but may receive non-artistic accommodati</w:t>
      </w:r>
      <w:r>
        <w:rPr>
          <w:rFonts w:cs="Times New Roman"/>
          <w:szCs w:val="24"/>
        </w:rPr>
        <w:t>on and assistance from an adult.</w:t>
      </w:r>
    </w:p>
    <w:p w14:paraId="7F445A95" w14:textId="77777777" w:rsidR="00AA4044" w:rsidRPr="00DC064D" w:rsidRDefault="00AA4044" w:rsidP="00AA4044">
      <w:pPr>
        <w:pStyle w:val="ListParagraph"/>
        <w:numPr>
          <w:ilvl w:val="0"/>
          <w:numId w:val="3"/>
        </w:numPr>
        <w:spacing w:after="120" w:line="240" w:lineRule="auto"/>
        <w:contextualSpacing w:val="0"/>
        <w:rPr>
          <w:rFonts w:cs="Times New Roman"/>
          <w:szCs w:val="24"/>
        </w:rPr>
      </w:pPr>
      <w:r w:rsidRPr="00DC064D">
        <w:rPr>
          <w:rFonts w:cs="Times New Roman"/>
          <w:szCs w:val="24"/>
        </w:rPr>
        <w:t>Parent or Guardian Signature:</w:t>
      </w:r>
      <w:r>
        <w:rPr>
          <w:rFonts w:cs="Times New Roman"/>
          <w:szCs w:val="24"/>
        </w:rPr>
        <w:t xml:space="preserve"> </w:t>
      </w:r>
      <w:r w:rsidRPr="00DC064D">
        <w:rPr>
          <w:rFonts w:cs="Times New Roman"/>
          <w:szCs w:val="24"/>
        </w:rPr>
        <w:t xml:space="preserve"> </w:t>
      </w:r>
      <w:r>
        <w:rPr>
          <w:rFonts w:cs="Times New Roman"/>
          <w:szCs w:val="24"/>
        </w:rPr>
        <w:t>T</w:t>
      </w:r>
      <w:r w:rsidRPr="00DC064D">
        <w:rPr>
          <w:rFonts w:cs="Times New Roman"/>
          <w:szCs w:val="24"/>
        </w:rPr>
        <w:t>he student and family will complete a student entry form.</w:t>
      </w:r>
      <w:r>
        <w:rPr>
          <w:rFonts w:cs="Times New Roman"/>
          <w:szCs w:val="24"/>
        </w:rPr>
        <w:t xml:space="preserve"> </w:t>
      </w:r>
      <w:r w:rsidRPr="00DC064D">
        <w:rPr>
          <w:rFonts w:cs="Times New Roman"/>
          <w:szCs w:val="24"/>
        </w:rPr>
        <w:t xml:space="preserve"> A parent or guardian signature </w:t>
      </w:r>
      <w:r>
        <w:rPr>
          <w:rFonts w:cs="Times New Roman"/>
          <w:szCs w:val="24"/>
        </w:rPr>
        <w:t>is</w:t>
      </w:r>
      <w:r w:rsidRPr="00DC064D">
        <w:rPr>
          <w:rFonts w:cs="Times New Roman"/>
          <w:szCs w:val="24"/>
        </w:rPr>
        <w:t xml:space="preserve"> required for all students entering the program in the Special Artist </w:t>
      </w:r>
      <w:r>
        <w:rPr>
          <w:rFonts w:cs="Times New Roman"/>
          <w:szCs w:val="24"/>
        </w:rPr>
        <w:t>d</w:t>
      </w:r>
      <w:r w:rsidRPr="00DC064D">
        <w:rPr>
          <w:rFonts w:cs="Times New Roman"/>
          <w:szCs w:val="24"/>
        </w:rPr>
        <w:t>ivision, regardless of the student’s age.</w:t>
      </w:r>
    </w:p>
    <w:p w14:paraId="7C54122B" w14:textId="77777777" w:rsidR="00AA4044" w:rsidRPr="00DC064D" w:rsidRDefault="00AA4044" w:rsidP="00AA4044">
      <w:pPr>
        <w:pStyle w:val="ListParagraph"/>
        <w:numPr>
          <w:ilvl w:val="0"/>
          <w:numId w:val="3"/>
        </w:numPr>
        <w:spacing w:after="120" w:line="240" w:lineRule="auto"/>
        <w:contextualSpacing w:val="0"/>
        <w:rPr>
          <w:rFonts w:cs="Times New Roman"/>
          <w:szCs w:val="24"/>
        </w:rPr>
      </w:pPr>
      <w:r w:rsidRPr="00DC064D">
        <w:rPr>
          <w:rFonts w:cs="Times New Roman"/>
          <w:szCs w:val="24"/>
        </w:rPr>
        <w:t xml:space="preserve">Judging Procedure and Awards: </w:t>
      </w:r>
      <w:r>
        <w:rPr>
          <w:rFonts w:cs="Times New Roman"/>
          <w:szCs w:val="24"/>
        </w:rPr>
        <w:t xml:space="preserve"> </w:t>
      </w:r>
      <w:r w:rsidRPr="00DC064D">
        <w:rPr>
          <w:rFonts w:cs="Times New Roman"/>
          <w:szCs w:val="24"/>
        </w:rPr>
        <w:t xml:space="preserve">At the national level, Special Artist entries will be judged by expert judges in each arts category. </w:t>
      </w:r>
      <w:r>
        <w:rPr>
          <w:rFonts w:cs="Times New Roman"/>
          <w:szCs w:val="24"/>
        </w:rPr>
        <w:t xml:space="preserve"> </w:t>
      </w:r>
      <w:r w:rsidRPr="00DC064D">
        <w:rPr>
          <w:rFonts w:cs="Times New Roman"/>
          <w:szCs w:val="24"/>
        </w:rPr>
        <w:t xml:space="preserve">The top Special Artist entry from each of the six arts categories will then be reviewed. </w:t>
      </w:r>
      <w:r>
        <w:rPr>
          <w:rFonts w:cs="Times New Roman"/>
          <w:szCs w:val="24"/>
        </w:rPr>
        <w:t xml:space="preserve"> </w:t>
      </w:r>
      <w:r w:rsidRPr="00DC064D">
        <w:rPr>
          <w:rFonts w:cs="Times New Roman"/>
          <w:szCs w:val="24"/>
        </w:rPr>
        <w:t xml:space="preserve">One Special Artist from across all arts categories will be selected to receive an Outstanding Interpretation Award and will be recognized at National PTA’s Annual Convention. </w:t>
      </w:r>
      <w:r>
        <w:rPr>
          <w:rFonts w:cs="Times New Roman"/>
          <w:szCs w:val="24"/>
        </w:rPr>
        <w:t xml:space="preserve"> </w:t>
      </w:r>
      <w:r w:rsidRPr="00DC064D">
        <w:rPr>
          <w:rFonts w:cs="Times New Roman"/>
          <w:szCs w:val="24"/>
        </w:rPr>
        <w:t>Up to five additional Special Artists may be selected to receive</w:t>
      </w:r>
      <w:r>
        <w:rPr>
          <w:rFonts w:cs="Times New Roman"/>
          <w:szCs w:val="24"/>
        </w:rPr>
        <w:t xml:space="preserve"> national Awards of Excellence.</w:t>
      </w:r>
    </w:p>
    <w:p w14:paraId="4049E831" w14:textId="77777777" w:rsidR="00AA4044" w:rsidRPr="00DC064D" w:rsidRDefault="00AA4044" w:rsidP="00AA4044">
      <w:pPr>
        <w:spacing w:after="0" w:line="240" w:lineRule="auto"/>
        <w:rPr>
          <w:rFonts w:cs="Times New Roman"/>
          <w:b/>
          <w:szCs w:val="24"/>
        </w:rPr>
      </w:pPr>
      <w:r w:rsidRPr="00DC064D">
        <w:rPr>
          <w:rFonts w:cs="Times New Roman"/>
          <w:b/>
          <w:szCs w:val="24"/>
        </w:rPr>
        <w:lastRenderedPageBreak/>
        <w:t>Special Artist Accommodations and Guidelines:</w:t>
      </w:r>
    </w:p>
    <w:p w14:paraId="6E5D8148" w14:textId="77777777" w:rsidR="00AA4044" w:rsidRPr="00DC064D" w:rsidRDefault="00AA4044" w:rsidP="00AA4044">
      <w:pPr>
        <w:spacing w:after="120" w:line="240" w:lineRule="auto"/>
        <w:rPr>
          <w:rFonts w:cs="Times New Roman"/>
          <w:szCs w:val="24"/>
        </w:rPr>
      </w:pPr>
      <w:r w:rsidRPr="00DC064D">
        <w:rPr>
          <w:rFonts w:cs="Times New Roman"/>
          <w:szCs w:val="24"/>
        </w:rPr>
        <w:t xml:space="preserve">Special Artists should follow the general rules and guidelines outlined in the Arts Category Student Rules specific to their submissions, modified only by accommodations for individuals with disabilities. </w:t>
      </w:r>
      <w:r>
        <w:rPr>
          <w:rFonts w:cs="Times New Roman"/>
          <w:szCs w:val="24"/>
        </w:rPr>
        <w:t xml:space="preserve"> </w:t>
      </w:r>
      <w:r w:rsidRPr="00DC064D">
        <w:rPr>
          <w:rFonts w:cs="Times New Roman"/>
          <w:szCs w:val="24"/>
        </w:rPr>
        <w:t>The accommodation, in general, should be both specific and limited to the student’s disability.</w:t>
      </w:r>
    </w:p>
    <w:p w14:paraId="14358D10" w14:textId="77777777" w:rsidR="00AA4044" w:rsidRPr="00DC064D" w:rsidRDefault="00AA4044" w:rsidP="00AA4044">
      <w:pPr>
        <w:pStyle w:val="ListParagraph"/>
        <w:numPr>
          <w:ilvl w:val="0"/>
          <w:numId w:val="1"/>
        </w:numPr>
        <w:spacing w:after="120" w:line="240" w:lineRule="auto"/>
        <w:ind w:left="360"/>
        <w:rPr>
          <w:rFonts w:cs="Times New Roman"/>
          <w:szCs w:val="24"/>
        </w:rPr>
      </w:pPr>
      <w:r w:rsidRPr="00DC064D">
        <w:rPr>
          <w:rFonts w:cs="Times New Roman"/>
          <w:b/>
          <w:szCs w:val="24"/>
        </w:rPr>
        <w:t>Allowable Accommodations:</w:t>
      </w:r>
      <w:r w:rsidRPr="00DC064D">
        <w:rPr>
          <w:rFonts w:cs="Times New Roman"/>
          <w:szCs w:val="24"/>
        </w:rPr>
        <w:t xml:space="preserve">  Given the diverse range of physical and mental disabilities that exist, it would be impossible to outline specific accommodations for each and every disability, but the following provides a non-exhaustive list of allowable accommodations:</w:t>
      </w:r>
    </w:p>
    <w:p w14:paraId="6571537C" w14:textId="77777777" w:rsidR="00AA4044" w:rsidRPr="00DC064D" w:rsidRDefault="00AA4044" w:rsidP="00AA4044">
      <w:pPr>
        <w:pStyle w:val="ListParagraph"/>
        <w:numPr>
          <w:ilvl w:val="0"/>
          <w:numId w:val="4"/>
        </w:numPr>
        <w:spacing w:after="120" w:line="240" w:lineRule="auto"/>
        <w:rPr>
          <w:rFonts w:cs="Times New Roman"/>
          <w:szCs w:val="24"/>
        </w:rPr>
      </w:pPr>
      <w:r w:rsidRPr="00DC064D">
        <w:rPr>
          <w:rFonts w:cs="Times New Roman"/>
          <w:szCs w:val="24"/>
        </w:rPr>
        <w:t>The Special Artist Division will not be divided by age or traditional school grade level</w:t>
      </w:r>
    </w:p>
    <w:p w14:paraId="479CB07C" w14:textId="77777777" w:rsidR="00AA4044" w:rsidRPr="00DC064D" w:rsidRDefault="00AA4044" w:rsidP="00AA4044">
      <w:pPr>
        <w:pStyle w:val="ListParagraph"/>
        <w:numPr>
          <w:ilvl w:val="0"/>
          <w:numId w:val="4"/>
        </w:numPr>
        <w:spacing w:after="120" w:line="240" w:lineRule="auto"/>
        <w:rPr>
          <w:rFonts w:cs="Times New Roman"/>
          <w:szCs w:val="24"/>
        </w:rPr>
      </w:pPr>
      <w:r w:rsidRPr="00DC064D">
        <w:rPr>
          <w:rFonts w:cs="Times New Roman"/>
          <w:szCs w:val="24"/>
        </w:rPr>
        <w:t>Use of adaptive technology is allowed</w:t>
      </w:r>
    </w:p>
    <w:p w14:paraId="612B6939" w14:textId="77777777" w:rsidR="00AA4044" w:rsidRPr="00DC064D" w:rsidRDefault="00AA4044" w:rsidP="00AA4044">
      <w:pPr>
        <w:pStyle w:val="ListParagraph"/>
        <w:numPr>
          <w:ilvl w:val="0"/>
          <w:numId w:val="4"/>
        </w:numPr>
        <w:spacing w:after="120" w:line="240" w:lineRule="auto"/>
        <w:rPr>
          <w:rFonts w:cs="Times New Roman"/>
          <w:szCs w:val="24"/>
        </w:rPr>
      </w:pPr>
      <w:r w:rsidRPr="00DC064D">
        <w:rPr>
          <w:rFonts w:cs="Times New Roman"/>
          <w:szCs w:val="24"/>
        </w:rPr>
        <w:t>All submissions must be solely created by the Special Artist.  However, a parent, teacher</w:t>
      </w:r>
      <w:r>
        <w:rPr>
          <w:rFonts w:cs="Times New Roman"/>
          <w:szCs w:val="24"/>
        </w:rPr>
        <w:t>,</w:t>
      </w:r>
      <w:r w:rsidRPr="00DC064D">
        <w:rPr>
          <w:rFonts w:cs="Times New Roman"/>
          <w:szCs w:val="24"/>
        </w:rPr>
        <w:t xml:space="preserve"> or other adult may assist the Special Artist with typing, holding a camera, etc.</w:t>
      </w:r>
    </w:p>
    <w:p w14:paraId="5970AA4A" w14:textId="77777777" w:rsidR="00AA4044" w:rsidRPr="00DC064D" w:rsidRDefault="00AA4044" w:rsidP="00AA4044">
      <w:pPr>
        <w:pStyle w:val="ListParagraph"/>
        <w:numPr>
          <w:ilvl w:val="0"/>
          <w:numId w:val="1"/>
        </w:numPr>
        <w:spacing w:after="120" w:line="240" w:lineRule="auto"/>
        <w:ind w:left="360"/>
        <w:rPr>
          <w:rFonts w:cs="Times New Roman"/>
          <w:szCs w:val="24"/>
        </w:rPr>
      </w:pPr>
      <w:r w:rsidRPr="00DC064D">
        <w:rPr>
          <w:rFonts w:cs="Times New Roman"/>
          <w:b/>
          <w:szCs w:val="24"/>
        </w:rPr>
        <w:t>Accommodations that are Not Allowed:</w:t>
      </w:r>
      <w:r w:rsidRPr="00DC064D">
        <w:rPr>
          <w:rFonts w:cs="Times New Roman"/>
          <w:szCs w:val="24"/>
        </w:rPr>
        <w:t xml:space="preserve">  Individuals providing assistance to Special Artists may not, in any way, involve themselves in the actual artistic process by:</w:t>
      </w:r>
    </w:p>
    <w:p w14:paraId="5241B904" w14:textId="77777777" w:rsidR="00AA4044" w:rsidRPr="00DC064D" w:rsidRDefault="00AA4044" w:rsidP="00AA4044">
      <w:pPr>
        <w:pStyle w:val="ListParagraph"/>
        <w:numPr>
          <w:ilvl w:val="0"/>
          <w:numId w:val="5"/>
        </w:numPr>
        <w:spacing w:after="120" w:line="240" w:lineRule="auto"/>
        <w:rPr>
          <w:rFonts w:cs="Times New Roman"/>
          <w:szCs w:val="24"/>
        </w:rPr>
      </w:pPr>
      <w:r>
        <w:rPr>
          <w:rFonts w:cs="Times New Roman"/>
          <w:szCs w:val="24"/>
        </w:rPr>
        <w:t>S</w:t>
      </w:r>
      <w:r w:rsidRPr="00DC064D">
        <w:rPr>
          <w:rFonts w:cs="Times New Roman"/>
          <w:szCs w:val="24"/>
        </w:rPr>
        <w:t>electing a title for artwork</w:t>
      </w:r>
    </w:p>
    <w:p w14:paraId="3E63AA04" w14:textId="0CB02BAD" w:rsidR="00AA4044" w:rsidRPr="00DC064D" w:rsidRDefault="004B5EC7" w:rsidP="00AA4044">
      <w:pPr>
        <w:pStyle w:val="ListParagraph"/>
        <w:numPr>
          <w:ilvl w:val="0"/>
          <w:numId w:val="5"/>
        </w:numPr>
        <w:spacing w:after="120" w:line="240" w:lineRule="auto"/>
        <w:rPr>
          <w:rFonts w:cs="Times New Roman"/>
          <w:szCs w:val="24"/>
        </w:rPr>
      </w:pPr>
      <w:r>
        <w:rPr>
          <w:rFonts w:cs="Times New Roman"/>
          <w:szCs w:val="24"/>
        </w:rPr>
        <w:t>Creating</w:t>
      </w:r>
      <w:r w:rsidR="00AA4044" w:rsidRPr="00DC064D">
        <w:rPr>
          <w:rFonts w:cs="Times New Roman"/>
          <w:szCs w:val="24"/>
        </w:rPr>
        <w:t>, editing</w:t>
      </w:r>
      <w:r w:rsidR="00AA4044">
        <w:rPr>
          <w:rFonts w:cs="Times New Roman"/>
          <w:szCs w:val="24"/>
        </w:rPr>
        <w:t>,</w:t>
      </w:r>
      <w:r w:rsidR="00AA4044" w:rsidRPr="00DC064D">
        <w:rPr>
          <w:rFonts w:cs="Times New Roman"/>
          <w:szCs w:val="24"/>
        </w:rPr>
        <w:t xml:space="preserve"> or interpreting a student’s artist statement, story, poetry, </w:t>
      </w:r>
      <w:r>
        <w:rPr>
          <w:rFonts w:cs="Times New Roman"/>
          <w:szCs w:val="24"/>
        </w:rPr>
        <w:t xml:space="preserve">lyrics, </w:t>
      </w:r>
      <w:r w:rsidR="00AA4044" w:rsidRPr="00DC064D">
        <w:rPr>
          <w:rFonts w:cs="Times New Roman"/>
          <w:szCs w:val="24"/>
        </w:rPr>
        <w:t>or script</w:t>
      </w:r>
    </w:p>
    <w:p w14:paraId="107E33F2" w14:textId="36CCE106" w:rsidR="00AA4044" w:rsidRPr="00DC064D" w:rsidRDefault="00AA4044" w:rsidP="00AA4044">
      <w:pPr>
        <w:pStyle w:val="ListParagraph"/>
        <w:numPr>
          <w:ilvl w:val="0"/>
          <w:numId w:val="5"/>
        </w:numPr>
        <w:spacing w:after="120" w:line="240" w:lineRule="auto"/>
        <w:rPr>
          <w:rFonts w:cs="Times New Roman"/>
          <w:szCs w:val="24"/>
        </w:rPr>
      </w:pPr>
      <w:r w:rsidRPr="00DC064D">
        <w:rPr>
          <w:rFonts w:cs="Times New Roman"/>
          <w:szCs w:val="24"/>
        </w:rPr>
        <w:t>Choreographing a dance</w:t>
      </w:r>
      <w:r w:rsidR="004B5EC7">
        <w:rPr>
          <w:rFonts w:cs="Times New Roman"/>
          <w:szCs w:val="24"/>
        </w:rPr>
        <w:t xml:space="preserve"> or</w:t>
      </w:r>
      <w:r w:rsidRPr="00DC064D">
        <w:rPr>
          <w:rFonts w:cs="Times New Roman"/>
          <w:szCs w:val="24"/>
        </w:rPr>
        <w:t xml:space="preserve"> composing music</w:t>
      </w:r>
      <w:bookmarkStart w:id="0" w:name="_GoBack"/>
      <w:bookmarkEnd w:id="0"/>
    </w:p>
    <w:p w14:paraId="549B923F" w14:textId="77777777" w:rsidR="00AA4044" w:rsidRPr="00DC064D" w:rsidRDefault="00AA4044" w:rsidP="00AA4044">
      <w:pPr>
        <w:pStyle w:val="ListParagraph"/>
        <w:numPr>
          <w:ilvl w:val="0"/>
          <w:numId w:val="5"/>
        </w:numPr>
        <w:spacing w:after="120" w:line="240" w:lineRule="auto"/>
        <w:rPr>
          <w:rFonts w:cs="Times New Roman"/>
          <w:szCs w:val="24"/>
        </w:rPr>
      </w:pPr>
      <w:r w:rsidRPr="00DC064D">
        <w:rPr>
          <w:rFonts w:cs="Times New Roman"/>
          <w:szCs w:val="24"/>
        </w:rPr>
        <w:t>Drawing, painting</w:t>
      </w:r>
      <w:r>
        <w:rPr>
          <w:rFonts w:cs="Times New Roman"/>
          <w:szCs w:val="24"/>
        </w:rPr>
        <w:t>,</w:t>
      </w:r>
      <w:r w:rsidRPr="00DC064D">
        <w:rPr>
          <w:rFonts w:cs="Times New Roman"/>
          <w:szCs w:val="24"/>
        </w:rPr>
        <w:t xml:space="preserve"> or personally creating a visual arts submission; choosing a camera angle, etc.</w:t>
      </w:r>
    </w:p>
    <w:p w14:paraId="6F4651BA" w14:textId="77777777" w:rsidR="00DD5FA4" w:rsidRDefault="00DD5FA4"/>
    <w:sectPr w:rsidR="00DD5FA4" w:rsidSect="00DD5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521C"/>
    <w:multiLevelType w:val="hybridMultilevel"/>
    <w:tmpl w:val="7A3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D4405"/>
    <w:multiLevelType w:val="hybridMultilevel"/>
    <w:tmpl w:val="8D1CF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E48F7"/>
    <w:multiLevelType w:val="hybridMultilevel"/>
    <w:tmpl w:val="E1B216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E28A0"/>
    <w:multiLevelType w:val="hybridMultilevel"/>
    <w:tmpl w:val="52B67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D0CE7"/>
    <w:multiLevelType w:val="hybridMultilevel"/>
    <w:tmpl w:val="49220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44"/>
    <w:rsid w:val="004B5EC7"/>
    <w:rsid w:val="005C2621"/>
    <w:rsid w:val="006F3682"/>
    <w:rsid w:val="00AA4044"/>
    <w:rsid w:val="00DD5FA4"/>
    <w:rsid w:val="00F2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F501"/>
  <w15:chartTrackingRefBased/>
  <w15:docId w15:val="{40D56BB6-59A1-4310-9987-C214C288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cae15</dc:creator>
  <cp:keywords/>
  <dc:description/>
  <cp:lastModifiedBy>cae15</cp:lastModifiedBy>
  <cp:revision>2</cp:revision>
  <dcterms:created xsi:type="dcterms:W3CDTF">2020-06-23T03:44:00Z</dcterms:created>
  <dcterms:modified xsi:type="dcterms:W3CDTF">2020-06-23T03:44:00Z</dcterms:modified>
</cp:coreProperties>
</file>