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9F3" w:rsidRPr="00111E0B" w:rsidRDefault="008C19F3" w:rsidP="008C19F3">
      <w:pPr>
        <w:pStyle w:val="Default"/>
        <w:spacing w:after="100" w:afterAutospacing="1"/>
        <w:rPr>
          <w:rFonts w:asciiTheme="minorHAnsi" w:hAnsiTheme="minorHAnsi"/>
          <w:sz w:val="28"/>
          <w:szCs w:val="28"/>
        </w:rPr>
      </w:pPr>
      <w:r w:rsidRPr="00111E0B">
        <w:rPr>
          <w:rFonts w:asciiTheme="minorHAnsi" w:hAnsiTheme="minorHAnsi"/>
          <w:sz w:val="28"/>
          <w:szCs w:val="28"/>
        </w:rPr>
        <w:t xml:space="preserve">Public Records Request Procedures </w:t>
      </w:r>
    </w:p>
    <w:p w:rsidR="008C19F3" w:rsidRPr="00111E0B" w:rsidRDefault="008C19F3" w:rsidP="008C19F3">
      <w:pPr>
        <w:pStyle w:val="Default"/>
        <w:spacing w:after="100" w:afterAutospacing="1"/>
        <w:rPr>
          <w:rFonts w:asciiTheme="minorHAnsi" w:hAnsiTheme="minorHAnsi"/>
          <w:sz w:val="20"/>
          <w:szCs w:val="20"/>
        </w:rPr>
      </w:pPr>
      <w:r w:rsidRPr="00111E0B">
        <w:rPr>
          <w:rFonts w:asciiTheme="minorHAnsi" w:hAnsiTheme="minorHAnsi"/>
          <w:sz w:val="20"/>
          <w:szCs w:val="20"/>
        </w:rPr>
        <w:t>The City of Liebenthal is committed to providing full access to public records in accordance with the Kansas Open Records Act (KORA) K.S.A. 45-215 and any other applicable provisions of federal or state law. These procedures are to provide for th</w:t>
      </w:r>
      <w:r>
        <w:rPr>
          <w:rFonts w:asciiTheme="minorHAnsi" w:hAnsiTheme="minorHAnsi"/>
          <w:sz w:val="20"/>
          <w:szCs w:val="20"/>
        </w:rPr>
        <w:t>e fullest assistance to requesto</w:t>
      </w:r>
      <w:r w:rsidRPr="00111E0B">
        <w:rPr>
          <w:rFonts w:asciiTheme="minorHAnsi" w:hAnsiTheme="minorHAnsi"/>
          <w:sz w:val="20"/>
          <w:szCs w:val="20"/>
        </w:rPr>
        <w:t xml:space="preserve">rs and the timeliest possible action on requests. </w:t>
      </w:r>
    </w:p>
    <w:p w:rsidR="008C19F3" w:rsidRPr="00CF0732" w:rsidRDefault="008C19F3" w:rsidP="008C19F3">
      <w:pPr>
        <w:pStyle w:val="Default"/>
        <w:spacing w:after="100" w:afterAutospacing="1"/>
        <w:rPr>
          <w:rFonts w:asciiTheme="minorHAnsi" w:hAnsiTheme="minorHAnsi"/>
          <w:sz w:val="28"/>
          <w:szCs w:val="28"/>
        </w:rPr>
      </w:pPr>
      <w:r w:rsidRPr="00CF0732">
        <w:rPr>
          <w:rFonts w:asciiTheme="minorHAnsi" w:hAnsiTheme="minorHAnsi"/>
          <w:sz w:val="28"/>
          <w:szCs w:val="28"/>
        </w:rPr>
        <w:t>Local Freedom of Information Officer</w:t>
      </w:r>
    </w:p>
    <w:p w:rsidR="008C19F3" w:rsidRDefault="008C19F3" w:rsidP="008C19F3">
      <w:pPr>
        <w:pStyle w:val="Default"/>
        <w:spacing w:after="100" w:afterAutospacing="1"/>
        <w:rPr>
          <w:rFonts w:asciiTheme="minorHAnsi" w:hAnsiTheme="minorHAnsi"/>
          <w:sz w:val="20"/>
          <w:szCs w:val="20"/>
        </w:rPr>
      </w:pPr>
      <w:r w:rsidRPr="00111E0B">
        <w:rPr>
          <w:rFonts w:asciiTheme="minorHAnsi" w:hAnsiTheme="minorHAnsi"/>
          <w:sz w:val="20"/>
          <w:szCs w:val="20"/>
        </w:rPr>
        <w:t xml:space="preserve">The City Clerk is designated as the Local Freedom of Information Officer for whom members of the public may direct requests for disclosure of public records. The Local Freedom of Information Officer may be contacted </w:t>
      </w:r>
      <w:r>
        <w:rPr>
          <w:rFonts w:asciiTheme="minorHAnsi" w:hAnsiTheme="minorHAnsi"/>
          <w:sz w:val="20"/>
          <w:szCs w:val="20"/>
        </w:rPr>
        <w:t>by phone, e-mail or mail.</w:t>
      </w:r>
    </w:p>
    <w:p w:rsidR="008C19F3" w:rsidRPr="002A176C" w:rsidRDefault="008C19F3" w:rsidP="008C19F3">
      <w:pPr>
        <w:pStyle w:val="Default"/>
        <w:spacing w:after="100" w:afterAutospacing="1"/>
        <w:rPr>
          <w:rFonts w:asciiTheme="minorHAnsi" w:hAnsiTheme="minorHAnsi"/>
          <w:sz w:val="20"/>
          <w:szCs w:val="20"/>
        </w:rPr>
      </w:pPr>
      <w:r w:rsidRPr="00111E0B">
        <w:rPr>
          <w:rFonts w:asciiTheme="minorHAnsi" w:hAnsiTheme="minorHAnsi"/>
          <w:sz w:val="20"/>
          <w:szCs w:val="20"/>
        </w:rPr>
        <w:t xml:space="preserve"> </w:t>
      </w:r>
      <w:r w:rsidRPr="00CF0732">
        <w:rPr>
          <w:rFonts w:asciiTheme="minorHAnsi" w:hAnsiTheme="minorHAnsi"/>
          <w:sz w:val="28"/>
          <w:szCs w:val="28"/>
        </w:rPr>
        <w:t xml:space="preserve">Requests for Public Records </w:t>
      </w:r>
    </w:p>
    <w:p w:rsidR="008C19F3" w:rsidRPr="00111E0B" w:rsidRDefault="008C19F3" w:rsidP="008C19F3">
      <w:pPr>
        <w:pStyle w:val="Default"/>
        <w:spacing w:after="100" w:afterAutospacing="1"/>
        <w:rPr>
          <w:rFonts w:asciiTheme="minorHAnsi" w:hAnsiTheme="minorHAnsi"/>
          <w:sz w:val="20"/>
          <w:szCs w:val="20"/>
        </w:rPr>
      </w:pPr>
      <w:r>
        <w:rPr>
          <w:rFonts w:asciiTheme="minorHAnsi" w:hAnsiTheme="minorHAnsi"/>
          <w:sz w:val="20"/>
          <w:szCs w:val="20"/>
        </w:rPr>
        <w:t>It is encouraged that all public r</w:t>
      </w:r>
      <w:r w:rsidRPr="00111E0B">
        <w:rPr>
          <w:rFonts w:asciiTheme="minorHAnsi" w:hAnsiTheme="minorHAnsi"/>
          <w:sz w:val="20"/>
          <w:szCs w:val="20"/>
        </w:rPr>
        <w:t xml:space="preserve">ecords </w:t>
      </w:r>
      <w:r>
        <w:rPr>
          <w:rFonts w:asciiTheme="minorHAnsi" w:hAnsiTheme="minorHAnsi"/>
          <w:sz w:val="20"/>
          <w:szCs w:val="20"/>
        </w:rPr>
        <w:t>r</w:t>
      </w:r>
      <w:r w:rsidRPr="00111E0B">
        <w:rPr>
          <w:rFonts w:asciiTheme="minorHAnsi" w:hAnsiTheme="minorHAnsi"/>
          <w:sz w:val="20"/>
          <w:szCs w:val="20"/>
        </w:rPr>
        <w:t>equests be</w:t>
      </w:r>
      <w:r>
        <w:rPr>
          <w:rFonts w:asciiTheme="minorHAnsi" w:hAnsiTheme="minorHAnsi"/>
          <w:sz w:val="20"/>
          <w:szCs w:val="20"/>
        </w:rPr>
        <w:t xml:space="preserve"> made in writing. A prescribed p</w:t>
      </w:r>
      <w:r w:rsidRPr="00111E0B">
        <w:rPr>
          <w:rFonts w:asciiTheme="minorHAnsi" w:hAnsiTheme="minorHAnsi"/>
          <w:sz w:val="20"/>
          <w:szCs w:val="20"/>
        </w:rPr>
        <w:t xml:space="preserve">ublic Records Request </w:t>
      </w:r>
      <w:r>
        <w:rPr>
          <w:rFonts w:asciiTheme="minorHAnsi" w:hAnsiTheme="minorHAnsi"/>
          <w:sz w:val="20"/>
          <w:szCs w:val="20"/>
        </w:rPr>
        <w:t>Form is available</w:t>
      </w:r>
      <w:r w:rsidRPr="00111E0B">
        <w:rPr>
          <w:rFonts w:asciiTheme="minorHAnsi" w:hAnsiTheme="minorHAnsi"/>
          <w:sz w:val="20"/>
          <w:szCs w:val="20"/>
        </w:rPr>
        <w:t xml:space="preserve">. Requests may be </w:t>
      </w:r>
      <w:r>
        <w:rPr>
          <w:rFonts w:asciiTheme="minorHAnsi" w:hAnsiTheme="minorHAnsi"/>
          <w:sz w:val="20"/>
          <w:szCs w:val="20"/>
        </w:rPr>
        <w:t>phoned</w:t>
      </w:r>
      <w:r w:rsidRPr="00111E0B">
        <w:rPr>
          <w:rFonts w:asciiTheme="minorHAnsi" w:hAnsiTheme="minorHAnsi"/>
          <w:sz w:val="20"/>
          <w:szCs w:val="20"/>
        </w:rPr>
        <w:t xml:space="preserve">, emailed </w:t>
      </w:r>
      <w:r>
        <w:rPr>
          <w:rFonts w:asciiTheme="minorHAnsi" w:hAnsiTheme="minorHAnsi"/>
          <w:sz w:val="20"/>
          <w:szCs w:val="20"/>
        </w:rPr>
        <w:t>or mailed</w:t>
      </w:r>
      <w:r w:rsidRPr="00111E0B">
        <w:rPr>
          <w:rFonts w:asciiTheme="minorHAnsi" w:hAnsiTheme="minorHAnsi"/>
          <w:sz w:val="20"/>
          <w:szCs w:val="20"/>
        </w:rPr>
        <w:t xml:space="preserve">. The request should include the following information: </w:t>
      </w:r>
    </w:p>
    <w:p w:rsidR="008C19F3" w:rsidRDefault="008C19F3" w:rsidP="008C19F3">
      <w:pPr>
        <w:pStyle w:val="Default"/>
        <w:ind w:firstLine="720"/>
        <w:rPr>
          <w:rFonts w:asciiTheme="minorHAnsi" w:hAnsiTheme="minorHAnsi"/>
          <w:sz w:val="20"/>
          <w:szCs w:val="20"/>
        </w:rPr>
      </w:pPr>
      <w:r w:rsidRPr="00111E0B">
        <w:rPr>
          <w:rFonts w:asciiTheme="minorHAnsi" w:hAnsiTheme="minorHAnsi"/>
          <w:sz w:val="20"/>
          <w:szCs w:val="20"/>
        </w:rPr>
        <w:t xml:space="preserve">• </w:t>
      </w:r>
      <w:r>
        <w:rPr>
          <w:rFonts w:asciiTheme="minorHAnsi" w:hAnsiTheme="minorHAnsi"/>
          <w:sz w:val="20"/>
          <w:szCs w:val="20"/>
        </w:rPr>
        <w:t xml:space="preserve">     Name and address of the requestor</w:t>
      </w:r>
    </w:p>
    <w:p w:rsidR="008C19F3" w:rsidRPr="00111E0B" w:rsidRDefault="008C19F3" w:rsidP="008C19F3">
      <w:pPr>
        <w:pStyle w:val="Default"/>
        <w:ind w:firstLine="720"/>
        <w:rPr>
          <w:rFonts w:asciiTheme="minorHAnsi" w:hAnsiTheme="minorHAnsi"/>
          <w:sz w:val="20"/>
          <w:szCs w:val="20"/>
        </w:rPr>
      </w:pPr>
      <w:r w:rsidRPr="00111E0B">
        <w:rPr>
          <w:rFonts w:asciiTheme="minorHAnsi" w:hAnsiTheme="minorHAnsi"/>
          <w:sz w:val="20"/>
          <w:szCs w:val="20"/>
        </w:rPr>
        <w:t>•</w:t>
      </w:r>
      <w:r>
        <w:rPr>
          <w:rFonts w:asciiTheme="minorHAnsi" w:hAnsiTheme="minorHAnsi"/>
          <w:sz w:val="20"/>
          <w:szCs w:val="20"/>
        </w:rPr>
        <w:t xml:space="preserve">      C</w:t>
      </w:r>
      <w:r w:rsidRPr="00111E0B">
        <w:rPr>
          <w:rFonts w:asciiTheme="minorHAnsi" w:hAnsiTheme="minorHAnsi"/>
          <w:sz w:val="20"/>
          <w:szCs w:val="20"/>
        </w:rPr>
        <w:t>ontact information including telephone number and a</w:t>
      </w:r>
      <w:r>
        <w:rPr>
          <w:rFonts w:asciiTheme="minorHAnsi" w:hAnsiTheme="minorHAnsi"/>
          <w:sz w:val="20"/>
          <w:szCs w:val="20"/>
        </w:rPr>
        <w:t>n email address (if available)</w:t>
      </w:r>
    </w:p>
    <w:p w:rsidR="008C19F3" w:rsidRDefault="008C19F3" w:rsidP="008C19F3">
      <w:pPr>
        <w:pStyle w:val="Default"/>
        <w:ind w:firstLine="720"/>
        <w:rPr>
          <w:rFonts w:asciiTheme="minorHAnsi" w:hAnsiTheme="minorHAnsi"/>
          <w:sz w:val="20"/>
          <w:szCs w:val="20"/>
        </w:rPr>
      </w:pPr>
      <w:r w:rsidRPr="00111E0B">
        <w:rPr>
          <w:rFonts w:asciiTheme="minorHAnsi" w:hAnsiTheme="minorHAnsi"/>
          <w:sz w:val="20"/>
          <w:szCs w:val="20"/>
        </w:rPr>
        <w:t>•</w:t>
      </w:r>
      <w:r>
        <w:rPr>
          <w:rFonts w:asciiTheme="minorHAnsi" w:hAnsiTheme="minorHAnsi"/>
          <w:sz w:val="20"/>
          <w:szCs w:val="20"/>
        </w:rPr>
        <w:t xml:space="preserve">      Date of the request</w:t>
      </w:r>
    </w:p>
    <w:p w:rsidR="008C19F3" w:rsidRPr="00111E0B" w:rsidRDefault="008C19F3" w:rsidP="008C19F3">
      <w:pPr>
        <w:pStyle w:val="Default"/>
        <w:ind w:firstLine="720"/>
        <w:rPr>
          <w:rFonts w:asciiTheme="minorHAnsi" w:hAnsiTheme="minorHAnsi"/>
          <w:sz w:val="20"/>
          <w:szCs w:val="20"/>
        </w:rPr>
      </w:pPr>
      <w:r w:rsidRPr="00111E0B">
        <w:rPr>
          <w:rFonts w:asciiTheme="minorHAnsi" w:hAnsiTheme="minorHAnsi"/>
          <w:sz w:val="20"/>
          <w:szCs w:val="20"/>
        </w:rPr>
        <w:t>•</w:t>
      </w:r>
      <w:r>
        <w:rPr>
          <w:rFonts w:asciiTheme="minorHAnsi" w:hAnsiTheme="minorHAnsi"/>
          <w:sz w:val="20"/>
          <w:szCs w:val="20"/>
        </w:rPr>
        <w:t xml:space="preserve">      D</w:t>
      </w:r>
      <w:r w:rsidRPr="00111E0B">
        <w:rPr>
          <w:rFonts w:asciiTheme="minorHAnsi" w:hAnsiTheme="minorHAnsi"/>
          <w:sz w:val="20"/>
          <w:szCs w:val="20"/>
        </w:rPr>
        <w:t>etailed description of the</w:t>
      </w:r>
      <w:r>
        <w:rPr>
          <w:rFonts w:asciiTheme="minorHAnsi" w:hAnsiTheme="minorHAnsi"/>
          <w:sz w:val="20"/>
          <w:szCs w:val="20"/>
        </w:rPr>
        <w:t xml:space="preserve"> public record being requested</w:t>
      </w:r>
    </w:p>
    <w:p w:rsidR="008C19F3" w:rsidRDefault="00C9037D" w:rsidP="008C19F3">
      <w:pPr>
        <w:pStyle w:val="Default"/>
        <w:numPr>
          <w:ilvl w:val="0"/>
          <w:numId w:val="1"/>
        </w:numPr>
        <w:spacing w:after="100" w:afterAutospacing="1"/>
        <w:rPr>
          <w:rFonts w:asciiTheme="minorHAnsi" w:hAnsiTheme="minorHAnsi"/>
          <w:sz w:val="20"/>
          <w:szCs w:val="20"/>
        </w:rPr>
      </w:pPr>
      <w:r>
        <w:rPr>
          <w:rFonts w:asciiTheme="minorHAnsi" w:hAnsiTheme="minorHAnsi"/>
          <w:sz w:val="20"/>
          <w:szCs w:val="20"/>
        </w:rPr>
        <w:t>Whether the requesto</w:t>
      </w:r>
      <w:r w:rsidR="008C19F3" w:rsidRPr="00111E0B">
        <w:rPr>
          <w:rFonts w:asciiTheme="minorHAnsi" w:hAnsiTheme="minorHAnsi"/>
          <w:sz w:val="20"/>
          <w:szCs w:val="20"/>
        </w:rPr>
        <w:t xml:space="preserve">r wants to inspect the records or have copies provided for a fee plus </w:t>
      </w:r>
      <w:r w:rsidR="008C19F3">
        <w:rPr>
          <w:rFonts w:asciiTheme="minorHAnsi" w:hAnsiTheme="minorHAnsi"/>
          <w:sz w:val="20"/>
          <w:szCs w:val="20"/>
        </w:rPr>
        <w:t xml:space="preserve">postage fee            </w:t>
      </w:r>
    </w:p>
    <w:p w:rsidR="008C19F3" w:rsidRPr="00111E0B" w:rsidRDefault="008C19F3" w:rsidP="008C19F3">
      <w:pPr>
        <w:pStyle w:val="Default"/>
        <w:numPr>
          <w:ilvl w:val="0"/>
          <w:numId w:val="1"/>
        </w:numPr>
        <w:spacing w:after="100" w:afterAutospacing="1"/>
        <w:rPr>
          <w:rFonts w:asciiTheme="minorHAnsi" w:hAnsiTheme="minorHAnsi"/>
          <w:sz w:val="20"/>
          <w:szCs w:val="20"/>
        </w:rPr>
      </w:pPr>
      <w:r>
        <w:rPr>
          <w:rFonts w:asciiTheme="minorHAnsi" w:hAnsiTheme="minorHAnsi"/>
          <w:sz w:val="20"/>
          <w:szCs w:val="20"/>
        </w:rPr>
        <w:t>W</w:t>
      </w:r>
      <w:r w:rsidRPr="00111E0B">
        <w:rPr>
          <w:rFonts w:asciiTheme="minorHAnsi" w:hAnsiTheme="minorHAnsi"/>
          <w:sz w:val="20"/>
          <w:szCs w:val="20"/>
        </w:rPr>
        <w:t xml:space="preserve">here the </w:t>
      </w:r>
      <w:r>
        <w:rPr>
          <w:rFonts w:asciiTheme="minorHAnsi" w:hAnsiTheme="minorHAnsi"/>
          <w:sz w:val="20"/>
          <w:szCs w:val="20"/>
        </w:rPr>
        <w:t>copies are to be sent if mailed</w:t>
      </w:r>
      <w:r w:rsidRPr="00111E0B">
        <w:rPr>
          <w:rFonts w:asciiTheme="minorHAnsi" w:hAnsiTheme="minorHAnsi"/>
          <w:sz w:val="20"/>
          <w:szCs w:val="20"/>
        </w:rPr>
        <w:t xml:space="preserve"> </w:t>
      </w:r>
    </w:p>
    <w:p w:rsidR="008C19F3" w:rsidRPr="00CF0732" w:rsidRDefault="008C19F3" w:rsidP="008C19F3">
      <w:pPr>
        <w:pStyle w:val="Default"/>
        <w:spacing w:after="100" w:afterAutospacing="1"/>
        <w:rPr>
          <w:rFonts w:asciiTheme="minorHAnsi" w:hAnsiTheme="minorHAnsi"/>
          <w:sz w:val="28"/>
          <w:szCs w:val="28"/>
        </w:rPr>
      </w:pPr>
      <w:r w:rsidRPr="00CF0732">
        <w:rPr>
          <w:rFonts w:asciiTheme="minorHAnsi" w:hAnsiTheme="minorHAnsi"/>
          <w:sz w:val="28"/>
          <w:szCs w:val="28"/>
        </w:rPr>
        <w:t xml:space="preserve">Response to Requests </w:t>
      </w:r>
    </w:p>
    <w:p w:rsidR="008C19F3" w:rsidRPr="00111E0B" w:rsidRDefault="008C19F3" w:rsidP="008C19F3">
      <w:pPr>
        <w:pStyle w:val="Default"/>
        <w:spacing w:after="100" w:afterAutospacing="1"/>
        <w:rPr>
          <w:rFonts w:asciiTheme="minorHAnsi" w:hAnsiTheme="minorHAnsi"/>
          <w:sz w:val="20"/>
          <w:szCs w:val="20"/>
        </w:rPr>
      </w:pPr>
      <w:r w:rsidRPr="00111E0B">
        <w:rPr>
          <w:rFonts w:asciiTheme="minorHAnsi" w:hAnsiTheme="minorHAnsi"/>
          <w:sz w:val="20"/>
          <w:szCs w:val="20"/>
        </w:rPr>
        <w:t>The City will process requests in the order allowing the most requests to be processe</w:t>
      </w:r>
      <w:r>
        <w:rPr>
          <w:rFonts w:asciiTheme="minorHAnsi" w:hAnsiTheme="minorHAnsi"/>
          <w:sz w:val="20"/>
          <w:szCs w:val="20"/>
        </w:rPr>
        <w:t xml:space="preserve">d in the most efficient manner.  </w:t>
      </w:r>
      <w:r w:rsidRPr="00111E0B">
        <w:rPr>
          <w:rFonts w:asciiTheme="minorHAnsi" w:hAnsiTheme="minorHAnsi"/>
          <w:sz w:val="20"/>
          <w:szCs w:val="20"/>
        </w:rPr>
        <w:t>The City will respond to a request within three (3) business days and shall respond by:</w:t>
      </w:r>
    </w:p>
    <w:p w:rsidR="008C19F3" w:rsidRDefault="008C19F3" w:rsidP="008C19F3">
      <w:pPr>
        <w:pStyle w:val="Default"/>
        <w:ind w:firstLine="720"/>
        <w:rPr>
          <w:rFonts w:asciiTheme="minorHAnsi" w:hAnsiTheme="minorHAnsi"/>
          <w:sz w:val="20"/>
          <w:szCs w:val="20"/>
        </w:rPr>
      </w:pPr>
      <w:r w:rsidRPr="00111E0B">
        <w:rPr>
          <w:rFonts w:asciiTheme="minorHAnsi" w:hAnsiTheme="minorHAnsi"/>
          <w:sz w:val="20"/>
          <w:szCs w:val="20"/>
        </w:rPr>
        <w:t>•</w:t>
      </w:r>
      <w:r>
        <w:rPr>
          <w:rFonts w:asciiTheme="minorHAnsi" w:hAnsiTheme="minorHAnsi"/>
          <w:sz w:val="20"/>
          <w:szCs w:val="20"/>
        </w:rPr>
        <w:t xml:space="preserve">      Notifying the requesto</w:t>
      </w:r>
      <w:r w:rsidRPr="00111E0B">
        <w:rPr>
          <w:rFonts w:asciiTheme="minorHAnsi" w:hAnsiTheme="minorHAnsi"/>
          <w:sz w:val="20"/>
          <w:szCs w:val="20"/>
        </w:rPr>
        <w:t>r t</w:t>
      </w:r>
      <w:r>
        <w:rPr>
          <w:rFonts w:asciiTheme="minorHAnsi" w:hAnsiTheme="minorHAnsi"/>
          <w:sz w:val="20"/>
          <w:szCs w:val="20"/>
        </w:rPr>
        <w:t>hat documents are available</w:t>
      </w:r>
    </w:p>
    <w:p w:rsidR="008C19F3" w:rsidRDefault="008C19F3" w:rsidP="008C19F3">
      <w:pPr>
        <w:pStyle w:val="Default"/>
        <w:ind w:firstLine="720"/>
        <w:rPr>
          <w:rFonts w:asciiTheme="minorHAnsi" w:hAnsiTheme="minorHAnsi"/>
          <w:sz w:val="20"/>
          <w:szCs w:val="20"/>
        </w:rPr>
      </w:pPr>
      <w:r w:rsidRPr="00111E0B">
        <w:rPr>
          <w:rFonts w:asciiTheme="minorHAnsi" w:hAnsiTheme="minorHAnsi"/>
          <w:sz w:val="20"/>
          <w:szCs w:val="20"/>
        </w:rPr>
        <w:t>•</w:t>
      </w:r>
      <w:r>
        <w:rPr>
          <w:rFonts w:asciiTheme="minorHAnsi" w:hAnsiTheme="minorHAnsi"/>
          <w:sz w:val="20"/>
          <w:szCs w:val="20"/>
        </w:rPr>
        <w:t xml:space="preserve">     </w:t>
      </w:r>
      <w:r w:rsidRPr="00111E0B">
        <w:rPr>
          <w:rFonts w:asciiTheme="minorHAnsi" w:hAnsiTheme="minorHAnsi"/>
          <w:sz w:val="20"/>
          <w:szCs w:val="20"/>
        </w:rPr>
        <w:t xml:space="preserve"> Send a letter acknowledging that the City has received the request </w:t>
      </w:r>
    </w:p>
    <w:p w:rsidR="008C19F3" w:rsidRDefault="008C19F3" w:rsidP="008C19F3">
      <w:pPr>
        <w:pStyle w:val="Default"/>
        <w:numPr>
          <w:ilvl w:val="0"/>
          <w:numId w:val="2"/>
        </w:numPr>
        <w:rPr>
          <w:rFonts w:asciiTheme="minorHAnsi" w:hAnsiTheme="minorHAnsi"/>
          <w:sz w:val="20"/>
          <w:szCs w:val="20"/>
        </w:rPr>
      </w:pPr>
      <w:r>
        <w:rPr>
          <w:rFonts w:asciiTheme="minorHAnsi" w:hAnsiTheme="minorHAnsi"/>
          <w:sz w:val="20"/>
          <w:szCs w:val="20"/>
        </w:rPr>
        <w:t>Provide</w:t>
      </w:r>
      <w:r w:rsidRPr="00111E0B">
        <w:rPr>
          <w:rFonts w:asciiTheme="minorHAnsi" w:hAnsiTheme="minorHAnsi"/>
          <w:sz w:val="20"/>
          <w:szCs w:val="20"/>
        </w:rPr>
        <w:t xml:space="preserve"> a reasonable estimate </w:t>
      </w:r>
      <w:r>
        <w:rPr>
          <w:rFonts w:asciiTheme="minorHAnsi" w:hAnsiTheme="minorHAnsi"/>
          <w:sz w:val="20"/>
          <w:szCs w:val="20"/>
        </w:rPr>
        <w:t xml:space="preserve">in this letter  </w:t>
      </w:r>
      <w:r w:rsidRPr="00111E0B">
        <w:rPr>
          <w:rFonts w:asciiTheme="minorHAnsi" w:hAnsiTheme="minorHAnsi"/>
          <w:sz w:val="20"/>
          <w:szCs w:val="20"/>
        </w:rPr>
        <w:t>of the time the C</w:t>
      </w:r>
      <w:r>
        <w:rPr>
          <w:rFonts w:asciiTheme="minorHAnsi" w:hAnsiTheme="minorHAnsi"/>
          <w:sz w:val="20"/>
          <w:szCs w:val="20"/>
        </w:rPr>
        <w:t>ity will require to respond</w:t>
      </w:r>
    </w:p>
    <w:p w:rsidR="008C19F3" w:rsidRPr="008C19F3" w:rsidRDefault="008C19F3" w:rsidP="008C19F3">
      <w:pPr>
        <w:pStyle w:val="Default"/>
        <w:ind w:left="720"/>
        <w:rPr>
          <w:rFonts w:asciiTheme="minorHAnsi" w:hAnsiTheme="minorHAnsi"/>
          <w:sz w:val="20"/>
          <w:szCs w:val="20"/>
        </w:rPr>
      </w:pPr>
      <w:r w:rsidRPr="008C19F3">
        <w:rPr>
          <w:rFonts w:asciiTheme="minorHAnsi" w:hAnsiTheme="minorHAnsi"/>
          <w:sz w:val="20"/>
          <w:szCs w:val="20"/>
        </w:rPr>
        <w:t>•      Seek clarification of the request if the request</w:t>
      </w:r>
      <w:r w:rsidR="00C9037D">
        <w:rPr>
          <w:rFonts w:asciiTheme="minorHAnsi" w:hAnsiTheme="minorHAnsi"/>
          <w:sz w:val="20"/>
          <w:szCs w:val="20"/>
        </w:rPr>
        <w:t>o</w:t>
      </w:r>
      <w:r w:rsidRPr="008C19F3">
        <w:rPr>
          <w:rFonts w:asciiTheme="minorHAnsi" w:hAnsiTheme="minorHAnsi"/>
          <w:sz w:val="20"/>
          <w:szCs w:val="20"/>
        </w:rPr>
        <w:t>r fails to clarify the request</w:t>
      </w:r>
    </w:p>
    <w:p w:rsidR="008C19F3" w:rsidRDefault="008C19F3" w:rsidP="008C19F3">
      <w:pPr>
        <w:pStyle w:val="Default"/>
        <w:numPr>
          <w:ilvl w:val="0"/>
          <w:numId w:val="2"/>
        </w:numPr>
        <w:rPr>
          <w:rFonts w:asciiTheme="minorHAnsi" w:hAnsiTheme="minorHAnsi"/>
          <w:sz w:val="20"/>
          <w:szCs w:val="20"/>
        </w:rPr>
      </w:pPr>
      <w:r>
        <w:rPr>
          <w:rFonts w:asciiTheme="minorHAnsi" w:hAnsiTheme="minorHAnsi"/>
          <w:sz w:val="20"/>
          <w:szCs w:val="20"/>
        </w:rPr>
        <w:t xml:space="preserve">Treat this </w:t>
      </w:r>
      <w:r w:rsidRPr="00111E0B">
        <w:rPr>
          <w:rFonts w:asciiTheme="minorHAnsi" w:hAnsiTheme="minorHAnsi"/>
          <w:sz w:val="20"/>
          <w:szCs w:val="20"/>
        </w:rPr>
        <w:t>request as having been withdrawn and close the r</w:t>
      </w:r>
      <w:r>
        <w:rPr>
          <w:rFonts w:asciiTheme="minorHAnsi" w:hAnsiTheme="minorHAnsi"/>
          <w:sz w:val="20"/>
          <w:szCs w:val="20"/>
        </w:rPr>
        <w:t>equest</w:t>
      </w:r>
    </w:p>
    <w:p w:rsidR="008C19F3" w:rsidRPr="008C19F3" w:rsidRDefault="008C19F3" w:rsidP="008C19F3">
      <w:pPr>
        <w:pStyle w:val="Default"/>
        <w:ind w:left="720"/>
        <w:rPr>
          <w:rFonts w:asciiTheme="minorHAnsi" w:hAnsiTheme="minorHAnsi"/>
          <w:sz w:val="20"/>
          <w:szCs w:val="20"/>
        </w:rPr>
      </w:pPr>
      <w:r w:rsidRPr="008C19F3">
        <w:rPr>
          <w:rFonts w:asciiTheme="minorHAnsi" w:hAnsiTheme="minorHAnsi"/>
          <w:sz w:val="20"/>
          <w:szCs w:val="20"/>
        </w:rPr>
        <w:t xml:space="preserve">•     </w:t>
      </w:r>
      <w:r w:rsidR="00C9037D">
        <w:rPr>
          <w:rFonts w:asciiTheme="minorHAnsi" w:hAnsiTheme="minorHAnsi"/>
          <w:sz w:val="20"/>
          <w:szCs w:val="20"/>
        </w:rPr>
        <w:t xml:space="preserve"> </w:t>
      </w:r>
      <w:r w:rsidRPr="008C19F3">
        <w:rPr>
          <w:rFonts w:asciiTheme="minorHAnsi" w:hAnsiTheme="minorHAnsi"/>
          <w:sz w:val="20"/>
          <w:szCs w:val="20"/>
        </w:rPr>
        <w:t>Deny the records request</w:t>
      </w:r>
    </w:p>
    <w:p w:rsidR="008C19F3" w:rsidRDefault="008C19F3" w:rsidP="008C19F3">
      <w:pPr>
        <w:pStyle w:val="Default"/>
        <w:rPr>
          <w:rFonts w:asciiTheme="minorHAnsi" w:hAnsiTheme="minorHAnsi"/>
          <w:sz w:val="20"/>
          <w:szCs w:val="20"/>
        </w:rPr>
      </w:pPr>
    </w:p>
    <w:p w:rsidR="008C19F3" w:rsidRPr="00111E0B" w:rsidRDefault="008C19F3" w:rsidP="008C19F3">
      <w:pPr>
        <w:pStyle w:val="Default"/>
        <w:rPr>
          <w:rFonts w:asciiTheme="minorHAnsi" w:hAnsiTheme="minorHAnsi"/>
          <w:sz w:val="20"/>
          <w:szCs w:val="20"/>
        </w:rPr>
      </w:pPr>
      <w:r w:rsidRPr="00111E0B">
        <w:rPr>
          <w:rFonts w:asciiTheme="minorHAnsi" w:hAnsiTheme="minorHAnsi"/>
          <w:sz w:val="20"/>
          <w:szCs w:val="20"/>
        </w:rPr>
        <w:t xml:space="preserve">Additional time to respond to a request may be based upon the need to clarify the intent of the request, to locate and assemble the information requested, to notify third persons or agencies affected by the request, and/or to determine whether any of the information requested is exempt and subject to redaction. </w:t>
      </w:r>
    </w:p>
    <w:p w:rsidR="00C9037D" w:rsidRDefault="00C9037D" w:rsidP="00C9037D">
      <w:pPr>
        <w:pStyle w:val="Default"/>
        <w:rPr>
          <w:rFonts w:asciiTheme="minorHAnsi" w:hAnsiTheme="minorHAnsi"/>
          <w:sz w:val="20"/>
          <w:szCs w:val="20"/>
        </w:rPr>
      </w:pPr>
    </w:p>
    <w:p w:rsidR="008C19F3" w:rsidRPr="00111E0B" w:rsidRDefault="008C19F3" w:rsidP="00C9037D">
      <w:pPr>
        <w:pStyle w:val="Default"/>
        <w:rPr>
          <w:rFonts w:asciiTheme="minorHAnsi" w:hAnsiTheme="minorHAnsi"/>
          <w:sz w:val="20"/>
          <w:szCs w:val="20"/>
        </w:rPr>
      </w:pPr>
      <w:r w:rsidRPr="00111E0B">
        <w:rPr>
          <w:rFonts w:asciiTheme="minorHAnsi" w:hAnsiTheme="minorHAnsi"/>
          <w:sz w:val="20"/>
          <w:szCs w:val="20"/>
        </w:rPr>
        <w:t xml:space="preserve">The Public Records Act does not require the City to answer requests for information or general questions, create new public records, or provide information in a format that is different from the original public record(s). </w:t>
      </w:r>
    </w:p>
    <w:p w:rsidR="00C9037D" w:rsidRDefault="00C9037D" w:rsidP="00C9037D">
      <w:pPr>
        <w:pStyle w:val="Default"/>
        <w:rPr>
          <w:rFonts w:asciiTheme="minorHAnsi" w:hAnsiTheme="minorHAnsi"/>
          <w:sz w:val="28"/>
          <w:szCs w:val="28"/>
        </w:rPr>
      </w:pPr>
    </w:p>
    <w:p w:rsidR="00C9037D" w:rsidRDefault="00C9037D" w:rsidP="00C9037D">
      <w:pPr>
        <w:pStyle w:val="Default"/>
        <w:rPr>
          <w:rFonts w:asciiTheme="minorHAnsi" w:hAnsiTheme="minorHAnsi"/>
          <w:sz w:val="28"/>
          <w:szCs w:val="28"/>
        </w:rPr>
      </w:pPr>
    </w:p>
    <w:p w:rsidR="00C9037D" w:rsidRDefault="00C9037D" w:rsidP="00C9037D">
      <w:pPr>
        <w:pStyle w:val="Default"/>
        <w:rPr>
          <w:rFonts w:asciiTheme="minorHAnsi" w:hAnsiTheme="minorHAnsi"/>
          <w:sz w:val="28"/>
          <w:szCs w:val="28"/>
        </w:rPr>
      </w:pPr>
    </w:p>
    <w:p w:rsidR="00C9037D" w:rsidRDefault="00C9037D" w:rsidP="00C9037D">
      <w:pPr>
        <w:pStyle w:val="Default"/>
        <w:rPr>
          <w:rFonts w:asciiTheme="minorHAnsi" w:hAnsiTheme="minorHAnsi"/>
          <w:sz w:val="28"/>
          <w:szCs w:val="28"/>
        </w:rPr>
      </w:pPr>
    </w:p>
    <w:p w:rsidR="00C9037D" w:rsidRDefault="00C9037D" w:rsidP="00C9037D">
      <w:pPr>
        <w:pStyle w:val="Default"/>
        <w:rPr>
          <w:rFonts w:asciiTheme="minorHAnsi" w:hAnsiTheme="minorHAnsi"/>
          <w:sz w:val="28"/>
          <w:szCs w:val="28"/>
        </w:rPr>
      </w:pPr>
    </w:p>
    <w:p w:rsidR="008C19F3" w:rsidRPr="00B30E2C" w:rsidRDefault="008C19F3" w:rsidP="00C9037D">
      <w:pPr>
        <w:pStyle w:val="Default"/>
        <w:rPr>
          <w:rFonts w:asciiTheme="minorHAnsi" w:hAnsiTheme="minorHAnsi"/>
          <w:sz w:val="28"/>
          <w:szCs w:val="28"/>
        </w:rPr>
      </w:pPr>
      <w:r w:rsidRPr="00B30E2C">
        <w:rPr>
          <w:rFonts w:asciiTheme="minorHAnsi" w:hAnsiTheme="minorHAnsi"/>
          <w:sz w:val="28"/>
          <w:szCs w:val="28"/>
        </w:rPr>
        <w:lastRenderedPageBreak/>
        <w:t xml:space="preserve">Installment Responses </w:t>
      </w:r>
    </w:p>
    <w:p w:rsidR="00C9037D" w:rsidRDefault="00C9037D" w:rsidP="00C9037D">
      <w:pPr>
        <w:pStyle w:val="Default"/>
        <w:rPr>
          <w:rFonts w:asciiTheme="minorHAnsi" w:hAnsiTheme="minorHAnsi"/>
          <w:sz w:val="20"/>
          <w:szCs w:val="20"/>
        </w:rPr>
      </w:pPr>
    </w:p>
    <w:p w:rsidR="008C19F3" w:rsidRDefault="008C19F3" w:rsidP="00C9037D">
      <w:pPr>
        <w:pStyle w:val="Default"/>
        <w:rPr>
          <w:rFonts w:asciiTheme="minorHAnsi" w:hAnsiTheme="minorHAnsi"/>
          <w:sz w:val="20"/>
          <w:szCs w:val="20"/>
        </w:rPr>
      </w:pPr>
      <w:r w:rsidRPr="00111E0B">
        <w:rPr>
          <w:rFonts w:asciiTheme="minorHAnsi" w:hAnsiTheme="minorHAnsi"/>
          <w:sz w:val="20"/>
          <w:szCs w:val="20"/>
        </w:rPr>
        <w:t>The</w:t>
      </w:r>
      <w:r>
        <w:rPr>
          <w:rFonts w:asciiTheme="minorHAnsi" w:hAnsiTheme="minorHAnsi"/>
          <w:sz w:val="20"/>
          <w:szCs w:val="20"/>
        </w:rPr>
        <w:t xml:space="preserve"> Local Freedom of Information Officer</w:t>
      </w:r>
      <w:r w:rsidRPr="00111E0B">
        <w:rPr>
          <w:rFonts w:asciiTheme="minorHAnsi" w:hAnsiTheme="minorHAnsi"/>
          <w:sz w:val="20"/>
          <w:szCs w:val="20"/>
        </w:rPr>
        <w:t xml:space="preserve"> may provide access for inspection and copying in installments. If within 30 days of the notice of availability of the </w:t>
      </w:r>
      <w:r>
        <w:rPr>
          <w:rFonts w:asciiTheme="minorHAnsi" w:hAnsiTheme="minorHAnsi"/>
          <w:sz w:val="20"/>
          <w:szCs w:val="20"/>
        </w:rPr>
        <w:t>responsive records, the requesto</w:t>
      </w:r>
      <w:r w:rsidRPr="00111E0B">
        <w:rPr>
          <w:rFonts w:asciiTheme="minorHAnsi" w:hAnsiTheme="minorHAnsi"/>
          <w:sz w:val="20"/>
          <w:szCs w:val="20"/>
        </w:rPr>
        <w:t xml:space="preserve">r fails to inspect the set of records or claim one or more of the installments, the </w:t>
      </w:r>
      <w:r w:rsidR="00C9037D">
        <w:rPr>
          <w:rFonts w:asciiTheme="minorHAnsi" w:hAnsiTheme="minorHAnsi"/>
          <w:sz w:val="20"/>
          <w:szCs w:val="20"/>
        </w:rPr>
        <w:t>Local Freedom of Information Officer</w:t>
      </w:r>
      <w:r w:rsidRPr="00111E0B">
        <w:rPr>
          <w:rFonts w:asciiTheme="minorHAnsi" w:hAnsiTheme="minorHAnsi"/>
          <w:sz w:val="20"/>
          <w:szCs w:val="20"/>
        </w:rPr>
        <w:t xml:space="preserve"> may stop processing the remainder of the request and close it. </w:t>
      </w:r>
    </w:p>
    <w:p w:rsidR="00C9037D" w:rsidRDefault="00C9037D" w:rsidP="00C9037D">
      <w:pPr>
        <w:pStyle w:val="Default"/>
        <w:rPr>
          <w:rFonts w:asciiTheme="minorHAnsi" w:hAnsiTheme="minorHAnsi"/>
          <w:sz w:val="28"/>
          <w:szCs w:val="28"/>
        </w:rPr>
      </w:pPr>
    </w:p>
    <w:p w:rsidR="008C19F3" w:rsidRPr="008C19F3" w:rsidRDefault="008C19F3" w:rsidP="00C9037D">
      <w:pPr>
        <w:pStyle w:val="Default"/>
        <w:rPr>
          <w:rFonts w:asciiTheme="minorHAnsi" w:hAnsiTheme="minorHAnsi"/>
          <w:sz w:val="20"/>
          <w:szCs w:val="20"/>
        </w:rPr>
      </w:pPr>
      <w:r w:rsidRPr="00B30E2C">
        <w:rPr>
          <w:rFonts w:asciiTheme="minorHAnsi" w:hAnsiTheme="minorHAnsi"/>
          <w:sz w:val="28"/>
          <w:szCs w:val="28"/>
        </w:rPr>
        <w:t xml:space="preserve">Inspection of Records </w:t>
      </w:r>
    </w:p>
    <w:p w:rsidR="00C9037D" w:rsidRDefault="00C9037D" w:rsidP="00C9037D">
      <w:pPr>
        <w:pStyle w:val="Default"/>
        <w:rPr>
          <w:rFonts w:asciiTheme="minorHAnsi" w:hAnsiTheme="minorHAnsi"/>
          <w:sz w:val="20"/>
          <w:szCs w:val="20"/>
        </w:rPr>
      </w:pPr>
    </w:p>
    <w:p w:rsidR="008C19F3" w:rsidRPr="00111E0B" w:rsidRDefault="008C19F3" w:rsidP="00C9037D">
      <w:pPr>
        <w:pStyle w:val="Default"/>
        <w:rPr>
          <w:rFonts w:asciiTheme="minorHAnsi" w:hAnsiTheme="minorHAnsi"/>
          <w:sz w:val="20"/>
          <w:szCs w:val="20"/>
        </w:rPr>
      </w:pPr>
      <w:r w:rsidRPr="00111E0B">
        <w:rPr>
          <w:rFonts w:asciiTheme="minorHAnsi" w:hAnsiTheme="minorHAnsi"/>
          <w:sz w:val="20"/>
          <w:szCs w:val="20"/>
        </w:rPr>
        <w:t>Af</w:t>
      </w:r>
      <w:r>
        <w:rPr>
          <w:rFonts w:asciiTheme="minorHAnsi" w:hAnsiTheme="minorHAnsi"/>
          <w:sz w:val="20"/>
          <w:szCs w:val="20"/>
        </w:rPr>
        <w:t>ter notification to the requesto</w:t>
      </w:r>
      <w:r w:rsidRPr="00111E0B">
        <w:rPr>
          <w:rFonts w:asciiTheme="minorHAnsi" w:hAnsiTheme="minorHAnsi"/>
          <w:sz w:val="20"/>
          <w:szCs w:val="20"/>
        </w:rPr>
        <w:t>r of the availability of the responsive records, the public records will be made available for inspection and/or copyin</w:t>
      </w:r>
      <w:r>
        <w:rPr>
          <w:rFonts w:asciiTheme="minorHAnsi" w:hAnsiTheme="minorHAnsi"/>
          <w:sz w:val="20"/>
          <w:szCs w:val="20"/>
        </w:rPr>
        <w:t xml:space="preserve">g.  </w:t>
      </w:r>
    </w:p>
    <w:p w:rsidR="00C9037D" w:rsidRDefault="00C9037D" w:rsidP="00C9037D">
      <w:pPr>
        <w:pStyle w:val="Default"/>
        <w:rPr>
          <w:rFonts w:asciiTheme="minorHAnsi" w:hAnsiTheme="minorHAnsi"/>
          <w:sz w:val="20"/>
          <w:szCs w:val="20"/>
        </w:rPr>
      </w:pPr>
    </w:p>
    <w:p w:rsidR="008C19F3" w:rsidRDefault="008C19F3" w:rsidP="00C9037D">
      <w:pPr>
        <w:pStyle w:val="Default"/>
        <w:rPr>
          <w:rFonts w:asciiTheme="minorHAnsi" w:hAnsiTheme="minorHAnsi"/>
          <w:sz w:val="20"/>
          <w:szCs w:val="20"/>
        </w:rPr>
      </w:pPr>
      <w:r w:rsidRPr="00111E0B">
        <w:rPr>
          <w:rFonts w:asciiTheme="minorHAnsi" w:hAnsiTheme="minorHAnsi"/>
          <w:sz w:val="20"/>
          <w:szCs w:val="20"/>
        </w:rPr>
        <w:t xml:space="preserve">In order that public records maintained on the premises of the City may be protected from damage or disorganization as required by the Public Records Act, the following procedures and practices are hereby instituted: </w:t>
      </w:r>
    </w:p>
    <w:p w:rsidR="00C9037D" w:rsidRDefault="00C9037D" w:rsidP="00C9037D">
      <w:pPr>
        <w:pStyle w:val="Default"/>
        <w:rPr>
          <w:rFonts w:asciiTheme="minorHAnsi" w:hAnsiTheme="minorHAnsi"/>
          <w:sz w:val="20"/>
          <w:szCs w:val="20"/>
        </w:rPr>
      </w:pPr>
    </w:p>
    <w:p w:rsidR="008C19F3" w:rsidRDefault="008C19F3" w:rsidP="008C19F3">
      <w:pPr>
        <w:pStyle w:val="Default"/>
        <w:numPr>
          <w:ilvl w:val="0"/>
          <w:numId w:val="3"/>
        </w:numPr>
        <w:rPr>
          <w:rFonts w:asciiTheme="minorHAnsi" w:hAnsiTheme="minorHAnsi"/>
          <w:sz w:val="20"/>
          <w:szCs w:val="20"/>
        </w:rPr>
      </w:pPr>
      <w:r w:rsidRPr="00111E0B">
        <w:rPr>
          <w:rFonts w:asciiTheme="minorHAnsi" w:hAnsiTheme="minorHAnsi"/>
          <w:sz w:val="20"/>
          <w:szCs w:val="20"/>
        </w:rPr>
        <w:t>The City shall provide s</w:t>
      </w:r>
      <w:r w:rsidR="00C9037D">
        <w:rPr>
          <w:rFonts w:asciiTheme="minorHAnsi" w:hAnsiTheme="minorHAnsi"/>
          <w:sz w:val="20"/>
          <w:szCs w:val="20"/>
        </w:rPr>
        <w:t>pace to inspect public records</w:t>
      </w:r>
    </w:p>
    <w:p w:rsidR="008C19F3" w:rsidRPr="008C19F3" w:rsidRDefault="008C19F3" w:rsidP="008C19F3">
      <w:pPr>
        <w:pStyle w:val="Default"/>
        <w:numPr>
          <w:ilvl w:val="0"/>
          <w:numId w:val="3"/>
        </w:numPr>
        <w:rPr>
          <w:rFonts w:asciiTheme="minorHAnsi" w:hAnsiTheme="minorHAnsi"/>
          <w:sz w:val="20"/>
          <w:szCs w:val="20"/>
        </w:rPr>
      </w:pPr>
      <w:r w:rsidRPr="008C19F3">
        <w:rPr>
          <w:rFonts w:asciiTheme="minorHAnsi" w:hAnsiTheme="minorHAnsi"/>
          <w:sz w:val="20"/>
          <w:szCs w:val="20"/>
        </w:rPr>
        <w:t>City staff may be present du</w:t>
      </w:r>
      <w:r w:rsidR="00C9037D">
        <w:rPr>
          <w:rFonts w:asciiTheme="minorHAnsi" w:hAnsiTheme="minorHAnsi"/>
          <w:sz w:val="20"/>
          <w:szCs w:val="20"/>
        </w:rPr>
        <w:t>ring the inspection of records</w:t>
      </w:r>
    </w:p>
    <w:p w:rsidR="008C19F3" w:rsidRPr="00111E0B" w:rsidRDefault="008C19F3" w:rsidP="008C19F3">
      <w:pPr>
        <w:pStyle w:val="Default"/>
        <w:numPr>
          <w:ilvl w:val="0"/>
          <w:numId w:val="2"/>
        </w:numPr>
        <w:spacing w:after="100" w:afterAutospacing="1"/>
        <w:rPr>
          <w:rFonts w:asciiTheme="minorHAnsi" w:hAnsiTheme="minorHAnsi"/>
          <w:sz w:val="20"/>
          <w:szCs w:val="20"/>
        </w:rPr>
      </w:pPr>
      <w:r w:rsidRPr="00111E0B">
        <w:rPr>
          <w:rFonts w:asciiTheme="minorHAnsi" w:hAnsiTheme="minorHAnsi"/>
          <w:sz w:val="20"/>
          <w:szCs w:val="20"/>
        </w:rPr>
        <w:t>No public record may be removed for the viewing area, marked, defaced, torn, damaged, destroyed, disassembled or removed from its proper</w:t>
      </w:r>
      <w:r w:rsidR="00C9037D">
        <w:rPr>
          <w:rFonts w:asciiTheme="minorHAnsi" w:hAnsiTheme="minorHAnsi"/>
          <w:sz w:val="20"/>
          <w:szCs w:val="20"/>
        </w:rPr>
        <w:t xml:space="preserve"> location or order, or altered</w:t>
      </w:r>
    </w:p>
    <w:p w:rsidR="008C19F3" w:rsidRPr="00111E0B" w:rsidRDefault="008C19F3" w:rsidP="008C19F3">
      <w:pPr>
        <w:pStyle w:val="Default"/>
        <w:numPr>
          <w:ilvl w:val="0"/>
          <w:numId w:val="2"/>
        </w:numPr>
        <w:spacing w:after="100" w:afterAutospacing="1"/>
        <w:rPr>
          <w:rFonts w:asciiTheme="minorHAnsi" w:hAnsiTheme="minorHAnsi"/>
          <w:sz w:val="20"/>
          <w:szCs w:val="20"/>
        </w:rPr>
      </w:pPr>
      <w:r w:rsidRPr="00111E0B">
        <w:rPr>
          <w:rFonts w:asciiTheme="minorHAnsi" w:hAnsiTheme="minorHAnsi"/>
          <w:sz w:val="20"/>
          <w:szCs w:val="20"/>
        </w:rPr>
        <w:t xml:space="preserve">No fee is charged for the inspection of public records </w:t>
      </w:r>
    </w:p>
    <w:p w:rsidR="008C19F3" w:rsidRPr="00111E0B" w:rsidRDefault="008C19F3" w:rsidP="008C19F3">
      <w:pPr>
        <w:pStyle w:val="Default"/>
        <w:numPr>
          <w:ilvl w:val="0"/>
          <w:numId w:val="2"/>
        </w:numPr>
        <w:spacing w:after="100" w:afterAutospacing="1"/>
        <w:rPr>
          <w:rFonts w:asciiTheme="minorHAnsi" w:hAnsiTheme="minorHAnsi"/>
          <w:sz w:val="20"/>
          <w:szCs w:val="20"/>
        </w:rPr>
      </w:pPr>
      <w:r w:rsidRPr="00111E0B">
        <w:rPr>
          <w:rFonts w:asciiTheme="minorHAnsi" w:hAnsiTheme="minorHAnsi"/>
          <w:sz w:val="20"/>
          <w:szCs w:val="20"/>
        </w:rPr>
        <w:t>To select a paper record for copying du</w:t>
      </w:r>
      <w:r w:rsidR="00C9037D">
        <w:rPr>
          <w:rFonts w:asciiTheme="minorHAnsi" w:hAnsiTheme="minorHAnsi"/>
          <w:sz w:val="20"/>
          <w:szCs w:val="20"/>
        </w:rPr>
        <w:t xml:space="preserve">ring an inspection, a </w:t>
      </w:r>
      <w:proofErr w:type="spellStart"/>
      <w:r w:rsidR="00C9037D">
        <w:rPr>
          <w:rFonts w:asciiTheme="minorHAnsi" w:hAnsiTheme="minorHAnsi"/>
          <w:sz w:val="20"/>
          <w:szCs w:val="20"/>
        </w:rPr>
        <w:t>requesto</w:t>
      </w:r>
      <w:r>
        <w:rPr>
          <w:rFonts w:asciiTheme="minorHAnsi" w:hAnsiTheme="minorHAnsi"/>
          <w:sz w:val="20"/>
          <w:szCs w:val="20"/>
        </w:rPr>
        <w:t>r</w:t>
      </w:r>
      <w:proofErr w:type="spellEnd"/>
      <w:r w:rsidRPr="00111E0B">
        <w:rPr>
          <w:rFonts w:asciiTheme="minorHAnsi" w:hAnsiTheme="minorHAnsi"/>
          <w:sz w:val="20"/>
          <w:szCs w:val="20"/>
        </w:rPr>
        <w:t xml:space="preserve"> must flag the page or document by use of a non-permanent method such as a removable adhesive note. </w:t>
      </w:r>
    </w:p>
    <w:p w:rsidR="008C19F3" w:rsidRPr="00B30E2C" w:rsidRDefault="008C19F3" w:rsidP="008C19F3">
      <w:pPr>
        <w:pStyle w:val="Default"/>
        <w:spacing w:after="100" w:afterAutospacing="1"/>
        <w:rPr>
          <w:rFonts w:asciiTheme="minorHAnsi" w:hAnsiTheme="minorHAnsi"/>
          <w:sz w:val="28"/>
          <w:szCs w:val="28"/>
        </w:rPr>
      </w:pPr>
      <w:r w:rsidRPr="00B30E2C">
        <w:rPr>
          <w:rFonts w:asciiTheme="minorHAnsi" w:hAnsiTheme="minorHAnsi"/>
          <w:sz w:val="28"/>
          <w:szCs w:val="28"/>
        </w:rPr>
        <w:t xml:space="preserve">Copying of Public Records </w:t>
      </w:r>
    </w:p>
    <w:p w:rsidR="008C19F3" w:rsidRDefault="008C19F3" w:rsidP="008C19F3">
      <w:pPr>
        <w:pStyle w:val="Default"/>
        <w:rPr>
          <w:rFonts w:asciiTheme="minorHAnsi" w:hAnsiTheme="minorHAnsi"/>
          <w:sz w:val="20"/>
          <w:szCs w:val="20"/>
        </w:rPr>
      </w:pPr>
      <w:r>
        <w:rPr>
          <w:rFonts w:asciiTheme="minorHAnsi" w:hAnsiTheme="minorHAnsi"/>
          <w:sz w:val="20"/>
          <w:szCs w:val="20"/>
        </w:rPr>
        <w:t>A requesto</w:t>
      </w:r>
      <w:r w:rsidRPr="00111E0B">
        <w:rPr>
          <w:rFonts w:asciiTheme="minorHAnsi" w:hAnsiTheme="minorHAnsi"/>
          <w:sz w:val="20"/>
          <w:szCs w:val="20"/>
        </w:rPr>
        <w:t>r shall indicate which document(s) they wish the City to copy.   City staff will make the requested copies or arra</w:t>
      </w:r>
      <w:r>
        <w:rPr>
          <w:rFonts w:asciiTheme="minorHAnsi" w:hAnsiTheme="minorHAnsi"/>
          <w:sz w:val="20"/>
          <w:szCs w:val="20"/>
        </w:rPr>
        <w:t>nge for copying and the requesto</w:t>
      </w:r>
      <w:r w:rsidRPr="00111E0B">
        <w:rPr>
          <w:rFonts w:asciiTheme="minorHAnsi" w:hAnsiTheme="minorHAnsi"/>
          <w:sz w:val="20"/>
          <w:szCs w:val="20"/>
        </w:rPr>
        <w:t>r will be charged in accordance with the City’s fee schedule for copies</w:t>
      </w:r>
      <w:r>
        <w:rPr>
          <w:rFonts w:asciiTheme="minorHAnsi" w:hAnsiTheme="minorHAnsi"/>
          <w:sz w:val="20"/>
          <w:szCs w:val="20"/>
        </w:rPr>
        <w:t xml:space="preserve">.  </w:t>
      </w:r>
      <w:r w:rsidRPr="00111E0B">
        <w:rPr>
          <w:rFonts w:asciiTheme="minorHAnsi" w:hAnsiTheme="minorHAnsi"/>
          <w:sz w:val="20"/>
          <w:szCs w:val="20"/>
        </w:rPr>
        <w:t>A deposit may be required depending up the volume or number of copies requested.</w:t>
      </w:r>
    </w:p>
    <w:p w:rsidR="008C19F3" w:rsidRDefault="008C19F3" w:rsidP="008C19F3">
      <w:pPr>
        <w:pStyle w:val="Default"/>
        <w:rPr>
          <w:rFonts w:asciiTheme="minorHAnsi" w:hAnsiTheme="minorHAnsi"/>
          <w:sz w:val="20"/>
          <w:szCs w:val="20"/>
        </w:rPr>
      </w:pPr>
    </w:p>
    <w:p w:rsidR="008C19F3" w:rsidRDefault="008C19F3" w:rsidP="008C19F3">
      <w:pPr>
        <w:pStyle w:val="Default"/>
        <w:rPr>
          <w:rFonts w:asciiTheme="minorHAnsi" w:hAnsiTheme="minorHAnsi"/>
          <w:sz w:val="28"/>
          <w:szCs w:val="28"/>
        </w:rPr>
      </w:pPr>
      <w:r>
        <w:rPr>
          <w:rFonts w:asciiTheme="minorHAnsi" w:hAnsiTheme="minorHAnsi"/>
          <w:sz w:val="28"/>
          <w:szCs w:val="28"/>
        </w:rPr>
        <w:t>Fa</w:t>
      </w:r>
      <w:r w:rsidRPr="00B30E2C">
        <w:rPr>
          <w:rFonts w:asciiTheme="minorHAnsi" w:hAnsiTheme="minorHAnsi"/>
          <w:sz w:val="28"/>
          <w:szCs w:val="28"/>
        </w:rPr>
        <w:t>ilure to Resp</w:t>
      </w:r>
      <w:r>
        <w:rPr>
          <w:rFonts w:asciiTheme="minorHAnsi" w:hAnsiTheme="minorHAnsi"/>
          <w:sz w:val="28"/>
          <w:szCs w:val="28"/>
        </w:rPr>
        <w:t>ond to a Public Records Request</w:t>
      </w:r>
    </w:p>
    <w:p w:rsidR="008C19F3" w:rsidRDefault="008C19F3" w:rsidP="008C19F3">
      <w:pPr>
        <w:pStyle w:val="Default"/>
        <w:rPr>
          <w:rFonts w:asciiTheme="minorHAnsi" w:hAnsiTheme="minorHAnsi"/>
          <w:sz w:val="28"/>
          <w:szCs w:val="28"/>
        </w:rPr>
      </w:pPr>
    </w:p>
    <w:p w:rsidR="008C19F3" w:rsidRPr="00B30E2C" w:rsidRDefault="00C9037D" w:rsidP="008C19F3">
      <w:pPr>
        <w:pStyle w:val="Default"/>
        <w:rPr>
          <w:rFonts w:asciiTheme="minorHAnsi" w:hAnsiTheme="minorHAnsi"/>
          <w:sz w:val="28"/>
          <w:szCs w:val="28"/>
        </w:rPr>
      </w:pPr>
      <w:r>
        <w:rPr>
          <w:rFonts w:asciiTheme="minorHAnsi" w:hAnsiTheme="minorHAnsi"/>
          <w:sz w:val="20"/>
          <w:szCs w:val="20"/>
        </w:rPr>
        <w:t>If the requesto</w:t>
      </w:r>
      <w:r w:rsidR="008C19F3" w:rsidRPr="00111E0B">
        <w:rPr>
          <w:rFonts w:asciiTheme="minorHAnsi" w:hAnsiTheme="minorHAnsi"/>
          <w:sz w:val="20"/>
          <w:szCs w:val="20"/>
        </w:rPr>
        <w:t>r has not received a response from the City within three (3) business days from the date of filing a public records req</w:t>
      </w:r>
      <w:r>
        <w:rPr>
          <w:rFonts w:asciiTheme="minorHAnsi" w:hAnsiTheme="minorHAnsi"/>
          <w:sz w:val="20"/>
          <w:szCs w:val="20"/>
        </w:rPr>
        <w:t>uest with the City, the requesto</w:t>
      </w:r>
      <w:r w:rsidR="008C19F3" w:rsidRPr="00111E0B">
        <w:rPr>
          <w:rFonts w:asciiTheme="minorHAnsi" w:hAnsiTheme="minorHAnsi"/>
          <w:sz w:val="20"/>
          <w:szCs w:val="20"/>
        </w:rPr>
        <w:t xml:space="preserve">r is encouraged to contact the </w:t>
      </w:r>
      <w:r w:rsidR="008C19F3">
        <w:rPr>
          <w:rFonts w:asciiTheme="minorHAnsi" w:hAnsiTheme="minorHAnsi"/>
          <w:sz w:val="20"/>
          <w:szCs w:val="20"/>
        </w:rPr>
        <w:t>Local Freedom of Information Officer</w:t>
      </w:r>
      <w:r w:rsidR="008C19F3" w:rsidRPr="00111E0B">
        <w:rPr>
          <w:rFonts w:asciiTheme="minorHAnsi" w:hAnsiTheme="minorHAnsi"/>
          <w:sz w:val="20"/>
          <w:szCs w:val="20"/>
        </w:rPr>
        <w:t xml:space="preserve"> immediately to ensure that the public records request was received by the City. </w:t>
      </w:r>
    </w:p>
    <w:p w:rsidR="008C19F3" w:rsidRDefault="008C19F3" w:rsidP="008C19F3">
      <w:pPr>
        <w:spacing w:after="0"/>
        <w:rPr>
          <w:sz w:val="20"/>
          <w:szCs w:val="20"/>
        </w:rPr>
      </w:pPr>
    </w:p>
    <w:p w:rsidR="008C19F3" w:rsidRPr="00111E0B" w:rsidRDefault="008C19F3" w:rsidP="008C19F3">
      <w:pPr>
        <w:spacing w:after="0"/>
        <w:rPr>
          <w:sz w:val="20"/>
          <w:szCs w:val="20"/>
        </w:rPr>
      </w:pPr>
      <w:r>
        <w:rPr>
          <w:sz w:val="20"/>
          <w:szCs w:val="20"/>
        </w:rPr>
        <w:t>The requestor</w:t>
      </w:r>
      <w:r w:rsidRPr="00111E0B">
        <w:rPr>
          <w:sz w:val="20"/>
          <w:szCs w:val="20"/>
        </w:rPr>
        <w:t xml:space="preserve"> must claim or review the assembled records within thirty (30) days of notification by the City of the responsive records. If after thirty (30) days of being notified of the availability of the </w:t>
      </w:r>
      <w:r w:rsidR="00C9037D">
        <w:rPr>
          <w:sz w:val="20"/>
          <w:szCs w:val="20"/>
        </w:rPr>
        <w:t>responsive records, the requesto</w:t>
      </w:r>
      <w:r w:rsidRPr="00111E0B">
        <w:rPr>
          <w:sz w:val="20"/>
          <w:szCs w:val="20"/>
        </w:rPr>
        <w:t>r fails to inspect the entire set of records or one or more of the installments, the</w:t>
      </w:r>
      <w:r>
        <w:rPr>
          <w:sz w:val="20"/>
          <w:szCs w:val="20"/>
        </w:rPr>
        <w:t xml:space="preserve"> Local Freedom of Information Officer</w:t>
      </w:r>
      <w:r w:rsidRPr="00111E0B">
        <w:rPr>
          <w:sz w:val="20"/>
          <w:szCs w:val="20"/>
        </w:rPr>
        <w:t xml:space="preserve"> may consider the records request abandoned, stop searching for the remaining records and close the request.</w:t>
      </w:r>
    </w:p>
    <w:p w:rsidR="00606D97" w:rsidRDefault="00C9037D"/>
    <w:sectPr w:rsidR="00606D97" w:rsidSect="00632388">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E8155D"/>
    <w:multiLevelType w:val="hybridMultilevel"/>
    <w:tmpl w:val="55F87194"/>
    <w:lvl w:ilvl="0" w:tplc="D97CFC6C">
      <w:numFmt w:val="bullet"/>
      <w:lvlText w:val="•"/>
      <w:lvlJc w:val="left"/>
      <w:pPr>
        <w:ind w:left="108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AF6CD2"/>
    <w:multiLevelType w:val="hybridMultilevel"/>
    <w:tmpl w:val="2918C4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4164586"/>
    <w:multiLevelType w:val="hybridMultilevel"/>
    <w:tmpl w:val="48FA246A"/>
    <w:lvl w:ilvl="0" w:tplc="D97CFC6C">
      <w:numFmt w:val="bullet"/>
      <w:lvlText w:val="•"/>
      <w:lvlJc w:val="left"/>
      <w:pPr>
        <w:ind w:left="1080" w:hanging="360"/>
      </w:pPr>
      <w:rPr>
        <w:rFonts w:ascii="Calibri" w:eastAsiaTheme="minorHAns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8C19F3"/>
    <w:rsid w:val="00472808"/>
    <w:rsid w:val="006836DC"/>
    <w:rsid w:val="008C19F3"/>
    <w:rsid w:val="009A59A3"/>
    <w:rsid w:val="00C9037D"/>
    <w:rsid w:val="00E028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9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19F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737</Words>
  <Characters>4206</Characters>
  <Application>Microsoft Office Word</Application>
  <DocSecurity>0</DocSecurity>
  <Lines>35</Lines>
  <Paragraphs>9</Paragraphs>
  <ScaleCrop>false</ScaleCrop>
  <Company>Grizli777</Company>
  <LinksUpToDate>false</LinksUpToDate>
  <CharactersWithSpaces>4934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2015-12-22T05:14:00Z</dcterms:created>
  <dcterms:modified xsi:type="dcterms:W3CDTF">2015-12-22T23:06:00Z</dcterms:modified>
</cp:coreProperties>
</file>