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5E" w:rsidRDefault="00A54197">
      <w:r>
        <w:t>MBRA Zero Tolerance for Animal Abuse</w:t>
      </w:r>
      <w:r w:rsidR="0049190F">
        <w:t>- Revision to MBRA General Rules- November 2017</w:t>
      </w:r>
      <w:bookmarkStart w:id="0" w:name="_GoBack"/>
      <w:bookmarkEnd w:id="0"/>
    </w:p>
    <w:p w:rsidR="00A54197" w:rsidRDefault="00A54197">
      <w:r>
        <w:t xml:space="preserve">The Michigan Barrel Racing Association (MBRA) is responsible to its members and the general public to ensure that all </w:t>
      </w:r>
      <w:r w:rsidR="00462427">
        <w:t xml:space="preserve">sponsored </w:t>
      </w:r>
      <w:r>
        <w:t xml:space="preserve">activities </w:t>
      </w:r>
      <w:r w:rsidR="00462427">
        <w:t>be conducted with</w:t>
      </w:r>
      <w:r>
        <w:t xml:space="preserve"> the utmost respect of the barrel horse as an animal and that any perception of inhumane treatment is avoided.  </w:t>
      </w:r>
      <w:r w:rsidR="00440CA9">
        <w:t>The MBRA has adopted a Zero Tolerance Policy in the enforcement of abuse of a horse in any way.</w:t>
      </w:r>
    </w:p>
    <w:p w:rsidR="000D6DD5" w:rsidRDefault="00440CA9">
      <w:r>
        <w:t xml:space="preserve">Abuse includes, but is not limited to, excessive jerking, spurring, whipping, slapping, or any other act intended to cause trauma or injury to a horse.  These acts could also endanger other persons or animals.  Abusive acts such as slapping or hitting a horse on the head with hands, reins or any other object; </w:t>
      </w:r>
      <w:r w:rsidR="000D6DD5">
        <w:t xml:space="preserve"> u</w:t>
      </w:r>
      <w:r>
        <w:t xml:space="preserve">sing a  bit, curb device, or nose device in such a way that causes a horse to bleed from its mouth or face;  </w:t>
      </w:r>
      <w:r w:rsidR="000D6DD5">
        <w:t>or any act which the general public would perceive to be a violation of animal abuse.</w:t>
      </w:r>
    </w:p>
    <w:p w:rsidR="00440CA9" w:rsidRDefault="00440CA9">
      <w:r>
        <w:t>Any act of abuse, or intent to abuse a horse, in the show arena or on the show grounds will be dealt with in accordance to this policy.  Any witness of acts of abuse anywhere on the show grounds, warm-up area, practice pen or any other location</w:t>
      </w:r>
      <w:r w:rsidR="00462427">
        <w:t xml:space="preserve"> associated with the sponsored event</w:t>
      </w:r>
      <w:r>
        <w:t xml:space="preserve"> should be reported to an MBRA board member.  </w:t>
      </w:r>
    </w:p>
    <w:p w:rsidR="00A54197" w:rsidRDefault="00A54197">
      <w:r>
        <w:t>Any act of abuse of a horse in any way may result in the suspension of a member.  A verbal warning will be issued on the first offense, followed by a written warning</w:t>
      </w:r>
      <w:r w:rsidR="00462427">
        <w:t xml:space="preserve"> for a subsequent offense</w:t>
      </w:r>
      <w:r>
        <w:t xml:space="preserve">, and third offense may result in suspension </w:t>
      </w:r>
      <w:r w:rsidR="00462427">
        <w:t>from the MBRA at the discretion of the MBRA board.</w:t>
      </w:r>
    </w:p>
    <w:sectPr w:rsidR="00A54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97"/>
    <w:rsid w:val="000D6DD5"/>
    <w:rsid w:val="00440CA9"/>
    <w:rsid w:val="00462427"/>
    <w:rsid w:val="0049190F"/>
    <w:rsid w:val="009F63C6"/>
    <w:rsid w:val="00A54197"/>
    <w:rsid w:val="00C3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Insurance</dc:creator>
  <cp:lastModifiedBy>Martin Insurance</cp:lastModifiedBy>
  <cp:revision>3</cp:revision>
  <cp:lastPrinted>2017-11-10T19:10:00Z</cp:lastPrinted>
  <dcterms:created xsi:type="dcterms:W3CDTF">2017-11-07T15:39:00Z</dcterms:created>
  <dcterms:modified xsi:type="dcterms:W3CDTF">2017-11-10T19:18:00Z</dcterms:modified>
</cp:coreProperties>
</file>