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FAD4C" w14:textId="77777777" w:rsidR="006A4D45" w:rsidRDefault="00D4690E" w:rsidP="00EE0B62">
      <w:pPr>
        <w:outlineLvl w:val="0"/>
        <w:rPr>
          <w:sz w:val="26"/>
          <w:szCs w:val="26"/>
        </w:rPr>
      </w:pPr>
      <w:r w:rsidRPr="00D4690E">
        <w:rPr>
          <w:b/>
          <w:sz w:val="26"/>
          <w:szCs w:val="26"/>
          <w:u w:val="single"/>
        </w:rPr>
        <w:t>Patient Demographics</w:t>
      </w:r>
    </w:p>
    <w:p w14:paraId="6C880417" w14:textId="77777777" w:rsidR="00D4690E" w:rsidRDefault="00D4690E">
      <w:pPr>
        <w:rPr>
          <w:sz w:val="26"/>
          <w:szCs w:val="26"/>
        </w:rPr>
      </w:pPr>
    </w:p>
    <w:p w14:paraId="3911CB23" w14:textId="6D1A6D0B" w:rsidR="00D4690E" w:rsidRDefault="00D4690E">
      <w:pPr>
        <w:rPr>
          <w:sz w:val="26"/>
          <w:szCs w:val="26"/>
        </w:rPr>
      </w:pPr>
      <w:r w:rsidRPr="00EE0B62">
        <w:rPr>
          <w:b/>
          <w:sz w:val="26"/>
          <w:szCs w:val="26"/>
        </w:rPr>
        <w:t>Last name</w:t>
      </w:r>
      <w:r>
        <w:rPr>
          <w:sz w:val="26"/>
          <w:szCs w:val="26"/>
        </w:rPr>
        <w:t xml:space="preserve"> </w:t>
      </w:r>
      <w:r>
        <w:rPr>
          <w:sz w:val="26"/>
          <w:szCs w:val="26"/>
        </w:rPr>
        <w:fldChar w:fldCharType="begin">
          <w:ffData>
            <w:name w:val="Text1"/>
            <w:enabled/>
            <w:calcOnExit w:val="0"/>
            <w:textInput/>
          </w:ffData>
        </w:fldChar>
      </w:r>
      <w:bookmarkStart w:id="0" w:name="Text1"/>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0"/>
      <w:r w:rsidR="00B56CDC">
        <w:rPr>
          <w:sz w:val="26"/>
          <w:szCs w:val="26"/>
        </w:rPr>
        <w:tab/>
      </w:r>
      <w:r w:rsidR="00B56CDC">
        <w:rPr>
          <w:sz w:val="26"/>
          <w:szCs w:val="26"/>
        </w:rPr>
        <w:tab/>
      </w:r>
      <w:r w:rsidRPr="00EE0B62">
        <w:rPr>
          <w:b/>
          <w:sz w:val="26"/>
          <w:szCs w:val="26"/>
        </w:rPr>
        <w:t>First name</w:t>
      </w:r>
      <w:r>
        <w:rPr>
          <w:sz w:val="26"/>
          <w:szCs w:val="26"/>
        </w:rPr>
        <w:t xml:space="preserve"> </w:t>
      </w:r>
      <w:r>
        <w:rPr>
          <w:sz w:val="26"/>
          <w:szCs w:val="26"/>
        </w:rPr>
        <w:fldChar w:fldCharType="begin">
          <w:ffData>
            <w:name w:val="Text2"/>
            <w:enabled/>
            <w:calcOnExit w:val="0"/>
            <w:textInput/>
          </w:ffData>
        </w:fldChar>
      </w:r>
      <w:bookmarkStart w:id="1" w:name="Text2"/>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1"/>
    </w:p>
    <w:p w14:paraId="7AAABD07" w14:textId="26CBA234" w:rsidR="00D4690E" w:rsidRDefault="00D4690E">
      <w:pPr>
        <w:rPr>
          <w:sz w:val="26"/>
          <w:szCs w:val="26"/>
        </w:rPr>
      </w:pPr>
      <w:r w:rsidRPr="00EE0B62">
        <w:rPr>
          <w:b/>
          <w:sz w:val="26"/>
          <w:szCs w:val="26"/>
        </w:rPr>
        <w:t>Date of Birth</w:t>
      </w:r>
      <w:r>
        <w:rPr>
          <w:sz w:val="26"/>
          <w:szCs w:val="26"/>
        </w:rPr>
        <w:t xml:space="preserve"> </w:t>
      </w:r>
      <w:r>
        <w:rPr>
          <w:sz w:val="26"/>
          <w:szCs w:val="26"/>
        </w:rPr>
        <w:fldChar w:fldCharType="begin">
          <w:ffData>
            <w:name w:val="Text3"/>
            <w:enabled/>
            <w:calcOnExit w:val="0"/>
            <w:textInput>
              <w:type w:val="date"/>
            </w:textInput>
          </w:ffData>
        </w:fldChar>
      </w:r>
      <w:bookmarkStart w:id="2"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2"/>
      <w:r>
        <w:rPr>
          <w:sz w:val="26"/>
          <w:szCs w:val="26"/>
        </w:rPr>
        <w:t xml:space="preserve"> </w:t>
      </w:r>
      <w:r w:rsidR="009C737B">
        <w:rPr>
          <w:sz w:val="26"/>
          <w:szCs w:val="26"/>
        </w:rPr>
        <w:t xml:space="preserve"> </w:t>
      </w:r>
      <w:r w:rsidR="00406C6F" w:rsidRPr="00EE0B62">
        <w:rPr>
          <w:b/>
          <w:sz w:val="26"/>
          <w:szCs w:val="26"/>
        </w:rPr>
        <w:t>Cellphone number</w:t>
      </w:r>
      <w:r w:rsidR="00406C6F">
        <w:rPr>
          <w:sz w:val="26"/>
          <w:szCs w:val="26"/>
        </w:rPr>
        <w:t xml:space="preserve"> </w:t>
      </w:r>
      <w:r w:rsidR="009C737B">
        <w:rPr>
          <w:sz w:val="26"/>
          <w:szCs w:val="26"/>
        </w:rPr>
        <w:fldChar w:fldCharType="begin">
          <w:ffData>
            <w:name w:val="Text4"/>
            <w:enabled/>
            <w:calcOnExit w:val="0"/>
            <w:textInput/>
          </w:ffData>
        </w:fldChar>
      </w:r>
      <w:bookmarkStart w:id="3" w:name="Text4"/>
      <w:r w:rsidR="009C737B">
        <w:rPr>
          <w:sz w:val="26"/>
          <w:szCs w:val="26"/>
        </w:rPr>
        <w:instrText xml:space="preserve"> FORMTEXT </w:instrText>
      </w:r>
      <w:r w:rsidR="009C737B">
        <w:rPr>
          <w:sz w:val="26"/>
          <w:szCs w:val="26"/>
        </w:rPr>
      </w:r>
      <w:r w:rsidR="009C737B">
        <w:rPr>
          <w:sz w:val="26"/>
          <w:szCs w:val="26"/>
        </w:rPr>
        <w:fldChar w:fldCharType="separate"/>
      </w:r>
      <w:r w:rsidR="009C737B">
        <w:rPr>
          <w:noProof/>
          <w:sz w:val="26"/>
          <w:szCs w:val="26"/>
        </w:rPr>
        <w:t> </w:t>
      </w:r>
      <w:r w:rsidR="009C737B">
        <w:rPr>
          <w:noProof/>
          <w:sz w:val="26"/>
          <w:szCs w:val="26"/>
        </w:rPr>
        <w:t> </w:t>
      </w:r>
      <w:r w:rsidR="009C737B">
        <w:rPr>
          <w:noProof/>
          <w:sz w:val="26"/>
          <w:szCs w:val="26"/>
        </w:rPr>
        <w:t> </w:t>
      </w:r>
      <w:r w:rsidR="009C737B">
        <w:rPr>
          <w:noProof/>
          <w:sz w:val="26"/>
          <w:szCs w:val="26"/>
        </w:rPr>
        <w:t> </w:t>
      </w:r>
      <w:r w:rsidR="009C737B">
        <w:rPr>
          <w:noProof/>
          <w:sz w:val="26"/>
          <w:szCs w:val="26"/>
        </w:rPr>
        <w:t> </w:t>
      </w:r>
      <w:r w:rsidR="009C737B">
        <w:rPr>
          <w:sz w:val="26"/>
          <w:szCs w:val="26"/>
        </w:rPr>
        <w:fldChar w:fldCharType="end"/>
      </w:r>
      <w:bookmarkEnd w:id="3"/>
      <w:r w:rsidR="00FD71AE">
        <w:rPr>
          <w:sz w:val="26"/>
          <w:szCs w:val="26"/>
        </w:rPr>
        <w:t xml:space="preserve">  </w:t>
      </w:r>
      <w:r w:rsidR="00406C6F" w:rsidRPr="00EE0B62">
        <w:rPr>
          <w:b/>
          <w:sz w:val="26"/>
          <w:szCs w:val="26"/>
        </w:rPr>
        <w:t>Email</w:t>
      </w:r>
      <w:r w:rsidR="00406C6F">
        <w:rPr>
          <w:sz w:val="26"/>
          <w:szCs w:val="26"/>
        </w:rPr>
        <w:t xml:space="preserve"> </w:t>
      </w:r>
      <w:r w:rsidR="00406C6F">
        <w:rPr>
          <w:sz w:val="26"/>
          <w:szCs w:val="26"/>
        </w:rPr>
        <w:fldChar w:fldCharType="begin">
          <w:ffData>
            <w:name w:val="Text5"/>
            <w:enabled/>
            <w:calcOnExit w:val="0"/>
            <w:textInput/>
          </w:ffData>
        </w:fldChar>
      </w:r>
      <w:bookmarkStart w:id="4" w:name="Text5"/>
      <w:r w:rsidR="00406C6F">
        <w:rPr>
          <w:sz w:val="26"/>
          <w:szCs w:val="26"/>
        </w:rPr>
        <w:instrText xml:space="preserve"> FORMTEXT </w:instrText>
      </w:r>
      <w:r w:rsidR="00406C6F">
        <w:rPr>
          <w:sz w:val="26"/>
          <w:szCs w:val="26"/>
        </w:rPr>
      </w:r>
      <w:r w:rsidR="00406C6F">
        <w:rPr>
          <w:sz w:val="26"/>
          <w:szCs w:val="26"/>
        </w:rPr>
        <w:fldChar w:fldCharType="separate"/>
      </w:r>
      <w:r w:rsidR="00406C6F">
        <w:rPr>
          <w:noProof/>
          <w:sz w:val="26"/>
          <w:szCs w:val="26"/>
        </w:rPr>
        <w:t> </w:t>
      </w:r>
      <w:r w:rsidR="00406C6F">
        <w:rPr>
          <w:noProof/>
          <w:sz w:val="26"/>
          <w:szCs w:val="26"/>
        </w:rPr>
        <w:t> </w:t>
      </w:r>
      <w:r w:rsidR="00406C6F">
        <w:rPr>
          <w:noProof/>
          <w:sz w:val="26"/>
          <w:szCs w:val="26"/>
        </w:rPr>
        <w:t> </w:t>
      </w:r>
      <w:r w:rsidR="00406C6F">
        <w:rPr>
          <w:noProof/>
          <w:sz w:val="26"/>
          <w:szCs w:val="26"/>
        </w:rPr>
        <w:t> </w:t>
      </w:r>
      <w:r w:rsidR="00406C6F">
        <w:rPr>
          <w:noProof/>
          <w:sz w:val="26"/>
          <w:szCs w:val="26"/>
        </w:rPr>
        <w:t> </w:t>
      </w:r>
      <w:r w:rsidR="00406C6F">
        <w:rPr>
          <w:sz w:val="26"/>
          <w:szCs w:val="26"/>
        </w:rPr>
        <w:fldChar w:fldCharType="end"/>
      </w:r>
      <w:bookmarkEnd w:id="4"/>
      <w:r w:rsidR="00406C6F">
        <w:rPr>
          <w:sz w:val="26"/>
          <w:szCs w:val="26"/>
        </w:rPr>
        <w:t xml:space="preserve">  </w:t>
      </w:r>
    </w:p>
    <w:p w14:paraId="0322A20B" w14:textId="77777777" w:rsidR="00470D00" w:rsidRDefault="00EE0B62">
      <w:pPr>
        <w:rPr>
          <w:sz w:val="26"/>
          <w:szCs w:val="26"/>
        </w:rPr>
      </w:pPr>
      <w:r w:rsidRPr="00EE0B62">
        <w:rPr>
          <w:b/>
          <w:sz w:val="26"/>
          <w:szCs w:val="26"/>
        </w:rPr>
        <w:t>Address</w:t>
      </w:r>
      <w:r>
        <w:rPr>
          <w:sz w:val="26"/>
          <w:szCs w:val="26"/>
        </w:rPr>
        <w:t xml:space="preserve"> </w:t>
      </w:r>
      <w:r>
        <w:rPr>
          <w:sz w:val="26"/>
          <w:szCs w:val="26"/>
        </w:rPr>
        <w:fldChar w:fldCharType="begin">
          <w:ffData>
            <w:name w:val="Text6"/>
            <w:enabled/>
            <w:calcOnExit w:val="0"/>
            <w:textInput/>
          </w:ffData>
        </w:fldChar>
      </w:r>
      <w:bookmarkStart w:id="5" w:name="Text6"/>
      <w:r>
        <w:rPr>
          <w:sz w:val="26"/>
          <w:szCs w:val="26"/>
        </w:rPr>
        <w:instrText xml:space="preserve"> FORMTEXT </w:instrText>
      </w:r>
      <w:r>
        <w:rPr>
          <w:sz w:val="26"/>
          <w:szCs w:val="26"/>
        </w:rPr>
      </w:r>
      <w:r>
        <w:rPr>
          <w:sz w:val="26"/>
          <w:szCs w:val="26"/>
        </w:rPr>
        <w:fldChar w:fldCharType="separate"/>
      </w:r>
      <w:bookmarkStart w:id="6" w:name="_GoBack"/>
      <w:r>
        <w:rPr>
          <w:noProof/>
          <w:sz w:val="26"/>
          <w:szCs w:val="26"/>
        </w:rPr>
        <w:t> </w:t>
      </w:r>
      <w:r>
        <w:rPr>
          <w:noProof/>
          <w:sz w:val="26"/>
          <w:szCs w:val="26"/>
        </w:rPr>
        <w:t> </w:t>
      </w:r>
      <w:r>
        <w:rPr>
          <w:noProof/>
          <w:sz w:val="26"/>
          <w:szCs w:val="26"/>
        </w:rPr>
        <w:t> </w:t>
      </w:r>
      <w:r>
        <w:rPr>
          <w:noProof/>
          <w:sz w:val="26"/>
          <w:szCs w:val="26"/>
        </w:rPr>
        <w:t> </w:t>
      </w:r>
      <w:r>
        <w:rPr>
          <w:noProof/>
          <w:sz w:val="26"/>
          <w:szCs w:val="26"/>
        </w:rPr>
        <w:t> </w:t>
      </w:r>
      <w:bookmarkEnd w:id="6"/>
      <w:r>
        <w:rPr>
          <w:sz w:val="26"/>
          <w:szCs w:val="26"/>
        </w:rPr>
        <w:fldChar w:fldCharType="end"/>
      </w:r>
      <w:bookmarkEnd w:id="5"/>
    </w:p>
    <w:p w14:paraId="62AF3412" w14:textId="77777777" w:rsidR="00EE0B62" w:rsidRDefault="00EE0B62">
      <w:pPr>
        <w:rPr>
          <w:sz w:val="26"/>
          <w:szCs w:val="26"/>
        </w:rPr>
      </w:pPr>
      <w:r w:rsidRPr="00EE0B62">
        <w:rPr>
          <w:b/>
          <w:sz w:val="26"/>
          <w:szCs w:val="26"/>
        </w:rPr>
        <w:t>Emergency contact</w:t>
      </w:r>
      <w:r>
        <w:rPr>
          <w:sz w:val="26"/>
          <w:szCs w:val="26"/>
        </w:rPr>
        <w:t xml:space="preserve"> </w:t>
      </w:r>
      <w:r>
        <w:rPr>
          <w:sz w:val="26"/>
          <w:szCs w:val="26"/>
        </w:rPr>
        <w:fldChar w:fldCharType="begin">
          <w:ffData>
            <w:name w:val="Text7"/>
            <w:enabled/>
            <w:calcOnExit w:val="0"/>
            <w:textInput/>
          </w:ffData>
        </w:fldChar>
      </w:r>
      <w:bookmarkStart w:id="7" w:name="Text7"/>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7"/>
      <w:r>
        <w:rPr>
          <w:sz w:val="26"/>
          <w:szCs w:val="26"/>
        </w:rPr>
        <w:tab/>
      </w:r>
      <w:r>
        <w:rPr>
          <w:sz w:val="26"/>
          <w:szCs w:val="26"/>
        </w:rPr>
        <w:tab/>
      </w:r>
      <w:r>
        <w:rPr>
          <w:sz w:val="26"/>
          <w:szCs w:val="26"/>
        </w:rPr>
        <w:tab/>
      </w:r>
      <w:r>
        <w:rPr>
          <w:sz w:val="26"/>
          <w:szCs w:val="26"/>
        </w:rPr>
        <w:tab/>
      </w:r>
      <w:r w:rsidRPr="00EE0B62">
        <w:rPr>
          <w:b/>
          <w:sz w:val="26"/>
          <w:szCs w:val="26"/>
        </w:rPr>
        <w:t>Phone number</w:t>
      </w:r>
      <w:r>
        <w:rPr>
          <w:sz w:val="26"/>
          <w:szCs w:val="26"/>
        </w:rPr>
        <w:t xml:space="preserve"> </w:t>
      </w:r>
      <w:r>
        <w:rPr>
          <w:sz w:val="26"/>
          <w:szCs w:val="26"/>
        </w:rPr>
        <w:fldChar w:fldCharType="begin">
          <w:ffData>
            <w:name w:val="Text8"/>
            <w:enabled/>
            <w:calcOnExit w:val="0"/>
            <w:textInput/>
          </w:ffData>
        </w:fldChar>
      </w:r>
      <w:bookmarkStart w:id="8" w:name="Text8"/>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8"/>
    </w:p>
    <w:p w14:paraId="766D7998" w14:textId="77777777" w:rsidR="00EE0B62" w:rsidRDefault="00EE0B62">
      <w:pPr>
        <w:rPr>
          <w:sz w:val="26"/>
          <w:szCs w:val="26"/>
        </w:rPr>
      </w:pPr>
    </w:p>
    <w:p w14:paraId="60DEB201" w14:textId="77777777" w:rsidR="00EE0B62" w:rsidRDefault="00EE0B62" w:rsidP="00EE0B62">
      <w:pPr>
        <w:pStyle w:val="Body"/>
        <w:rPr>
          <w:u w:val="single"/>
        </w:rPr>
      </w:pPr>
      <w:r>
        <w:rPr>
          <w:u w:val="single"/>
        </w:rPr>
        <w:t>To evaluate the health of the retina, please choose one of the following:</w:t>
      </w:r>
    </w:p>
    <w:p w14:paraId="5A5FBEE2" w14:textId="77777777" w:rsidR="00EE0B62" w:rsidRPr="00EE0B62" w:rsidRDefault="00EE0B62" w:rsidP="00EE0B62">
      <w:pPr>
        <w:pStyle w:val="Body"/>
        <w:rPr>
          <w:sz w:val="20"/>
          <w:szCs w:val="20"/>
        </w:rPr>
      </w:pPr>
      <w:r w:rsidRPr="00EE0B62">
        <w:rPr>
          <w:rFonts w:hAnsi="Arial Unicode MS"/>
          <w:sz w:val="20"/>
          <w:szCs w:val="20"/>
          <w:highlight w:val="lightGray"/>
        </w:rPr>
        <w:fldChar w:fldCharType="begin">
          <w:ffData>
            <w:name w:val="Check1"/>
            <w:enabled/>
            <w:calcOnExit w:val="0"/>
            <w:checkBox>
              <w:sizeAuto/>
              <w:default w:val="0"/>
            </w:checkBox>
          </w:ffData>
        </w:fldChar>
      </w:r>
      <w:bookmarkStart w:id="9" w:name="Check1"/>
      <w:r w:rsidRPr="00EE0B62">
        <w:rPr>
          <w:rFonts w:hAnsi="Arial Unicode MS"/>
          <w:sz w:val="20"/>
          <w:szCs w:val="20"/>
          <w:highlight w:val="lightGray"/>
        </w:rPr>
        <w:instrText xml:space="preserve"> FORMCHECKBOX </w:instrText>
      </w:r>
      <w:r w:rsidR="00A82911">
        <w:rPr>
          <w:rFonts w:hAnsi="Arial Unicode MS"/>
          <w:sz w:val="20"/>
          <w:szCs w:val="20"/>
          <w:highlight w:val="lightGray"/>
        </w:rPr>
      </w:r>
      <w:r w:rsidR="00A82911">
        <w:rPr>
          <w:rFonts w:hAnsi="Arial Unicode MS"/>
          <w:sz w:val="20"/>
          <w:szCs w:val="20"/>
          <w:highlight w:val="lightGray"/>
        </w:rPr>
        <w:fldChar w:fldCharType="separate"/>
      </w:r>
      <w:r w:rsidRPr="00EE0B62">
        <w:rPr>
          <w:rFonts w:hAnsi="Arial Unicode MS"/>
          <w:sz w:val="20"/>
          <w:szCs w:val="20"/>
          <w:highlight w:val="lightGray"/>
        </w:rPr>
        <w:fldChar w:fldCharType="end"/>
      </w:r>
      <w:bookmarkEnd w:id="9"/>
      <w:r w:rsidRPr="00EE0B62">
        <w:rPr>
          <w:sz w:val="20"/>
          <w:szCs w:val="20"/>
        </w:rPr>
        <w:t xml:space="preserve">Optomap Retinal Images </w:t>
      </w:r>
      <w:r w:rsidRPr="00EE0B62">
        <w:rPr>
          <w:b w:val="0"/>
          <w:bCs w:val="0"/>
          <w:i/>
          <w:iCs/>
          <w:sz w:val="20"/>
          <w:szCs w:val="20"/>
        </w:rPr>
        <w:t xml:space="preserve">This technology helps the doctor better detect/manage ocular and systemic diseases such as diabetes, high blood pressure, and high cholesterol. </w:t>
      </w:r>
      <w:r w:rsidRPr="00EE0B62">
        <w:rPr>
          <w:i/>
          <w:iCs/>
          <w:sz w:val="20"/>
          <w:szCs w:val="20"/>
        </w:rPr>
        <w:t>Optomap imaging does NOT have side-effects such as blurry vision and light sensitivity since no medications are used. Additional fee.</w:t>
      </w:r>
    </w:p>
    <w:p w14:paraId="262ABADF" w14:textId="77777777" w:rsidR="00EE0B62" w:rsidRPr="00EE0B62" w:rsidRDefault="00EE0B62" w:rsidP="00EE0B62">
      <w:pPr>
        <w:pStyle w:val="Body"/>
        <w:rPr>
          <w:sz w:val="20"/>
          <w:szCs w:val="20"/>
        </w:rPr>
      </w:pPr>
      <w:r w:rsidRPr="00EE0B62">
        <w:rPr>
          <w:rFonts w:hAnsi="Arial Unicode MS"/>
          <w:sz w:val="20"/>
          <w:szCs w:val="20"/>
          <w:highlight w:val="lightGray"/>
        </w:rPr>
        <w:fldChar w:fldCharType="begin">
          <w:ffData>
            <w:name w:val="Check2"/>
            <w:enabled/>
            <w:calcOnExit w:val="0"/>
            <w:checkBox>
              <w:sizeAuto/>
              <w:default w:val="0"/>
            </w:checkBox>
          </w:ffData>
        </w:fldChar>
      </w:r>
      <w:bookmarkStart w:id="10" w:name="Check2"/>
      <w:r w:rsidRPr="00EE0B62">
        <w:rPr>
          <w:rFonts w:hAnsi="Arial Unicode MS"/>
          <w:sz w:val="20"/>
          <w:szCs w:val="20"/>
          <w:highlight w:val="lightGray"/>
        </w:rPr>
        <w:instrText xml:space="preserve"> FORMCHECKBOX </w:instrText>
      </w:r>
      <w:r w:rsidR="00A82911">
        <w:rPr>
          <w:rFonts w:hAnsi="Arial Unicode MS"/>
          <w:sz w:val="20"/>
          <w:szCs w:val="20"/>
          <w:highlight w:val="lightGray"/>
        </w:rPr>
      </w:r>
      <w:r w:rsidR="00A82911">
        <w:rPr>
          <w:rFonts w:hAnsi="Arial Unicode MS"/>
          <w:sz w:val="20"/>
          <w:szCs w:val="20"/>
          <w:highlight w:val="lightGray"/>
        </w:rPr>
        <w:fldChar w:fldCharType="separate"/>
      </w:r>
      <w:r w:rsidRPr="00EE0B62">
        <w:rPr>
          <w:rFonts w:hAnsi="Arial Unicode MS"/>
          <w:sz w:val="20"/>
          <w:szCs w:val="20"/>
          <w:highlight w:val="lightGray"/>
        </w:rPr>
        <w:fldChar w:fldCharType="end"/>
      </w:r>
      <w:bookmarkEnd w:id="10"/>
      <w:r w:rsidRPr="00EE0B62">
        <w:rPr>
          <w:sz w:val="20"/>
          <w:szCs w:val="20"/>
        </w:rPr>
        <w:t xml:space="preserve">Dilating Drops </w:t>
      </w:r>
      <w:r w:rsidRPr="00EE0B62">
        <w:rPr>
          <w:b w:val="0"/>
          <w:bCs w:val="0"/>
          <w:i/>
          <w:iCs/>
          <w:sz w:val="20"/>
          <w:szCs w:val="20"/>
        </w:rPr>
        <w:t>Dilating drops are used to dilate or enlarge the pupils of the eye to allow the optometrist to get a better view of the inside of your eye. Dilating drops frequently blur vision for a length of time, which varies from person to person. They may also make bright lights bothersome. It is not possible for your optometrist to predict how much your vision will be affected. Driving may be difficult immediately after an examination, so it is best if you make arrangements not to drive yourself when you leave our office. If your child is dilated, he/she will have difficulty in completing schoolwork and homework. In addition, he/she should not participate in contact sports on the day of dilation. Like other medications, dilation drops may have side effects or cause allergic reactions.</w:t>
      </w:r>
    </w:p>
    <w:p w14:paraId="504FBD86" w14:textId="77777777" w:rsidR="00EE0B62" w:rsidRPr="00EE0B62" w:rsidRDefault="00EE0B62" w:rsidP="00EE0B62">
      <w:pPr>
        <w:pStyle w:val="Body"/>
        <w:rPr>
          <w:i/>
          <w:iCs/>
          <w:sz w:val="20"/>
          <w:szCs w:val="20"/>
        </w:rPr>
      </w:pPr>
      <w:r w:rsidRPr="00EE0B62">
        <w:rPr>
          <w:i/>
          <w:iCs/>
          <w:sz w:val="20"/>
          <w:szCs w:val="20"/>
        </w:rPr>
        <w:t>I hereby authorize the doctors at Precision Optometric Care to administer dilating drops. I understand that eye drops are necessary to diagnose my condition and/or examine my eyes and that dilating drops may be put into my eyes each time I am examined or treated at Precision Optometric Care.</w:t>
      </w:r>
    </w:p>
    <w:p w14:paraId="1E26A695" w14:textId="77777777" w:rsidR="00EE0B62" w:rsidRPr="00EE0B62" w:rsidRDefault="00EE0B62" w:rsidP="00EE0B62">
      <w:pPr>
        <w:pStyle w:val="Body"/>
        <w:spacing w:line="240" w:lineRule="auto"/>
        <w:rPr>
          <w:i/>
          <w:iCs/>
          <w:sz w:val="20"/>
          <w:szCs w:val="20"/>
        </w:rPr>
      </w:pPr>
      <w:r w:rsidRPr="00EE0B62">
        <w:rPr>
          <w:i/>
          <w:iCs/>
          <w:sz w:val="20"/>
          <w:szCs w:val="20"/>
        </w:rPr>
        <w:tab/>
      </w:r>
    </w:p>
    <w:p w14:paraId="4BD160FE" w14:textId="77777777" w:rsidR="00EE0B62" w:rsidRPr="00EE0B62" w:rsidRDefault="00EE0B62" w:rsidP="00EE0B62">
      <w:pPr>
        <w:pStyle w:val="Body"/>
        <w:spacing w:line="240" w:lineRule="auto"/>
        <w:rPr>
          <w:sz w:val="20"/>
          <w:szCs w:val="20"/>
          <w:u w:val="single"/>
        </w:rPr>
      </w:pPr>
      <w:r w:rsidRPr="00EE0B62">
        <w:rPr>
          <w:i/>
          <w:iCs/>
          <w:sz w:val="20"/>
          <w:szCs w:val="20"/>
        </w:rPr>
        <w:t xml:space="preserve">Signature for consent to drops: </w:t>
      </w:r>
      <w:r w:rsidRPr="00EE0B62">
        <w:rPr>
          <w:b w:val="0"/>
          <w:bCs w:val="0"/>
          <w:i/>
          <w:iCs/>
          <w:sz w:val="20"/>
          <w:szCs w:val="20"/>
          <w:u w:val="single"/>
        </w:rPr>
        <w:t xml:space="preserve">                                                              </w:t>
      </w:r>
      <w:r w:rsidRPr="00EE0B62">
        <w:rPr>
          <w:i/>
          <w:iCs/>
          <w:sz w:val="20"/>
          <w:szCs w:val="20"/>
          <w:u w:val="single"/>
        </w:rPr>
        <w:t xml:space="preserve"> </w:t>
      </w:r>
      <w:r w:rsidRPr="00EE0B62">
        <w:rPr>
          <w:b w:val="0"/>
          <w:bCs w:val="0"/>
          <w:i/>
          <w:iCs/>
          <w:sz w:val="20"/>
          <w:szCs w:val="20"/>
          <w:u w:val="single"/>
        </w:rPr>
        <w:t xml:space="preserve"> </w:t>
      </w:r>
      <w:r w:rsidRPr="00EE0B62">
        <w:rPr>
          <w:i/>
          <w:iCs/>
          <w:sz w:val="20"/>
          <w:szCs w:val="20"/>
        </w:rPr>
        <w:t xml:space="preserve">Date: </w:t>
      </w:r>
      <w:r w:rsidRPr="00EE0B62">
        <w:rPr>
          <w:sz w:val="20"/>
          <w:szCs w:val="20"/>
          <w:u w:val="single"/>
        </w:rPr>
        <w:t xml:space="preserve"> </w:t>
      </w:r>
    </w:p>
    <w:p w14:paraId="3A82D953" w14:textId="77777777" w:rsidR="00EE0B62" w:rsidRDefault="00EE0B62" w:rsidP="00EE0B62">
      <w:pPr>
        <w:pStyle w:val="Body"/>
        <w:spacing w:line="240" w:lineRule="auto"/>
        <w:rPr>
          <w:sz w:val="18"/>
          <w:szCs w:val="18"/>
          <w:u w:val="single"/>
        </w:rPr>
      </w:pPr>
    </w:p>
    <w:p w14:paraId="48D811F4" w14:textId="77777777" w:rsidR="00EE0B62" w:rsidRDefault="00EE0B62" w:rsidP="00EE0B62">
      <w:pPr>
        <w:pStyle w:val="Body"/>
      </w:pPr>
      <w:r>
        <w:rPr>
          <w:u w:val="single"/>
        </w:rPr>
        <w:t>HIPAA</w:t>
      </w:r>
      <w:r>
        <w:t>: Notice of Privacy Practices</w:t>
      </w:r>
    </w:p>
    <w:p w14:paraId="24359E73" w14:textId="77777777" w:rsidR="00EE0B62" w:rsidRDefault="00EE0B62" w:rsidP="00EE0B62">
      <w:pPr>
        <w:pStyle w:val="Body"/>
        <w:rPr>
          <w:b w:val="0"/>
          <w:bCs w:val="0"/>
          <w:i/>
          <w:iCs/>
          <w:sz w:val="20"/>
          <w:szCs w:val="20"/>
          <w:u w:val="single"/>
        </w:rPr>
      </w:pPr>
      <w:r>
        <w:rPr>
          <w:i/>
          <w:iCs/>
          <w:sz w:val="20"/>
          <w:szCs w:val="20"/>
        </w:rPr>
        <w:t xml:space="preserve">I acknowledge, by my signature below, that I have been given the opportunity to review the Notice of Privacy Practices, and I understand that I may request a copy of this notice should I so choose. I agree to electronic communication of appointment reminders as indicates above and outlines in the Notice of Privacy Practices. </w:t>
      </w:r>
    </w:p>
    <w:p w14:paraId="380C6F54" w14:textId="77777777" w:rsidR="00EE0B62" w:rsidRDefault="00EE0B62" w:rsidP="00EE0B62">
      <w:pPr>
        <w:pStyle w:val="Body"/>
        <w:rPr>
          <w:u w:val="single"/>
        </w:rPr>
      </w:pPr>
      <w:r>
        <w:t xml:space="preserve">Patient or Guardian Signature: </w:t>
      </w:r>
      <w:r>
        <w:rPr>
          <w:b w:val="0"/>
          <w:bCs w:val="0"/>
          <w:u w:val="single"/>
        </w:rPr>
        <w:t xml:space="preserve">                                                  </w:t>
      </w:r>
      <w:r>
        <w:rPr>
          <w:b w:val="0"/>
          <w:bCs w:val="0"/>
        </w:rPr>
        <w:t xml:space="preserve"> </w:t>
      </w:r>
      <w:r>
        <w:t>Date:</w:t>
      </w:r>
      <w:r>
        <w:rPr>
          <w:b w:val="0"/>
          <w:bCs w:val="0"/>
        </w:rPr>
        <w:t xml:space="preserve"> </w:t>
      </w:r>
      <w:r>
        <w:rPr>
          <w:b w:val="0"/>
          <w:bCs w:val="0"/>
          <w:u w:val="single"/>
        </w:rPr>
        <w:t xml:space="preserve">                              </w:t>
      </w:r>
      <w:r>
        <w:rPr>
          <w:u w:val="single"/>
        </w:rPr>
        <w:t xml:space="preserve">     </w:t>
      </w:r>
    </w:p>
    <w:p w14:paraId="5017C347" w14:textId="77777777" w:rsidR="00EE0B62" w:rsidRDefault="00EE0B62" w:rsidP="00EE0B62">
      <w:pPr>
        <w:pStyle w:val="Body"/>
        <w:spacing w:line="240" w:lineRule="auto"/>
        <w:rPr>
          <w:b w:val="0"/>
          <w:bCs w:val="0"/>
          <w:i/>
          <w:iCs/>
          <w:sz w:val="20"/>
          <w:szCs w:val="20"/>
          <w:u w:val="single"/>
        </w:rPr>
      </w:pPr>
      <w:r>
        <w:rPr>
          <w:sz w:val="18"/>
          <w:szCs w:val="18"/>
          <w:u w:val="single"/>
        </w:rPr>
        <w:t xml:space="preserve">                         </w:t>
      </w:r>
      <w:r>
        <w:rPr>
          <w:sz w:val="20"/>
          <w:szCs w:val="20"/>
          <w:u w:val="single"/>
        </w:rPr>
        <w:t xml:space="preserve">   </w:t>
      </w:r>
    </w:p>
    <w:p w14:paraId="3AAB6BDC" w14:textId="77777777" w:rsidR="00EE0B62" w:rsidRPr="00D4690E" w:rsidRDefault="00EE0B62">
      <w:pPr>
        <w:rPr>
          <w:sz w:val="26"/>
          <w:szCs w:val="26"/>
        </w:rPr>
      </w:pPr>
    </w:p>
    <w:sectPr w:rsidR="00EE0B62" w:rsidRPr="00D4690E" w:rsidSect="0010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2pt;height:12pt;visibility:visible" o:bullet="t">
        <v:imagedata r:id="rId1" o:title="bullet_charcoal.pdf"/>
      </v:shape>
    </w:pict>
  </w:numPicBullet>
  <w:abstractNum w:abstractNumId="0">
    <w:nsid w:val="6B480A71"/>
    <w:multiLevelType w:val="hybridMultilevel"/>
    <w:tmpl w:val="7E96AE7C"/>
    <w:lvl w:ilvl="0" w:tplc="50F8CA14">
      <w:start w:val="1"/>
      <w:numFmt w:val="bullet"/>
      <w:lvlText w:val="•"/>
      <w:lvlPicBulletId w:val="0"/>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EACBC64">
      <w:start w:val="1"/>
      <w:numFmt w:val="bullet"/>
      <w:lvlText w:val="•"/>
      <w:lvlPicBulletId w:val="0"/>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DF4AF7A">
      <w:start w:val="1"/>
      <w:numFmt w:val="bullet"/>
      <w:lvlText w:val="•"/>
      <w:lvlPicBulletId w:val="0"/>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69639F8">
      <w:start w:val="1"/>
      <w:numFmt w:val="bullet"/>
      <w:lvlText w:val="•"/>
      <w:lvlPicBulletId w:val="0"/>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650C842">
      <w:start w:val="1"/>
      <w:numFmt w:val="bullet"/>
      <w:lvlText w:val="•"/>
      <w:lvlPicBulletId w:val="0"/>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3D24B20">
      <w:start w:val="1"/>
      <w:numFmt w:val="bullet"/>
      <w:lvlText w:val="•"/>
      <w:lvlPicBulletId w:val="0"/>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5BA9EC0">
      <w:start w:val="1"/>
      <w:numFmt w:val="bullet"/>
      <w:lvlText w:val="•"/>
      <w:lvlPicBulletId w:val="0"/>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261572">
      <w:start w:val="1"/>
      <w:numFmt w:val="bullet"/>
      <w:lvlText w:val="•"/>
      <w:lvlPicBulletId w:val="0"/>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F9A438A">
      <w:start w:val="1"/>
      <w:numFmt w:val="bullet"/>
      <w:lvlText w:val="•"/>
      <w:lvlPicBulletId w:val="0"/>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0E"/>
    <w:rsid w:val="001047A0"/>
    <w:rsid w:val="00406C6F"/>
    <w:rsid w:val="00470D00"/>
    <w:rsid w:val="00987274"/>
    <w:rsid w:val="009C737B"/>
    <w:rsid w:val="00A82911"/>
    <w:rsid w:val="00B56CDC"/>
    <w:rsid w:val="00BF1832"/>
    <w:rsid w:val="00D4690E"/>
    <w:rsid w:val="00EE0B62"/>
    <w:rsid w:val="00FC74A4"/>
    <w:rsid w:val="00FD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C2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E0B62"/>
    <w:pPr>
      <w:keepNext/>
      <w:pBdr>
        <w:top w:val="nil"/>
        <w:left w:val="nil"/>
        <w:bottom w:val="nil"/>
        <w:right w:val="nil"/>
        <w:between w:val="nil"/>
        <w:bar w:val="nil"/>
      </w:pBdr>
      <w:spacing w:line="360" w:lineRule="auto"/>
    </w:pPr>
    <w:rPr>
      <w:rFonts w:ascii="Helvetica" w:eastAsia="Arial Unicode MS" w:hAnsi="Helvetica" w:cs="Arial Unicode MS"/>
      <w:b/>
      <w:bC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360</Words>
  <Characters>2057</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Patient Demographics</vt:lpstr>
    </vt:vector>
  </TitlesOfParts>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2019-02-28T20:44:00Z</dcterms:created>
  <dcterms:modified xsi:type="dcterms:W3CDTF">2019-02-28T21:18:00Z</dcterms:modified>
</cp:coreProperties>
</file>