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DA6885" w:rsidP="00AA7471">
            <w:pPr>
              <w:pStyle w:val="CompanyName"/>
            </w:pPr>
            <w:r>
              <w:t>ON The Farm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bookmarkStart w:id="0" w:name="_GoBack"/>
            <w:bookmarkEnd w:id="0"/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A6885">
              <w:rPr>
                <w:rStyle w:val="CheckBoxChar"/>
              </w:rPr>
            </w:r>
            <w:r w:rsidR="00DA688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8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A6885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DB7709-15E7-4505-B120-9C77D8B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3439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PCRemote</dc:creator>
  <cp:keywords/>
  <cp:lastModifiedBy>Theodore Huban</cp:lastModifiedBy>
  <cp:revision>1</cp:revision>
  <cp:lastPrinted>2004-02-13T23:45:00Z</cp:lastPrinted>
  <dcterms:created xsi:type="dcterms:W3CDTF">2016-02-01T13:15:00Z</dcterms:created>
  <dcterms:modified xsi:type="dcterms:W3CDTF">2016-02-01T13:15:00Z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