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D1" w:rsidRPr="00874AA4" w:rsidRDefault="00857642" w:rsidP="00874AA4">
      <w:pPr>
        <w:ind w:firstLine="72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D295A00" wp14:editId="066E6302">
            <wp:extent cx="2795270" cy="1333500"/>
            <wp:effectExtent l="0" t="0" r="508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4" cy="13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4E1" w:rsidRPr="00857642" w:rsidRDefault="00857642" w:rsidP="00D52363">
      <w:pPr>
        <w:tabs>
          <w:tab w:val="left" w:pos="3669"/>
        </w:tabs>
        <w:jc w:val="center"/>
        <w:rPr>
          <w:b/>
          <w:sz w:val="28"/>
          <w:szCs w:val="28"/>
        </w:rPr>
      </w:pPr>
      <w:r w:rsidRPr="00857642">
        <w:rPr>
          <w:b/>
          <w:sz w:val="28"/>
          <w:szCs w:val="28"/>
        </w:rPr>
        <w:t>Formulary Naloxone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1902"/>
        <w:gridCol w:w="2280"/>
        <w:gridCol w:w="2593"/>
      </w:tblGrid>
      <w:tr w:rsidR="00B11A04" w:rsidTr="00B11A04">
        <w:tc>
          <w:tcPr>
            <w:tcW w:w="2575" w:type="dxa"/>
            <w:shd w:val="clear" w:color="auto" w:fill="EEECE1" w:themeFill="background2"/>
          </w:tcPr>
          <w:p w:rsidR="00B11A04" w:rsidRPr="00857642" w:rsidRDefault="00B11A04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 w:rsidRPr="00857642">
              <w:rPr>
                <w:b/>
              </w:rPr>
              <w:t>Health Plan</w:t>
            </w:r>
          </w:p>
        </w:tc>
        <w:tc>
          <w:tcPr>
            <w:tcW w:w="1902" w:type="dxa"/>
            <w:shd w:val="clear" w:color="auto" w:fill="EEECE1" w:themeFill="background2"/>
          </w:tcPr>
          <w:p w:rsidR="00B11A04" w:rsidRPr="00857642" w:rsidRDefault="00B11A04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>
              <w:rPr>
                <w:b/>
              </w:rPr>
              <w:t>Line of Business</w:t>
            </w:r>
            <w:r w:rsidR="00106255">
              <w:rPr>
                <w:b/>
              </w:rPr>
              <w:t xml:space="preserve"> (LOB)</w:t>
            </w:r>
          </w:p>
        </w:tc>
        <w:tc>
          <w:tcPr>
            <w:tcW w:w="2280" w:type="dxa"/>
            <w:shd w:val="clear" w:color="auto" w:fill="EEECE1" w:themeFill="background2"/>
          </w:tcPr>
          <w:p w:rsidR="00B11A04" w:rsidRPr="00857642" w:rsidRDefault="00B11A04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 w:rsidRPr="00857642">
              <w:rPr>
                <w:b/>
              </w:rPr>
              <w:t>Covered Products</w:t>
            </w:r>
          </w:p>
        </w:tc>
        <w:tc>
          <w:tcPr>
            <w:tcW w:w="2593" w:type="dxa"/>
            <w:shd w:val="clear" w:color="auto" w:fill="EEECE1" w:themeFill="background2"/>
          </w:tcPr>
          <w:p w:rsidR="00B11A04" w:rsidRDefault="00B11A04" w:rsidP="00857642">
            <w:pPr>
              <w:tabs>
                <w:tab w:val="left" w:pos="3669"/>
              </w:tabs>
              <w:jc w:val="center"/>
              <w:rPr>
                <w:b/>
              </w:rPr>
            </w:pPr>
            <w:r w:rsidRPr="00857642">
              <w:rPr>
                <w:b/>
              </w:rPr>
              <w:t>Limits</w:t>
            </w:r>
            <w:r>
              <w:rPr>
                <w:b/>
              </w:rPr>
              <w:t>/Comments</w:t>
            </w:r>
            <w:r w:rsidR="00860743">
              <w:rPr>
                <w:b/>
              </w:rPr>
              <w:t>*</w:t>
            </w:r>
          </w:p>
          <w:p w:rsidR="00B11A04" w:rsidRPr="00857642" w:rsidRDefault="00B11A04" w:rsidP="00857642">
            <w:pPr>
              <w:tabs>
                <w:tab w:val="left" w:pos="3669"/>
              </w:tabs>
              <w:jc w:val="center"/>
              <w:rPr>
                <w:b/>
              </w:rPr>
            </w:pPr>
          </w:p>
        </w:tc>
      </w:tr>
      <w:tr w:rsidR="00B11A04" w:rsidTr="00B11A04">
        <w:tc>
          <w:tcPr>
            <w:tcW w:w="2575" w:type="dxa"/>
          </w:tcPr>
          <w:p w:rsidR="00B11A04" w:rsidRDefault="00B11A04" w:rsidP="00B11A04">
            <w:pPr>
              <w:tabs>
                <w:tab w:val="left" w:pos="3669"/>
              </w:tabs>
            </w:pPr>
            <w:r>
              <w:t xml:space="preserve">Aetna 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Commercial</w:t>
            </w:r>
          </w:p>
        </w:tc>
        <w:tc>
          <w:tcPr>
            <w:tcW w:w="2280" w:type="dxa"/>
          </w:tcPr>
          <w:p w:rsidR="00B11A04" w:rsidRDefault="00B11A04" w:rsidP="00857642">
            <w:pPr>
              <w:tabs>
                <w:tab w:val="left" w:pos="3669"/>
              </w:tabs>
            </w:pPr>
            <w:proofErr w:type="spellStart"/>
            <w:r>
              <w:t>Na</w:t>
            </w:r>
            <w:r w:rsidR="005C7A74">
              <w:t>rcan</w:t>
            </w:r>
            <w:proofErr w:type="spellEnd"/>
            <w:r>
              <w:t xml:space="preserve"> nasal spray</w:t>
            </w:r>
            <w:r w:rsidR="00864039">
              <w:t xml:space="preserve"> and naloxone injection</w:t>
            </w:r>
          </w:p>
        </w:tc>
        <w:tc>
          <w:tcPr>
            <w:tcW w:w="2593" w:type="dxa"/>
          </w:tcPr>
          <w:p w:rsidR="00B11A04" w:rsidRDefault="007F451C" w:rsidP="00857642">
            <w:pPr>
              <w:tabs>
                <w:tab w:val="left" w:pos="3669"/>
              </w:tabs>
            </w:pPr>
            <w:r w:rsidRPr="00BC76FC">
              <w:rPr>
                <w:color w:val="000000" w:themeColor="text1"/>
              </w:rPr>
              <w:t>n/a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Aetna 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B11A04" w:rsidRDefault="00864039" w:rsidP="00857642">
            <w:pPr>
              <w:tabs>
                <w:tab w:val="left" w:pos="3669"/>
              </w:tabs>
            </w:pPr>
            <w:proofErr w:type="spellStart"/>
            <w:r>
              <w:t>N</w:t>
            </w:r>
            <w:r w:rsidR="005C7A74">
              <w:t>arcan</w:t>
            </w:r>
            <w:proofErr w:type="spellEnd"/>
            <w:r w:rsidR="00B11A04">
              <w:t xml:space="preserve"> nasal spray, and naloxone </w:t>
            </w:r>
            <w:r>
              <w:t>injections 0.4 mg/mL and 2 mg/mL</w:t>
            </w:r>
          </w:p>
        </w:tc>
        <w:tc>
          <w:tcPr>
            <w:tcW w:w="2593" w:type="dxa"/>
          </w:tcPr>
          <w:p w:rsidR="00B11A04" w:rsidRDefault="007F451C" w:rsidP="00857642">
            <w:pPr>
              <w:tabs>
                <w:tab w:val="left" w:pos="3669"/>
              </w:tabs>
            </w:pPr>
            <w:r w:rsidRPr="00BC76FC">
              <w:rPr>
                <w:color w:val="000000" w:themeColor="text1"/>
              </w:rPr>
              <w:t>n/a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Anthem Blue Cross 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Commercial</w:t>
            </w:r>
          </w:p>
        </w:tc>
        <w:tc>
          <w:tcPr>
            <w:tcW w:w="2280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Naloxone </w:t>
            </w:r>
            <w:r w:rsidR="000327F7">
              <w:t>vials</w:t>
            </w:r>
            <w:r>
              <w:t xml:space="preserve"> and syringes, </w:t>
            </w:r>
            <w:proofErr w:type="spellStart"/>
            <w:r>
              <w:t>Evzio</w:t>
            </w:r>
            <w:proofErr w:type="spellEnd"/>
            <w:r w:rsidR="00937699">
              <w:t xml:space="preserve">, </w:t>
            </w:r>
            <w:proofErr w:type="spellStart"/>
            <w:r w:rsidR="00937699">
              <w:t>Narcan</w:t>
            </w:r>
            <w:proofErr w:type="spellEnd"/>
            <w:r w:rsidR="00937699">
              <w:t xml:space="preserve"> nasal spray</w:t>
            </w:r>
          </w:p>
        </w:tc>
        <w:tc>
          <w:tcPr>
            <w:tcW w:w="2593" w:type="dxa"/>
          </w:tcPr>
          <w:p w:rsidR="00B11A04" w:rsidRDefault="00937699" w:rsidP="00857642">
            <w:pPr>
              <w:tabs>
                <w:tab w:val="left" w:pos="3669"/>
              </w:tabs>
            </w:pPr>
            <w:proofErr w:type="spellStart"/>
            <w:r>
              <w:t>Evzio</w:t>
            </w:r>
            <w:proofErr w:type="spellEnd"/>
            <w:r>
              <w:t xml:space="preserve"> is non-preferred, requires step therapy with preferred agents. Quantity limit of 6 syringes/vials per 3 months, 6 nasal sprays (3 cartons) per 3 months or 6 auto-injectors per 3 months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Anthem 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Naloxone </w:t>
            </w:r>
            <w:r w:rsidR="000327F7">
              <w:t>vials</w:t>
            </w:r>
            <w:r>
              <w:t xml:space="preserve"> and syringes</w:t>
            </w:r>
            <w:r w:rsidR="00EB55E6">
              <w:t xml:space="preserve"> (1 mg/mL, 0.4 mg/mL)</w:t>
            </w:r>
            <w:r w:rsidR="005C7A74">
              <w:t xml:space="preserve">, </w:t>
            </w:r>
            <w:proofErr w:type="spellStart"/>
            <w:r w:rsidR="005C7A74">
              <w:t>Narcan</w:t>
            </w:r>
            <w:proofErr w:type="spellEnd"/>
            <w:r w:rsidR="00EB55E6">
              <w:t xml:space="preserve"> nasal spray</w:t>
            </w:r>
          </w:p>
        </w:tc>
        <w:tc>
          <w:tcPr>
            <w:tcW w:w="2593" w:type="dxa"/>
          </w:tcPr>
          <w:p w:rsidR="00B11A04" w:rsidRDefault="007F451C" w:rsidP="00857642">
            <w:pPr>
              <w:tabs>
                <w:tab w:val="left" w:pos="3669"/>
              </w:tabs>
            </w:pPr>
            <w:r w:rsidRPr="00010E0F">
              <w:rPr>
                <w:color w:val="000000" w:themeColor="text1"/>
              </w:rPr>
              <w:t>n/a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Blue Shield</w:t>
            </w:r>
            <w:r w:rsidR="00010E0F">
              <w:t xml:space="preserve"> of California</w:t>
            </w:r>
          </w:p>
        </w:tc>
        <w:tc>
          <w:tcPr>
            <w:tcW w:w="1902" w:type="dxa"/>
          </w:tcPr>
          <w:p w:rsidR="00B11A04" w:rsidRDefault="00010E0F" w:rsidP="00857642">
            <w:pPr>
              <w:tabs>
                <w:tab w:val="left" w:pos="3669"/>
              </w:tabs>
            </w:pPr>
            <w:r>
              <w:t>Commercial</w:t>
            </w:r>
          </w:p>
        </w:tc>
        <w:tc>
          <w:tcPr>
            <w:tcW w:w="2280" w:type="dxa"/>
          </w:tcPr>
          <w:p w:rsidR="00B11A04" w:rsidRDefault="00B11A04" w:rsidP="00857642">
            <w:pPr>
              <w:tabs>
                <w:tab w:val="left" w:pos="3669"/>
              </w:tabs>
            </w:pPr>
            <w:proofErr w:type="spellStart"/>
            <w:r>
              <w:t>N</w:t>
            </w:r>
            <w:r w:rsidR="005C7A74">
              <w:t>arcan</w:t>
            </w:r>
            <w:proofErr w:type="spellEnd"/>
            <w:r>
              <w:t xml:space="preserve"> nasal spray</w:t>
            </w:r>
            <w:r w:rsidR="000327F7">
              <w:t>, vials</w:t>
            </w:r>
            <w:r w:rsidR="00674D8C">
              <w:t xml:space="preserve"> and </w:t>
            </w:r>
            <w:r w:rsidR="000327F7">
              <w:t>syringes</w:t>
            </w:r>
          </w:p>
        </w:tc>
        <w:tc>
          <w:tcPr>
            <w:tcW w:w="2593" w:type="dxa"/>
          </w:tcPr>
          <w:p w:rsidR="00B11A04" w:rsidRPr="00010E0F" w:rsidRDefault="00674D8C" w:rsidP="00FD0B95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Quantity limit of </w:t>
            </w:r>
            <w:r w:rsidR="00FD0B95">
              <w:rPr>
                <w:color w:val="000000" w:themeColor="text1"/>
              </w:rPr>
              <w:t>two1mL</w:t>
            </w:r>
            <w:r>
              <w:rPr>
                <w:color w:val="000000" w:themeColor="text1"/>
              </w:rPr>
              <w:t xml:space="preserve"> vials</w:t>
            </w:r>
            <w:r w:rsidR="00FD0B95">
              <w:rPr>
                <w:color w:val="000000" w:themeColor="text1"/>
              </w:rPr>
              <w:t>/month</w:t>
            </w:r>
            <w:r>
              <w:rPr>
                <w:color w:val="000000" w:themeColor="text1"/>
              </w:rPr>
              <w:t xml:space="preserve"> or </w:t>
            </w:r>
            <w:r w:rsidR="00FD0B95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syringes per month</w:t>
            </w:r>
            <w:r w:rsidR="003F7285">
              <w:rPr>
                <w:color w:val="000000" w:themeColor="text1"/>
              </w:rPr>
              <w:t>; for nasal spray quantity limit of 2 doses/month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10E0F" w:rsidTr="00B11A04">
        <w:tc>
          <w:tcPr>
            <w:tcW w:w="2575" w:type="dxa"/>
          </w:tcPr>
          <w:p w:rsidR="00010E0F" w:rsidRDefault="00010E0F" w:rsidP="00857642">
            <w:pPr>
              <w:tabs>
                <w:tab w:val="left" w:pos="3669"/>
              </w:tabs>
            </w:pPr>
            <w:r>
              <w:t>Blue Shield of California</w:t>
            </w:r>
          </w:p>
        </w:tc>
        <w:tc>
          <w:tcPr>
            <w:tcW w:w="1902" w:type="dxa"/>
          </w:tcPr>
          <w:p w:rsidR="00010E0F" w:rsidRDefault="00010E0F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010E0F" w:rsidRDefault="00010E0F" w:rsidP="00857642">
            <w:pPr>
              <w:tabs>
                <w:tab w:val="left" w:pos="3669"/>
              </w:tabs>
            </w:pPr>
            <w:r>
              <w:t>Naloxone solution and syringes</w:t>
            </w:r>
            <w:r w:rsidR="005C7A74">
              <w:t xml:space="preserve">, </w:t>
            </w:r>
            <w:proofErr w:type="spellStart"/>
            <w:r w:rsidR="005C7A74">
              <w:t>Narcan</w:t>
            </w:r>
            <w:proofErr w:type="spellEnd"/>
            <w:r w:rsidR="00F76EDE">
              <w:t xml:space="preserve"> nasal spray</w:t>
            </w:r>
          </w:p>
        </w:tc>
        <w:tc>
          <w:tcPr>
            <w:tcW w:w="2593" w:type="dxa"/>
          </w:tcPr>
          <w:p w:rsidR="00010E0F" w:rsidRPr="00010E0F" w:rsidRDefault="00010E0F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010E0F">
              <w:rPr>
                <w:color w:val="000000" w:themeColor="text1"/>
              </w:rPr>
              <w:t>Quantity limit of 2 mL per month for the solution</w:t>
            </w:r>
            <w:r w:rsidR="00563B29">
              <w:rPr>
                <w:color w:val="000000" w:themeColor="text1"/>
              </w:rPr>
              <w:t>; #2 per 30 days for the nasal spray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Care1st 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B11A04" w:rsidRDefault="00B11A04" w:rsidP="00857642">
            <w:pPr>
              <w:tabs>
                <w:tab w:val="left" w:pos="3669"/>
              </w:tabs>
            </w:pPr>
            <w:proofErr w:type="spellStart"/>
            <w:r>
              <w:t>N</w:t>
            </w:r>
            <w:r w:rsidR="005C7A74">
              <w:t>arcan</w:t>
            </w:r>
            <w:proofErr w:type="spellEnd"/>
            <w:r>
              <w:t xml:space="preserve"> nasal spray</w:t>
            </w:r>
          </w:p>
        </w:tc>
        <w:tc>
          <w:tcPr>
            <w:tcW w:w="2593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Quantity limit </w:t>
            </w:r>
            <w:r w:rsidR="00BC76FC">
              <w:t>of 2 mL per day</w:t>
            </w:r>
            <w:r w:rsidR="00BB604B">
              <w:t xml:space="preserve"> </w:t>
            </w:r>
          </w:p>
        </w:tc>
      </w:tr>
      <w:tr w:rsidR="00B11A04" w:rsidTr="00B11A04">
        <w:tc>
          <w:tcPr>
            <w:tcW w:w="2575" w:type="dxa"/>
          </w:tcPr>
          <w:p w:rsidR="00B11A04" w:rsidRPr="005820DB" w:rsidRDefault="00B11A04" w:rsidP="0082282F">
            <w:pPr>
              <w:tabs>
                <w:tab w:val="right" w:pos="2976"/>
              </w:tabs>
              <w:rPr>
                <w:color w:val="000000" w:themeColor="text1"/>
              </w:rPr>
            </w:pPr>
            <w:proofErr w:type="spellStart"/>
            <w:r w:rsidRPr="005820DB">
              <w:rPr>
                <w:color w:val="000000" w:themeColor="text1"/>
              </w:rPr>
              <w:t>CenCal</w:t>
            </w:r>
            <w:proofErr w:type="spellEnd"/>
            <w:r w:rsidRPr="005820DB">
              <w:rPr>
                <w:color w:val="000000" w:themeColor="text1"/>
              </w:rPr>
              <w:t xml:space="preserve"> Health</w:t>
            </w:r>
          </w:p>
        </w:tc>
        <w:tc>
          <w:tcPr>
            <w:tcW w:w="1902" w:type="dxa"/>
          </w:tcPr>
          <w:p w:rsidR="00B11A04" w:rsidRPr="005820DB" w:rsidRDefault="005820DB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proofErr w:type="spellStart"/>
            <w:r w:rsidRPr="005820DB">
              <w:rPr>
                <w:color w:val="000000" w:themeColor="text1"/>
              </w:rPr>
              <w:t>Medi</w:t>
            </w:r>
            <w:proofErr w:type="spellEnd"/>
            <w:r w:rsidRPr="005820DB">
              <w:rPr>
                <w:color w:val="000000" w:themeColor="text1"/>
              </w:rPr>
              <w:t>-Cal</w:t>
            </w:r>
          </w:p>
        </w:tc>
        <w:tc>
          <w:tcPr>
            <w:tcW w:w="2280" w:type="dxa"/>
          </w:tcPr>
          <w:p w:rsidR="00B11A04" w:rsidRPr="005820DB" w:rsidRDefault="00693ED2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 xml:space="preserve">Naloxone </w:t>
            </w:r>
            <w:proofErr w:type="spellStart"/>
            <w:r w:rsidRPr="005820DB">
              <w:rPr>
                <w:color w:val="000000" w:themeColor="text1"/>
              </w:rPr>
              <w:t>hcl</w:t>
            </w:r>
            <w:proofErr w:type="spellEnd"/>
          </w:p>
        </w:tc>
        <w:tc>
          <w:tcPr>
            <w:tcW w:w="2593" w:type="dxa"/>
          </w:tcPr>
          <w:p w:rsidR="00B11A04" w:rsidRPr="005820DB" w:rsidRDefault="00693ED2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 xml:space="preserve">Carved out for </w:t>
            </w:r>
            <w:proofErr w:type="spellStart"/>
            <w:r w:rsidRPr="005820DB">
              <w:rPr>
                <w:color w:val="000000" w:themeColor="text1"/>
              </w:rPr>
              <w:t>Medi</w:t>
            </w:r>
            <w:proofErr w:type="spellEnd"/>
            <w:r w:rsidRPr="005820DB">
              <w:rPr>
                <w:color w:val="000000" w:themeColor="text1"/>
              </w:rPr>
              <w:t>-Cal members</w:t>
            </w:r>
          </w:p>
        </w:tc>
      </w:tr>
      <w:tr w:rsidR="00B11A04" w:rsidTr="00B11A04">
        <w:tc>
          <w:tcPr>
            <w:tcW w:w="2575" w:type="dxa"/>
          </w:tcPr>
          <w:p w:rsidR="00B11A04" w:rsidRPr="005820DB" w:rsidRDefault="00B11A04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>Contra Costa Health Plan</w:t>
            </w:r>
          </w:p>
        </w:tc>
        <w:tc>
          <w:tcPr>
            <w:tcW w:w="1902" w:type="dxa"/>
          </w:tcPr>
          <w:p w:rsidR="00B11A04" w:rsidRPr="005820DB" w:rsidRDefault="00106255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>All LOB</w:t>
            </w:r>
          </w:p>
        </w:tc>
        <w:tc>
          <w:tcPr>
            <w:tcW w:w="2280" w:type="dxa"/>
          </w:tcPr>
          <w:p w:rsidR="00B11A04" w:rsidRPr="005820DB" w:rsidRDefault="00B11A04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>Naloxone 1 mg/ml Injector</w:t>
            </w:r>
          </w:p>
        </w:tc>
        <w:tc>
          <w:tcPr>
            <w:tcW w:w="2593" w:type="dxa"/>
          </w:tcPr>
          <w:p w:rsidR="00B11A04" w:rsidRPr="005820DB" w:rsidRDefault="00B11A04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 xml:space="preserve">Carved out for </w:t>
            </w:r>
            <w:proofErr w:type="spellStart"/>
            <w:r w:rsidRPr="005820DB">
              <w:rPr>
                <w:color w:val="000000" w:themeColor="text1"/>
              </w:rPr>
              <w:t>Medi</w:t>
            </w:r>
            <w:proofErr w:type="spellEnd"/>
            <w:r w:rsidRPr="005820DB">
              <w:rPr>
                <w:color w:val="000000" w:themeColor="text1"/>
              </w:rPr>
              <w:t>-Cal members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lastRenderedPageBreak/>
              <w:t xml:space="preserve">Health Net </w:t>
            </w:r>
            <w:r w:rsidR="00EF4746">
              <w:t>of California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Commercial</w:t>
            </w:r>
          </w:p>
        </w:tc>
        <w:tc>
          <w:tcPr>
            <w:tcW w:w="2280" w:type="dxa"/>
          </w:tcPr>
          <w:p w:rsidR="00B11A04" w:rsidRDefault="005C7A74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 w:rsidR="00B11A04">
              <w:t xml:space="preserve"> nasal spray</w:t>
            </w:r>
          </w:p>
        </w:tc>
        <w:tc>
          <w:tcPr>
            <w:tcW w:w="2593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Quantity limit</w:t>
            </w:r>
            <w:r w:rsidR="00EF4746">
              <w:t xml:space="preserve"> of #4 sprays per month</w:t>
            </w:r>
          </w:p>
        </w:tc>
      </w:tr>
      <w:tr w:rsidR="00B11A04" w:rsidTr="00B11A04">
        <w:tc>
          <w:tcPr>
            <w:tcW w:w="2575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Health Net </w:t>
            </w:r>
            <w:r w:rsidR="00EF4746">
              <w:t>of California</w:t>
            </w:r>
          </w:p>
        </w:tc>
        <w:tc>
          <w:tcPr>
            <w:tcW w:w="1902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B11A04" w:rsidRDefault="005C7A74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 w:rsidR="00B11A04">
              <w:t xml:space="preserve"> nasal spray and </w:t>
            </w:r>
            <w:r>
              <w:t xml:space="preserve">naloxone </w:t>
            </w:r>
            <w:r w:rsidR="00B11A04">
              <w:t>syringes</w:t>
            </w:r>
            <w:r w:rsidR="0031357C">
              <w:t xml:space="preserve">, </w:t>
            </w:r>
            <w:proofErr w:type="spellStart"/>
            <w:r w:rsidR="0031357C">
              <w:t>Evzio</w:t>
            </w:r>
            <w:proofErr w:type="spellEnd"/>
            <w:r w:rsidR="0031357C">
              <w:t>, naloxone 2 mg/2 mL prefilled syringe</w:t>
            </w:r>
          </w:p>
        </w:tc>
        <w:tc>
          <w:tcPr>
            <w:tcW w:w="2593" w:type="dxa"/>
          </w:tcPr>
          <w:p w:rsidR="00B11A04" w:rsidRDefault="00B11A04" w:rsidP="00857642">
            <w:pPr>
              <w:tabs>
                <w:tab w:val="left" w:pos="3669"/>
              </w:tabs>
            </w:pPr>
            <w:r>
              <w:t xml:space="preserve">Quantity limit </w:t>
            </w:r>
            <w:r w:rsidR="00EF4746">
              <w:t>of #4 sprays per month</w:t>
            </w:r>
            <w:r w:rsidR="0031357C">
              <w:t xml:space="preserve">, </w:t>
            </w:r>
            <w:proofErr w:type="spellStart"/>
            <w:r w:rsidR="0031357C">
              <w:t>Evzio</w:t>
            </w:r>
            <w:proofErr w:type="spellEnd"/>
            <w:r w:rsidR="0031357C">
              <w:t xml:space="preserve"> requires prior authorization</w:t>
            </w:r>
          </w:p>
        </w:tc>
      </w:tr>
      <w:tr w:rsidR="00CA692C" w:rsidTr="00B11A04">
        <w:trPr>
          <w:trHeight w:val="350"/>
        </w:trPr>
        <w:tc>
          <w:tcPr>
            <w:tcW w:w="2575" w:type="dxa"/>
          </w:tcPr>
          <w:p w:rsidR="00CA692C" w:rsidRDefault="00CA692C" w:rsidP="00E934E1">
            <w:pPr>
              <w:tabs>
                <w:tab w:val="left" w:pos="3669"/>
              </w:tabs>
            </w:pPr>
            <w:r>
              <w:t xml:space="preserve">Humana </w:t>
            </w:r>
          </w:p>
        </w:tc>
        <w:tc>
          <w:tcPr>
            <w:tcW w:w="1902" w:type="dxa"/>
          </w:tcPr>
          <w:p w:rsidR="00CA692C" w:rsidRDefault="00CA692C" w:rsidP="00E934E1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CA692C" w:rsidRDefault="00CA692C" w:rsidP="00E934E1">
            <w:pPr>
              <w:tabs>
                <w:tab w:val="left" w:pos="3669"/>
              </w:tabs>
            </w:pPr>
            <w:r>
              <w:t xml:space="preserve">Naloxone vial </w:t>
            </w:r>
            <w:r w:rsidR="00500621">
              <w:t xml:space="preserve">(0.4 mg/mL) </w:t>
            </w:r>
            <w:r>
              <w:t>and syringes</w:t>
            </w:r>
            <w:r w:rsidR="00500621">
              <w:t xml:space="preserve"> (2 mg/2 mL)</w:t>
            </w:r>
            <w:r>
              <w:t xml:space="preserve"> </w:t>
            </w:r>
          </w:p>
        </w:tc>
        <w:tc>
          <w:tcPr>
            <w:tcW w:w="2593" w:type="dxa"/>
          </w:tcPr>
          <w:p w:rsidR="00CA692C" w:rsidRDefault="00CA692C" w:rsidP="00E934E1">
            <w:pPr>
              <w:tabs>
                <w:tab w:val="left" w:pos="3669"/>
              </w:tabs>
            </w:pPr>
            <w:r w:rsidRPr="00CA692C">
              <w:rPr>
                <w:color w:val="000000" w:themeColor="text1"/>
              </w:rPr>
              <w:t>n/a</w:t>
            </w:r>
          </w:p>
        </w:tc>
      </w:tr>
      <w:tr w:rsidR="00CA692C" w:rsidTr="00B11A04">
        <w:trPr>
          <w:trHeight w:val="350"/>
        </w:trPr>
        <w:tc>
          <w:tcPr>
            <w:tcW w:w="2575" w:type="dxa"/>
          </w:tcPr>
          <w:p w:rsidR="00CA692C" w:rsidRPr="00CA692C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>Kaiser</w:t>
            </w:r>
          </w:p>
        </w:tc>
        <w:tc>
          <w:tcPr>
            <w:tcW w:w="1902" w:type="dxa"/>
          </w:tcPr>
          <w:p w:rsidR="00CA692C" w:rsidRPr="00CA692C" w:rsidRDefault="00CA692C" w:rsidP="005711AA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>All LOB</w:t>
            </w:r>
          </w:p>
        </w:tc>
        <w:tc>
          <w:tcPr>
            <w:tcW w:w="2280" w:type="dxa"/>
          </w:tcPr>
          <w:p w:rsidR="00CA692C" w:rsidRPr="00CA692C" w:rsidRDefault="00CA692C" w:rsidP="005711AA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 xml:space="preserve">Naloxone </w:t>
            </w:r>
            <w:proofErr w:type="spellStart"/>
            <w:r w:rsidRPr="00CA692C">
              <w:rPr>
                <w:color w:val="000000" w:themeColor="text1"/>
              </w:rPr>
              <w:t>hcl</w:t>
            </w:r>
            <w:proofErr w:type="spellEnd"/>
            <w:r w:rsidRPr="00CA692C">
              <w:rPr>
                <w:color w:val="000000" w:themeColor="text1"/>
              </w:rPr>
              <w:t xml:space="preserve"> </w:t>
            </w:r>
          </w:p>
        </w:tc>
        <w:tc>
          <w:tcPr>
            <w:tcW w:w="2593" w:type="dxa"/>
          </w:tcPr>
          <w:p w:rsidR="00CA692C" w:rsidRPr="00CA692C" w:rsidRDefault="002F1768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CA692C" w:rsidTr="00B11A04">
        <w:tc>
          <w:tcPr>
            <w:tcW w:w="2575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L.A. Care Covered</w:t>
            </w:r>
          </w:p>
        </w:tc>
        <w:tc>
          <w:tcPr>
            <w:tcW w:w="1902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Commercial</w:t>
            </w:r>
          </w:p>
        </w:tc>
        <w:tc>
          <w:tcPr>
            <w:tcW w:w="2280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Naloxone syringes</w:t>
            </w:r>
            <w:r w:rsidR="00164C0B">
              <w:t xml:space="preserve"> and </w:t>
            </w:r>
            <w:proofErr w:type="spellStart"/>
            <w:r w:rsidR="005C7A74">
              <w:t>Narcan</w:t>
            </w:r>
            <w:proofErr w:type="spellEnd"/>
            <w:r w:rsidR="005C7A74">
              <w:t xml:space="preserve"> </w:t>
            </w:r>
            <w:r w:rsidR="00164C0B">
              <w:t>nasal spray</w:t>
            </w:r>
          </w:p>
        </w:tc>
        <w:tc>
          <w:tcPr>
            <w:tcW w:w="2593" w:type="dxa"/>
          </w:tcPr>
          <w:p w:rsidR="00CA692C" w:rsidRPr="005820DB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>n/a</w:t>
            </w:r>
          </w:p>
        </w:tc>
      </w:tr>
      <w:tr w:rsidR="00CA692C" w:rsidTr="00B11A04">
        <w:tc>
          <w:tcPr>
            <w:tcW w:w="2575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 xml:space="preserve">L.A. Care </w:t>
            </w:r>
          </w:p>
        </w:tc>
        <w:tc>
          <w:tcPr>
            <w:tcW w:w="1902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Naloxone syringes</w:t>
            </w:r>
            <w:r w:rsidR="00164C0B">
              <w:t xml:space="preserve"> and</w:t>
            </w:r>
            <w:r w:rsidR="005C7A74">
              <w:t xml:space="preserve"> </w:t>
            </w:r>
            <w:proofErr w:type="spellStart"/>
            <w:r w:rsidR="005C7A74">
              <w:t>Narcan</w:t>
            </w:r>
            <w:proofErr w:type="spellEnd"/>
            <w:r w:rsidR="00164C0B">
              <w:t xml:space="preserve"> nasal spray</w:t>
            </w:r>
          </w:p>
        </w:tc>
        <w:tc>
          <w:tcPr>
            <w:tcW w:w="2593" w:type="dxa"/>
          </w:tcPr>
          <w:p w:rsidR="00CA692C" w:rsidRPr="005820DB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5820DB">
              <w:rPr>
                <w:color w:val="000000" w:themeColor="text1"/>
              </w:rPr>
              <w:t>n/a</w:t>
            </w:r>
          </w:p>
        </w:tc>
      </w:tr>
      <w:tr w:rsidR="00CA692C" w:rsidTr="00B11A04">
        <w:tc>
          <w:tcPr>
            <w:tcW w:w="2575" w:type="dxa"/>
          </w:tcPr>
          <w:p w:rsidR="00CA692C" w:rsidRDefault="00CA692C" w:rsidP="0032185A">
            <w:pPr>
              <w:tabs>
                <w:tab w:val="left" w:pos="3669"/>
              </w:tabs>
            </w:pPr>
            <w:proofErr w:type="spellStart"/>
            <w:r>
              <w:t>Medi</w:t>
            </w:r>
            <w:proofErr w:type="spellEnd"/>
            <w:r>
              <w:t xml:space="preserve">-Cal plans               </w:t>
            </w:r>
          </w:p>
        </w:tc>
        <w:tc>
          <w:tcPr>
            <w:tcW w:w="1902" w:type="dxa"/>
          </w:tcPr>
          <w:p w:rsidR="00CA692C" w:rsidRDefault="0032185A" w:rsidP="00857642">
            <w:pPr>
              <w:tabs>
                <w:tab w:val="left" w:pos="3669"/>
              </w:tabs>
            </w:pPr>
            <w:r w:rsidRPr="0032185A">
              <w:t xml:space="preserve">Fee for Service and Managed </w:t>
            </w:r>
            <w:proofErr w:type="spellStart"/>
            <w:r w:rsidRPr="0032185A">
              <w:t>Medi</w:t>
            </w:r>
            <w:proofErr w:type="spellEnd"/>
            <w:r w:rsidRPr="0032185A">
              <w:t>-Cal Plan</w:t>
            </w:r>
          </w:p>
        </w:tc>
        <w:tc>
          <w:tcPr>
            <w:tcW w:w="2280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Naloxone syringes</w:t>
            </w:r>
            <w:r w:rsidR="006A72EF">
              <w:t xml:space="preserve"> and </w:t>
            </w:r>
            <w:proofErr w:type="spellStart"/>
            <w:r w:rsidR="005C7A74">
              <w:t>Narcan</w:t>
            </w:r>
            <w:proofErr w:type="spellEnd"/>
            <w:r w:rsidR="005C7A74">
              <w:t xml:space="preserve"> </w:t>
            </w:r>
            <w:r w:rsidR="006A72EF">
              <w:t>nasal spray</w:t>
            </w:r>
          </w:p>
        </w:tc>
        <w:tc>
          <w:tcPr>
            <w:tcW w:w="2593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Carved out to fee for service</w:t>
            </w:r>
          </w:p>
        </w:tc>
      </w:tr>
      <w:tr w:rsidR="00CA692C" w:rsidTr="00B11A04">
        <w:tc>
          <w:tcPr>
            <w:tcW w:w="2575" w:type="dxa"/>
          </w:tcPr>
          <w:p w:rsidR="00CA692C" w:rsidRPr="00CA692C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>Molina Marketplace</w:t>
            </w:r>
          </w:p>
        </w:tc>
        <w:tc>
          <w:tcPr>
            <w:tcW w:w="1902" w:type="dxa"/>
          </w:tcPr>
          <w:p w:rsidR="00CA692C" w:rsidRPr="00CA692C" w:rsidRDefault="0060363E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Exchange</w:t>
            </w:r>
          </w:p>
        </w:tc>
        <w:tc>
          <w:tcPr>
            <w:tcW w:w="2280" w:type="dxa"/>
          </w:tcPr>
          <w:p w:rsidR="00CA692C" w:rsidRPr="00CA692C" w:rsidRDefault="00942589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Narcan</w:t>
            </w:r>
            <w:proofErr w:type="spellEnd"/>
            <w:r w:rsidR="000327F7">
              <w:rPr>
                <w:color w:val="000000" w:themeColor="text1"/>
              </w:rPr>
              <w:t xml:space="preserve"> nasal spray, naloxone vials</w:t>
            </w:r>
            <w:r>
              <w:rPr>
                <w:color w:val="000000" w:themeColor="text1"/>
              </w:rPr>
              <w:t xml:space="preserve"> and syringes</w:t>
            </w:r>
          </w:p>
        </w:tc>
        <w:tc>
          <w:tcPr>
            <w:tcW w:w="2593" w:type="dxa"/>
          </w:tcPr>
          <w:p w:rsidR="00CA692C" w:rsidRPr="00CA692C" w:rsidRDefault="00FD61DD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Quantity limi</w:t>
            </w:r>
            <w:r w:rsidR="000327F7">
              <w:rPr>
                <w:color w:val="000000" w:themeColor="text1"/>
              </w:rPr>
              <w:t>t of #2 per year</w:t>
            </w:r>
          </w:p>
        </w:tc>
      </w:tr>
      <w:tr w:rsidR="00CA692C" w:rsidTr="00B11A04">
        <w:tc>
          <w:tcPr>
            <w:tcW w:w="2575" w:type="dxa"/>
          </w:tcPr>
          <w:p w:rsidR="00CA692C" w:rsidRPr="00CA692C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 xml:space="preserve">Molina </w:t>
            </w:r>
          </w:p>
        </w:tc>
        <w:tc>
          <w:tcPr>
            <w:tcW w:w="1902" w:type="dxa"/>
          </w:tcPr>
          <w:p w:rsidR="00CA692C" w:rsidRPr="00CA692C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>Medicare</w:t>
            </w:r>
          </w:p>
        </w:tc>
        <w:tc>
          <w:tcPr>
            <w:tcW w:w="2280" w:type="dxa"/>
          </w:tcPr>
          <w:p w:rsidR="00CA692C" w:rsidRPr="00CA692C" w:rsidRDefault="00CA692C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 w:rsidRPr="00CA692C">
              <w:rPr>
                <w:color w:val="000000" w:themeColor="text1"/>
              </w:rPr>
              <w:t xml:space="preserve">Naloxone </w:t>
            </w:r>
            <w:r w:rsidR="00942589">
              <w:rPr>
                <w:color w:val="000000" w:themeColor="text1"/>
              </w:rPr>
              <w:t>injection and syringes</w:t>
            </w:r>
          </w:p>
        </w:tc>
        <w:tc>
          <w:tcPr>
            <w:tcW w:w="2593" w:type="dxa"/>
          </w:tcPr>
          <w:p w:rsidR="00CA692C" w:rsidRPr="00CA692C" w:rsidRDefault="002F1768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CA692C" w:rsidTr="00B11A04">
        <w:tc>
          <w:tcPr>
            <w:tcW w:w="2575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Scan (Medicare)</w:t>
            </w:r>
          </w:p>
        </w:tc>
        <w:tc>
          <w:tcPr>
            <w:tcW w:w="1902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CA692C" w:rsidRDefault="00154670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>
              <w:t xml:space="preserve"> nasal spray</w:t>
            </w:r>
            <w:r w:rsidR="00FD61DD">
              <w:t xml:space="preserve"> </w:t>
            </w:r>
            <w:r w:rsidR="00CA692C">
              <w:t>and naloxone injection</w:t>
            </w:r>
          </w:p>
        </w:tc>
        <w:tc>
          <w:tcPr>
            <w:tcW w:w="2593" w:type="dxa"/>
          </w:tcPr>
          <w:p w:rsidR="00CA692C" w:rsidRDefault="002F1768" w:rsidP="00857642">
            <w:pPr>
              <w:tabs>
                <w:tab w:val="left" w:pos="3669"/>
              </w:tabs>
            </w:pPr>
            <w:r>
              <w:t>n/a</w:t>
            </w:r>
          </w:p>
        </w:tc>
      </w:tr>
      <w:tr w:rsidR="00CA692C" w:rsidTr="00B11A04">
        <w:tc>
          <w:tcPr>
            <w:tcW w:w="2575" w:type="dxa"/>
          </w:tcPr>
          <w:p w:rsidR="00CA692C" w:rsidRPr="00E76923" w:rsidRDefault="00CA692C" w:rsidP="00857642">
            <w:pPr>
              <w:tabs>
                <w:tab w:val="left" w:pos="3669"/>
              </w:tabs>
            </w:pPr>
            <w:r w:rsidRPr="00E76923">
              <w:t>Sharp Health Plan</w:t>
            </w:r>
          </w:p>
        </w:tc>
        <w:tc>
          <w:tcPr>
            <w:tcW w:w="1902" w:type="dxa"/>
          </w:tcPr>
          <w:p w:rsidR="00CA692C" w:rsidRPr="00E76923" w:rsidRDefault="002F246E" w:rsidP="00857642">
            <w:pPr>
              <w:tabs>
                <w:tab w:val="left" w:pos="3669"/>
              </w:tabs>
            </w:pPr>
            <w:r w:rsidRPr="00E76923">
              <w:t>Commercial</w:t>
            </w:r>
          </w:p>
        </w:tc>
        <w:tc>
          <w:tcPr>
            <w:tcW w:w="2280" w:type="dxa"/>
          </w:tcPr>
          <w:p w:rsidR="002F246E" w:rsidRPr="00E76923" w:rsidRDefault="00851A05" w:rsidP="00857642">
            <w:pPr>
              <w:tabs>
                <w:tab w:val="left" w:pos="3669"/>
              </w:tabs>
            </w:pPr>
            <w:proofErr w:type="spellStart"/>
            <w:r>
              <w:t>Narcan</w:t>
            </w:r>
            <w:proofErr w:type="spellEnd"/>
            <w:r w:rsidR="0032185A" w:rsidRPr="00E76923">
              <w:t xml:space="preserve"> </w:t>
            </w:r>
            <w:r w:rsidR="00CA692C" w:rsidRPr="00E76923">
              <w:t xml:space="preserve"> </w:t>
            </w:r>
            <w:r w:rsidR="00E76923" w:rsidRPr="00E76923">
              <w:t xml:space="preserve">nasal spray </w:t>
            </w:r>
          </w:p>
        </w:tc>
        <w:tc>
          <w:tcPr>
            <w:tcW w:w="2593" w:type="dxa"/>
          </w:tcPr>
          <w:p w:rsidR="00CA692C" w:rsidRPr="00E76923" w:rsidRDefault="00CA692C" w:rsidP="00857642">
            <w:pPr>
              <w:tabs>
                <w:tab w:val="left" w:pos="3669"/>
              </w:tabs>
            </w:pPr>
            <w:r w:rsidRPr="00456A0F">
              <w:t xml:space="preserve">Quantity </w:t>
            </w:r>
            <w:r w:rsidR="000327F7">
              <w:t>l</w:t>
            </w:r>
            <w:r w:rsidRPr="00456A0F">
              <w:t>imit</w:t>
            </w:r>
            <w:r w:rsidR="002F246E" w:rsidRPr="00456A0F">
              <w:t xml:space="preserve"> </w:t>
            </w:r>
            <w:r w:rsidR="00851A05">
              <w:t xml:space="preserve">of #2 per 30 days </w:t>
            </w:r>
            <w:r w:rsidR="00E76923" w:rsidRPr="00456A0F">
              <w:t xml:space="preserve">on nasal spray </w:t>
            </w:r>
          </w:p>
        </w:tc>
      </w:tr>
      <w:tr w:rsidR="00851A05" w:rsidTr="00B11A04">
        <w:tc>
          <w:tcPr>
            <w:tcW w:w="2575" w:type="dxa"/>
          </w:tcPr>
          <w:p w:rsidR="00851A05" w:rsidRDefault="00851A05" w:rsidP="0096449E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Sharp Health Plan</w:t>
            </w:r>
          </w:p>
          <w:p w:rsidR="00851A05" w:rsidRPr="002F246E" w:rsidRDefault="00851A05" w:rsidP="0096449E">
            <w:pPr>
              <w:tabs>
                <w:tab w:val="left" w:pos="3669"/>
              </w:tabs>
              <w:rPr>
                <w:color w:val="000000" w:themeColor="text1"/>
              </w:rPr>
            </w:pPr>
          </w:p>
        </w:tc>
        <w:tc>
          <w:tcPr>
            <w:tcW w:w="1902" w:type="dxa"/>
          </w:tcPr>
          <w:p w:rsidR="00851A05" w:rsidRPr="002F246E" w:rsidRDefault="00851A05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Medicare</w:t>
            </w:r>
          </w:p>
        </w:tc>
        <w:tc>
          <w:tcPr>
            <w:tcW w:w="2280" w:type="dxa"/>
          </w:tcPr>
          <w:p w:rsidR="00851A05" w:rsidRPr="002F246E" w:rsidRDefault="00851A05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Naloxone </w:t>
            </w:r>
            <w:r w:rsidR="000327F7">
              <w:rPr>
                <w:color w:val="000000" w:themeColor="text1"/>
              </w:rPr>
              <w:t>vials</w:t>
            </w:r>
            <w:r>
              <w:rPr>
                <w:color w:val="000000" w:themeColor="text1"/>
              </w:rPr>
              <w:t xml:space="preserve"> and syringes, </w:t>
            </w:r>
            <w:proofErr w:type="spellStart"/>
            <w:r>
              <w:rPr>
                <w:color w:val="000000" w:themeColor="text1"/>
              </w:rPr>
              <w:t>Narcan</w:t>
            </w:r>
            <w:proofErr w:type="spellEnd"/>
            <w:r>
              <w:rPr>
                <w:color w:val="000000" w:themeColor="text1"/>
              </w:rPr>
              <w:t xml:space="preserve"> nasal spray</w:t>
            </w:r>
          </w:p>
        </w:tc>
        <w:tc>
          <w:tcPr>
            <w:tcW w:w="2593" w:type="dxa"/>
          </w:tcPr>
          <w:p w:rsidR="00851A05" w:rsidRPr="002F246E" w:rsidRDefault="00851A05" w:rsidP="00857642">
            <w:pPr>
              <w:tabs>
                <w:tab w:val="left" w:pos="366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Quantity limit of #4 per 30 days on the nasal spray</w:t>
            </w:r>
          </w:p>
        </w:tc>
      </w:tr>
      <w:tr w:rsidR="00CA692C" w:rsidTr="00B11A04">
        <w:tc>
          <w:tcPr>
            <w:tcW w:w="2575" w:type="dxa"/>
          </w:tcPr>
          <w:p w:rsidR="00CA692C" w:rsidRDefault="00CA692C" w:rsidP="0096449E">
            <w:pPr>
              <w:tabs>
                <w:tab w:val="left" w:pos="3669"/>
              </w:tabs>
            </w:pPr>
            <w:proofErr w:type="spellStart"/>
            <w:r>
              <w:t>UnitedHealthcare</w:t>
            </w:r>
            <w:proofErr w:type="spellEnd"/>
            <w:r>
              <w:t xml:space="preserve"> </w:t>
            </w:r>
          </w:p>
        </w:tc>
        <w:tc>
          <w:tcPr>
            <w:tcW w:w="1902" w:type="dxa"/>
          </w:tcPr>
          <w:p w:rsidR="00CA692C" w:rsidRDefault="00CA692C" w:rsidP="00857642">
            <w:pPr>
              <w:tabs>
                <w:tab w:val="left" w:pos="3669"/>
              </w:tabs>
            </w:pPr>
            <w:r>
              <w:t>Medicare</w:t>
            </w:r>
          </w:p>
        </w:tc>
        <w:tc>
          <w:tcPr>
            <w:tcW w:w="2280" w:type="dxa"/>
          </w:tcPr>
          <w:p w:rsidR="00CA692C" w:rsidRDefault="00CA692C" w:rsidP="00E30167">
            <w:pPr>
              <w:tabs>
                <w:tab w:val="left" w:pos="3669"/>
              </w:tabs>
            </w:pPr>
            <w:r>
              <w:t xml:space="preserve">Naloxone </w:t>
            </w:r>
            <w:r w:rsidR="00E30167">
              <w:t>injection</w:t>
            </w:r>
            <w:r w:rsidR="005C7A74">
              <w:t xml:space="preserve">, </w:t>
            </w:r>
            <w:proofErr w:type="spellStart"/>
            <w:r w:rsidR="005C7A74">
              <w:t>Narcan</w:t>
            </w:r>
            <w:proofErr w:type="spellEnd"/>
            <w:r w:rsidR="005C7A74">
              <w:t xml:space="preserve"> nasal spray</w:t>
            </w:r>
          </w:p>
        </w:tc>
        <w:tc>
          <w:tcPr>
            <w:tcW w:w="2593" w:type="dxa"/>
          </w:tcPr>
          <w:p w:rsidR="00CA692C" w:rsidRDefault="00CA692C" w:rsidP="00857642">
            <w:pPr>
              <w:tabs>
                <w:tab w:val="left" w:pos="3669"/>
              </w:tabs>
            </w:pPr>
            <w:r w:rsidRPr="002F246E">
              <w:rPr>
                <w:color w:val="000000" w:themeColor="text1"/>
              </w:rPr>
              <w:t>n/a</w:t>
            </w:r>
          </w:p>
        </w:tc>
      </w:tr>
    </w:tbl>
    <w:p w:rsidR="00FD61DD" w:rsidRDefault="00860743" w:rsidP="00B240E2">
      <w:pPr>
        <w:tabs>
          <w:tab w:val="left" w:pos="3669"/>
        </w:tabs>
      </w:pPr>
      <w:r>
        <w:t>*Prior authorization may be required,</w:t>
      </w:r>
      <w:r w:rsidR="00FD61DD">
        <w:t xml:space="preserve"> check individual benefit plans</w:t>
      </w:r>
    </w:p>
    <w:p w:rsidR="00FD61DD" w:rsidRDefault="00FD61DD" w:rsidP="00B240E2">
      <w:pPr>
        <w:tabs>
          <w:tab w:val="left" w:pos="3669"/>
        </w:tabs>
      </w:pPr>
    </w:p>
    <w:p w:rsidR="00080D16" w:rsidRDefault="00080D16" w:rsidP="00B240E2">
      <w:pPr>
        <w:tabs>
          <w:tab w:val="left" w:pos="3669"/>
        </w:tabs>
      </w:pPr>
      <w:r>
        <w:t xml:space="preserve">Disclaimer: verification of individual plans and benefits may be required for formulary status. This information reflects formulary status as of </w:t>
      </w:r>
      <w:r w:rsidR="00864039">
        <w:t>January</w:t>
      </w:r>
      <w:r>
        <w:t xml:space="preserve"> 201</w:t>
      </w:r>
      <w:r w:rsidR="00864039">
        <w:t>8</w:t>
      </w:r>
      <w:r>
        <w:t xml:space="preserve"> based on information available at the health plan websites.</w:t>
      </w:r>
    </w:p>
    <w:sectPr w:rsidR="00080D16" w:rsidSect="006533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04" w:rsidRDefault="00D83204" w:rsidP="00080D16">
      <w:pPr>
        <w:spacing w:after="0" w:line="240" w:lineRule="auto"/>
      </w:pPr>
      <w:r>
        <w:separator/>
      </w:r>
    </w:p>
  </w:endnote>
  <w:endnote w:type="continuationSeparator" w:id="0">
    <w:p w:rsidR="00D83204" w:rsidRDefault="00D83204" w:rsidP="0008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16" w:rsidRDefault="00080D16">
    <w:pPr>
      <w:pStyle w:val="Footer"/>
    </w:pPr>
    <w:r>
      <w:t xml:space="preserve">Updated </w:t>
    </w:r>
    <w:r w:rsidR="002F1768">
      <w:t>3/15</w:t>
    </w:r>
    <w:r>
      <w:t>/1</w:t>
    </w:r>
    <w:r w:rsidR="00864039">
      <w:t>8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04" w:rsidRDefault="00D83204" w:rsidP="00080D16">
      <w:pPr>
        <w:spacing w:after="0" w:line="240" w:lineRule="auto"/>
      </w:pPr>
      <w:r>
        <w:separator/>
      </w:r>
    </w:p>
  </w:footnote>
  <w:footnote w:type="continuationSeparator" w:id="0">
    <w:p w:rsidR="00D83204" w:rsidRDefault="00D83204" w:rsidP="00080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CE"/>
    <w:rsid w:val="00010E0F"/>
    <w:rsid w:val="000327F7"/>
    <w:rsid w:val="00080D16"/>
    <w:rsid w:val="000859F8"/>
    <w:rsid w:val="00091751"/>
    <w:rsid w:val="000C7AAF"/>
    <w:rsid w:val="000F763E"/>
    <w:rsid w:val="00105689"/>
    <w:rsid w:val="00106255"/>
    <w:rsid w:val="00125814"/>
    <w:rsid w:val="00154670"/>
    <w:rsid w:val="00164C0B"/>
    <w:rsid w:val="002F1768"/>
    <w:rsid w:val="002F246E"/>
    <w:rsid w:val="0031357C"/>
    <w:rsid w:val="0032185A"/>
    <w:rsid w:val="0036281F"/>
    <w:rsid w:val="0036665C"/>
    <w:rsid w:val="00366B8B"/>
    <w:rsid w:val="00367321"/>
    <w:rsid w:val="003F7285"/>
    <w:rsid w:val="004025BE"/>
    <w:rsid w:val="00456A0F"/>
    <w:rsid w:val="004866BB"/>
    <w:rsid w:val="00500621"/>
    <w:rsid w:val="00537EC9"/>
    <w:rsid w:val="00563B29"/>
    <w:rsid w:val="005711AA"/>
    <w:rsid w:val="0057204E"/>
    <w:rsid w:val="005820DB"/>
    <w:rsid w:val="005C0549"/>
    <w:rsid w:val="005C7A74"/>
    <w:rsid w:val="0060363E"/>
    <w:rsid w:val="00652F7F"/>
    <w:rsid w:val="006533D1"/>
    <w:rsid w:val="00674D8C"/>
    <w:rsid w:val="00680B05"/>
    <w:rsid w:val="00693ED2"/>
    <w:rsid w:val="006A72EF"/>
    <w:rsid w:val="0070633C"/>
    <w:rsid w:val="0078477C"/>
    <w:rsid w:val="00795313"/>
    <w:rsid w:val="007E553B"/>
    <w:rsid w:val="007F451C"/>
    <w:rsid w:val="008047D8"/>
    <w:rsid w:val="0082282F"/>
    <w:rsid w:val="0084519A"/>
    <w:rsid w:val="00851A05"/>
    <w:rsid w:val="00857642"/>
    <w:rsid w:val="00860743"/>
    <w:rsid w:val="00864039"/>
    <w:rsid w:val="008656D0"/>
    <w:rsid w:val="00874AA4"/>
    <w:rsid w:val="00937699"/>
    <w:rsid w:val="00942589"/>
    <w:rsid w:val="0096449E"/>
    <w:rsid w:val="009807A5"/>
    <w:rsid w:val="009D5635"/>
    <w:rsid w:val="009E7A93"/>
    <w:rsid w:val="00A23BCE"/>
    <w:rsid w:val="00A400EB"/>
    <w:rsid w:val="00A72641"/>
    <w:rsid w:val="00A94502"/>
    <w:rsid w:val="00B11A04"/>
    <w:rsid w:val="00B240E2"/>
    <w:rsid w:val="00B34BA1"/>
    <w:rsid w:val="00B72F51"/>
    <w:rsid w:val="00BB604B"/>
    <w:rsid w:val="00BC76FC"/>
    <w:rsid w:val="00C30C49"/>
    <w:rsid w:val="00C95887"/>
    <w:rsid w:val="00CA692C"/>
    <w:rsid w:val="00CC07F8"/>
    <w:rsid w:val="00D52363"/>
    <w:rsid w:val="00D83204"/>
    <w:rsid w:val="00D84E5B"/>
    <w:rsid w:val="00DA3BA5"/>
    <w:rsid w:val="00E30167"/>
    <w:rsid w:val="00E348D4"/>
    <w:rsid w:val="00E76923"/>
    <w:rsid w:val="00E934E1"/>
    <w:rsid w:val="00EB55E6"/>
    <w:rsid w:val="00ED35C4"/>
    <w:rsid w:val="00EF4746"/>
    <w:rsid w:val="00F03492"/>
    <w:rsid w:val="00F629CE"/>
    <w:rsid w:val="00F70D43"/>
    <w:rsid w:val="00F76EDE"/>
    <w:rsid w:val="00FD0B95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1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A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16"/>
  </w:style>
  <w:style w:type="paragraph" w:styleId="Footer">
    <w:name w:val="footer"/>
    <w:basedOn w:val="Normal"/>
    <w:link w:val="FooterChar"/>
    <w:uiPriority w:val="99"/>
    <w:unhideWhenUsed/>
    <w:rsid w:val="000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1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A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16"/>
  </w:style>
  <w:style w:type="paragraph" w:styleId="Footer">
    <w:name w:val="footer"/>
    <w:basedOn w:val="Normal"/>
    <w:link w:val="FooterChar"/>
    <w:uiPriority w:val="99"/>
    <w:unhideWhenUsed/>
    <w:rsid w:val="000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Net, Inc.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Sheta Ara</dc:creator>
  <cp:lastModifiedBy>Gary Tsai</cp:lastModifiedBy>
  <cp:revision>2</cp:revision>
  <cp:lastPrinted>2016-07-29T19:11:00Z</cp:lastPrinted>
  <dcterms:created xsi:type="dcterms:W3CDTF">2018-03-16T18:10:00Z</dcterms:created>
  <dcterms:modified xsi:type="dcterms:W3CDTF">2018-03-16T18:10:00Z</dcterms:modified>
</cp:coreProperties>
</file>