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27" w:rsidRDefault="000F510D">
      <w:r>
        <w:rPr>
          <w:rFonts w:hint="cs"/>
          <w:cs/>
        </w:rPr>
        <w:t xml:space="preserve">                  </w:t>
      </w:r>
      <w:r w:rsidR="00190005">
        <w:rPr>
          <w:rFonts w:hint="cs"/>
          <w:cs/>
        </w:rPr>
        <w:t xml:space="preserve">                              </w:t>
      </w:r>
      <w:r w:rsidR="006A42A8">
        <w:rPr>
          <w:cs/>
        </w:rPr>
        <w:object w:dxaOrig="5775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62.25pt" o:ole="">
            <v:imagedata r:id="rId5" o:title=""/>
          </v:shape>
          <o:OLEObject Type="Embed" ProgID="123Worksheet" ShapeID="_x0000_i1025" DrawAspect="Content" ObjectID="_1465756457" r:id="rId6"/>
        </w:object>
      </w:r>
    </w:p>
    <w:p w:rsidR="00DE0399" w:rsidRDefault="00DE0399" w:rsidP="006A42A8">
      <w:pPr>
        <w:rPr>
          <w:rFonts w:hint="cs"/>
          <w:b/>
          <w:bCs/>
          <w:lang w:val="en"/>
        </w:rPr>
      </w:pPr>
    </w:p>
    <w:p w:rsidR="00190005" w:rsidRDefault="00110297" w:rsidP="006A42A8">
      <w:pPr>
        <w:rPr>
          <w:rFonts w:hint="cs"/>
          <w:b/>
          <w:bCs/>
          <w:cs/>
          <w:lang w:val="en"/>
        </w:rPr>
      </w:pPr>
      <w:r>
        <w:rPr>
          <w:rFonts w:hint="cs"/>
          <w:b/>
          <w:bCs/>
          <w:cs/>
          <w:lang w:val="en"/>
        </w:rPr>
        <w:t>ครั้งที่ 3</w:t>
      </w:r>
      <w:r w:rsidR="00190005">
        <w:rPr>
          <w:rFonts w:hint="cs"/>
          <w:b/>
          <w:bCs/>
          <w:cs/>
          <w:lang w:val="en"/>
        </w:rPr>
        <w:t xml:space="preserve">  ประจำ เมษายน 2552</w:t>
      </w:r>
    </w:p>
    <w:p w:rsidR="006A42A8" w:rsidRPr="00110297" w:rsidRDefault="00190005" w:rsidP="006A42A8">
      <w:r>
        <w:rPr>
          <w:rFonts w:hint="cs"/>
          <w:b/>
          <w:bCs/>
          <w:cs/>
          <w:lang w:val="en"/>
        </w:rPr>
        <w:t>คำ</w:t>
      </w:r>
      <w:r w:rsidR="006A42A8" w:rsidRPr="0044749C">
        <w:rPr>
          <w:rFonts w:hint="cs"/>
          <w:b/>
          <w:bCs/>
          <w:cs/>
          <w:lang w:val="en"/>
        </w:rPr>
        <w:t>ถาม</w:t>
      </w:r>
      <w:r w:rsidR="006A42A8">
        <w:rPr>
          <w:rFonts w:hint="cs"/>
          <w:cs/>
          <w:lang w:val="en"/>
        </w:rPr>
        <w:t xml:space="preserve">  </w:t>
      </w:r>
      <w:r w:rsidR="004755E6">
        <w:t xml:space="preserve">Hemolytic Index </w:t>
      </w:r>
      <w:r w:rsidR="006A42A8">
        <w:rPr>
          <w:rFonts w:hint="cs"/>
          <w:cs/>
          <w:lang w:val="en"/>
        </w:rPr>
        <w:t>จาก</w:t>
      </w:r>
      <w:r w:rsidR="00110297">
        <w:t xml:space="preserve"> Web Board</w:t>
      </w:r>
      <w:r w:rsidR="004755E6">
        <w:t xml:space="preserve">  </w:t>
      </w:r>
    </w:p>
    <w:p w:rsidR="006A42A8" w:rsidRPr="00EF5886" w:rsidRDefault="00BD41F9" w:rsidP="006A42A8">
      <w:pPr>
        <w:rPr>
          <w:b/>
          <w:bCs/>
          <w:color w:val="006600"/>
        </w:rPr>
      </w:pPr>
      <w:r>
        <w:rPr>
          <w:b/>
          <w:bCs/>
          <w:color w:val="006600"/>
        </w:rPr>
        <w:t xml:space="preserve">QC </w:t>
      </w:r>
      <w:r>
        <w:rPr>
          <w:rFonts w:hint="cs"/>
          <w:b/>
          <w:bCs/>
          <w:color w:val="006600"/>
          <w:cs/>
        </w:rPr>
        <w:t xml:space="preserve">ของ </w:t>
      </w:r>
      <w:r w:rsidR="00A93BD1">
        <w:rPr>
          <w:b/>
          <w:bCs/>
          <w:color w:val="006600"/>
        </w:rPr>
        <w:t xml:space="preserve">Serum Sample </w:t>
      </w:r>
      <w:r w:rsidR="00110297">
        <w:rPr>
          <w:rFonts w:hint="cs"/>
          <w:b/>
          <w:bCs/>
          <w:color w:val="006600"/>
          <w:cs/>
          <w:lang w:val="en"/>
        </w:rPr>
        <w:t xml:space="preserve">ปัญหา </w:t>
      </w:r>
      <w:r>
        <w:rPr>
          <w:b/>
          <w:bCs/>
          <w:color w:val="006600"/>
          <w:lang w:val="en"/>
        </w:rPr>
        <w:t>Hemolyt</w:t>
      </w:r>
      <w:r>
        <w:rPr>
          <w:b/>
          <w:bCs/>
          <w:color w:val="006600"/>
        </w:rPr>
        <w:t>ic</w:t>
      </w:r>
      <w:r w:rsidR="00110297">
        <w:rPr>
          <w:rFonts w:hint="cs"/>
          <w:b/>
          <w:bCs/>
          <w:color w:val="006600"/>
          <w:cs/>
          <w:lang w:val="en"/>
        </w:rPr>
        <w:t xml:space="preserve"> </w:t>
      </w:r>
      <w:r>
        <w:rPr>
          <w:b/>
          <w:bCs/>
          <w:color w:val="006600"/>
        </w:rPr>
        <w:t>/ Icteric / Lipemic</w:t>
      </w:r>
      <w:r w:rsidR="00A03929">
        <w:rPr>
          <w:b/>
          <w:bCs/>
          <w:color w:val="006600"/>
        </w:rPr>
        <w:t xml:space="preserve"> </w:t>
      </w:r>
    </w:p>
    <w:p w:rsidR="006A42A8" w:rsidRPr="00B970BB" w:rsidRDefault="006A42A8" w:rsidP="00B970BB">
      <w:pPr>
        <w:rPr>
          <w:lang w:val="en"/>
        </w:rPr>
      </w:pPr>
      <w:r w:rsidRPr="0044749C">
        <w:rPr>
          <w:rFonts w:hint="cs"/>
          <w:b/>
          <w:bCs/>
          <w:cs/>
          <w:lang w:val="en"/>
        </w:rPr>
        <w:t>ตอบ</w:t>
      </w:r>
      <w:r>
        <w:rPr>
          <w:rFonts w:hint="cs"/>
          <w:b/>
          <w:bCs/>
          <w:cs/>
          <w:lang w:val="en"/>
        </w:rPr>
        <w:t xml:space="preserve">  </w:t>
      </w:r>
      <w:r>
        <w:rPr>
          <w:rFonts w:hint="cs"/>
          <w:cs/>
          <w:lang w:val="en"/>
        </w:rPr>
        <w:t xml:space="preserve">โดย  </w:t>
      </w:r>
      <w:r w:rsidR="00DE0399">
        <w:rPr>
          <w:rFonts w:hint="cs"/>
          <w:cs/>
          <w:lang w:val="en"/>
        </w:rPr>
        <w:t>รศ.</w:t>
      </w:r>
      <w:r>
        <w:rPr>
          <w:rFonts w:hint="cs"/>
          <w:cs/>
          <w:lang w:val="en"/>
        </w:rPr>
        <w:t>อมรินทร์  ปรีชาวุฒิ</w:t>
      </w:r>
    </w:p>
    <w:p w:rsidR="006A42A8" w:rsidRPr="00462DAC" w:rsidRDefault="006A42A8" w:rsidP="006A42A8">
      <w:pPr>
        <w:pStyle w:val="HTMLPreformatted"/>
        <w:rPr>
          <w:rFonts w:hint="cs"/>
        </w:rPr>
      </w:pPr>
      <w:r>
        <w:t xml:space="preserve">         </w:t>
      </w:r>
      <w:r w:rsidR="00462DAC">
        <w:tab/>
      </w:r>
      <w:r>
        <w:t xml:space="preserve"> </w:t>
      </w:r>
      <w:r w:rsidR="00BD41F9">
        <w:rPr>
          <w:rFonts w:hint="cs"/>
          <w:cs/>
        </w:rPr>
        <w:t>ตัวอย่าง</w:t>
      </w:r>
      <w:r w:rsidR="00190005">
        <w:rPr>
          <w:rFonts w:hint="cs"/>
          <w:cs/>
        </w:rPr>
        <w:t xml:space="preserve"> </w:t>
      </w:r>
      <w:r w:rsidR="00BD41F9">
        <w:rPr>
          <w:rFonts w:hint="cs"/>
          <w:b/>
          <w:bCs/>
          <w:cs/>
        </w:rPr>
        <w:t>ซีรั่ม</w:t>
      </w:r>
      <w:r w:rsidR="004223FC">
        <w:rPr>
          <w:rFonts w:hint="cs"/>
          <w:b/>
          <w:bCs/>
          <w:cs/>
        </w:rPr>
        <w:t xml:space="preserve"> </w:t>
      </w:r>
      <w:r w:rsidR="00BD41F9" w:rsidRPr="00190005">
        <w:rPr>
          <w:rFonts w:hint="cs"/>
          <w:b/>
          <w:bCs/>
          <w:cs/>
        </w:rPr>
        <w:t>ที่ปกติ</w:t>
      </w:r>
      <w:r w:rsidR="00BD41F9">
        <w:rPr>
          <w:rFonts w:hint="cs"/>
          <w:cs/>
        </w:rPr>
        <w:t xml:space="preserve">เมื่อสังเกตุเห็นคือมีสีเหลืองอ่อนๆ(มาจากบิลลิรูบินน้อยกว่า 1.0 </w:t>
      </w:r>
      <w:r w:rsidR="00BD41F9">
        <w:t xml:space="preserve">mg/dL </w:t>
      </w:r>
      <w:r w:rsidR="00BD41F9">
        <w:rPr>
          <w:rFonts w:hint="cs"/>
          <w:cs/>
        </w:rPr>
        <w:t>ของคนปกติ)</w:t>
      </w:r>
      <w:r w:rsidR="00ED7A97">
        <w:rPr>
          <w:rFonts w:hint="cs"/>
          <w:cs/>
        </w:rPr>
        <w:t xml:space="preserve"> </w:t>
      </w:r>
      <w:r w:rsidR="00BD41F9">
        <w:rPr>
          <w:rFonts w:hint="cs"/>
          <w:cs/>
        </w:rPr>
        <w:t xml:space="preserve">ใสๆ (ไม่ขุ่น เพราะ </w:t>
      </w:r>
      <w:r w:rsidR="00BD41F9">
        <w:t xml:space="preserve">lipoprotein </w:t>
      </w:r>
      <w:r w:rsidR="00BD41F9">
        <w:rPr>
          <w:rFonts w:hint="cs"/>
          <w:cs/>
        </w:rPr>
        <w:t>ต่ำเป็นปกติ</w:t>
      </w:r>
      <w:r w:rsidR="00462DAC">
        <w:rPr>
          <w:rFonts w:hint="cs"/>
          <w:cs/>
        </w:rPr>
        <w:t xml:space="preserve"> ค่า</w:t>
      </w:r>
      <w:r w:rsidR="00462DAC">
        <w:t xml:space="preserve">TG </w:t>
      </w:r>
      <w:r w:rsidR="00462DAC">
        <w:rPr>
          <w:rFonts w:hint="cs"/>
          <w:cs/>
        </w:rPr>
        <w:t>ไม่สูงมาก)</w:t>
      </w:r>
      <w:r w:rsidRPr="00BD41F9">
        <w:t xml:space="preserve"> </w:t>
      </w:r>
      <w:r w:rsidR="00ED7A97">
        <w:rPr>
          <w:rFonts w:hint="cs"/>
          <w:cs/>
        </w:rPr>
        <w:t>ไม่ออกสีชมพู (</w:t>
      </w:r>
      <w:r w:rsidR="00462DAC">
        <w:rPr>
          <w:rFonts w:hint="cs"/>
          <w:cs/>
        </w:rPr>
        <w:t>ไม่มีการแต</w:t>
      </w:r>
      <w:r w:rsidR="00D61A11">
        <w:rPr>
          <w:rFonts w:hint="cs"/>
          <w:cs/>
        </w:rPr>
        <w:t>กของเม็ดเลือดแดงที่ส่งฮีโมโกลบิน</w:t>
      </w:r>
      <w:r w:rsidR="00462DAC">
        <w:rPr>
          <w:rFonts w:hint="cs"/>
          <w:cs/>
        </w:rPr>
        <w:t>ออกจากเม็ดเลือด)</w:t>
      </w:r>
      <w:r w:rsidR="00462DAC">
        <w:rPr>
          <w:rFonts w:hint="cs"/>
          <w:cs/>
        </w:rPr>
        <w:tab/>
      </w:r>
      <w:r w:rsidR="00462DAC">
        <w:rPr>
          <w:rFonts w:hint="cs"/>
          <w:cs/>
        </w:rPr>
        <w:tab/>
      </w:r>
    </w:p>
    <w:p w:rsidR="00A93BD1" w:rsidRDefault="00A93BD1" w:rsidP="006A42A8">
      <w:pPr>
        <w:pStyle w:val="HTMLPreformatted"/>
        <w:rPr>
          <w:rFonts w:hint="cs"/>
          <w:b/>
          <w:bCs/>
          <w:color w:val="000080"/>
        </w:rPr>
      </w:pPr>
    </w:p>
    <w:p w:rsidR="006A42A8" w:rsidRPr="00EF5886" w:rsidRDefault="00D61A11" w:rsidP="006A42A8">
      <w:pPr>
        <w:pStyle w:val="HTMLPreformatted"/>
        <w:rPr>
          <w:rFonts w:hint="cs"/>
          <w:b/>
          <w:bCs/>
          <w:color w:val="000080"/>
          <w:cs/>
        </w:rPr>
      </w:pPr>
      <w:r>
        <w:rPr>
          <w:rFonts w:hint="cs"/>
          <w:b/>
          <w:bCs/>
          <w:color w:val="000080"/>
          <w:cs/>
        </w:rPr>
        <w:t>อะไรเกิดขึ้นเมื่</w:t>
      </w:r>
      <w:r w:rsidR="00462DAC">
        <w:rPr>
          <w:rFonts w:hint="cs"/>
          <w:b/>
          <w:bCs/>
          <w:color w:val="000080"/>
          <w:cs/>
        </w:rPr>
        <w:t>อเม็ดเลือดแดงแตก</w:t>
      </w:r>
    </w:p>
    <w:p w:rsidR="006A42A8" w:rsidRPr="00B750D7" w:rsidRDefault="00462DAC" w:rsidP="006A42A8">
      <w:pPr>
        <w:pStyle w:val="HTMLPreformatted"/>
        <w:rPr>
          <w:rFonts w:hint="cs"/>
          <w:cs/>
        </w:rPr>
      </w:pPr>
      <w:r>
        <w:rPr>
          <w:szCs w:val="24"/>
        </w:rPr>
        <w:tab/>
      </w:r>
      <w:r w:rsidRPr="00462DAC">
        <w:rPr>
          <w:rFonts w:hint="cs"/>
          <w:cs/>
        </w:rPr>
        <w:t>เม็ดเลือด</w:t>
      </w:r>
      <w:r w:rsidR="00190005">
        <w:rPr>
          <w:rFonts w:hint="cs"/>
          <w:cs/>
          <w:lang w:val="en"/>
        </w:rPr>
        <w:t>แดงสมบูรณ์</w:t>
      </w:r>
      <w:r>
        <w:rPr>
          <w:rFonts w:hint="cs"/>
          <w:cs/>
          <w:lang w:val="en"/>
        </w:rPr>
        <w:t>ที่ออกมาปฏิบัติหน้าที่ในกระแสเลือดปกติอายุ</w:t>
      </w:r>
      <w:r w:rsidR="007323D6">
        <w:rPr>
          <w:rFonts w:hint="cs"/>
          <w:cs/>
          <w:lang w:val="en"/>
        </w:rPr>
        <w:t>ประมาณ</w:t>
      </w:r>
      <w:r>
        <w:rPr>
          <w:rFonts w:hint="cs"/>
          <w:cs/>
          <w:lang w:val="en"/>
        </w:rPr>
        <w:t xml:space="preserve"> 120 วัน</w:t>
      </w:r>
      <w:r w:rsidR="006A42A8" w:rsidRPr="00462DAC">
        <w:rPr>
          <w:lang w:val="en"/>
        </w:rPr>
        <w:t xml:space="preserve"> </w:t>
      </w:r>
      <w:r w:rsidR="00210AA3">
        <w:rPr>
          <w:rFonts w:hint="cs"/>
          <w:cs/>
          <w:lang w:val="en"/>
        </w:rPr>
        <w:t>ต้องการ</w:t>
      </w:r>
      <w:r w:rsidR="00190005">
        <w:rPr>
          <w:rFonts w:hint="cs"/>
          <w:cs/>
          <w:lang w:val="en"/>
        </w:rPr>
        <w:t>กลูโคสให้พลังงานดำรงชีวิตและขนส่ง</w:t>
      </w:r>
      <w:r w:rsidR="00210AA3">
        <w:rPr>
          <w:rFonts w:hint="cs"/>
          <w:cs/>
          <w:lang w:val="en"/>
        </w:rPr>
        <w:t xml:space="preserve">ออกซีเจน/คาร์บอนมอนนอกไซด์  </w:t>
      </w:r>
      <w:r w:rsidR="007323D6">
        <w:rPr>
          <w:rFonts w:hint="cs"/>
          <w:cs/>
          <w:lang w:val="en"/>
        </w:rPr>
        <w:t>เ</w:t>
      </w:r>
      <w:r w:rsidR="00190005">
        <w:rPr>
          <w:rFonts w:hint="cs"/>
          <w:cs/>
          <w:lang w:val="en"/>
        </w:rPr>
        <w:t>สื่อมสลายแยกส่วนไปโดย</w:t>
      </w:r>
      <w:r w:rsidR="00210AA3">
        <w:rPr>
          <w:rFonts w:hint="cs"/>
          <w:cs/>
          <w:lang w:val="en"/>
        </w:rPr>
        <w:t>ถูก</w:t>
      </w:r>
      <w:r w:rsidR="007323D6">
        <w:rPr>
          <w:rFonts w:hint="cs"/>
          <w:cs/>
          <w:lang w:val="en"/>
        </w:rPr>
        <w:t>เก็บกินโดยเซล</w:t>
      </w:r>
      <w:r w:rsidR="00505F67">
        <w:rPr>
          <w:rFonts w:hint="cs"/>
          <w:cs/>
          <w:lang w:val="en"/>
        </w:rPr>
        <w:t xml:space="preserve"> </w:t>
      </w:r>
      <w:r w:rsidR="00505F67">
        <w:t xml:space="preserve">phagocytes </w:t>
      </w:r>
      <w:r w:rsidR="00190005">
        <w:rPr>
          <w:rFonts w:hint="cs"/>
          <w:cs/>
          <w:lang w:val="en"/>
        </w:rPr>
        <w:t>ที่เรียงราย</w:t>
      </w:r>
      <w:r w:rsidR="00505F67">
        <w:rPr>
          <w:rFonts w:hint="cs"/>
          <w:cs/>
          <w:lang w:val="en"/>
        </w:rPr>
        <w:t xml:space="preserve">อยู่ตามเส้นเลือด </w:t>
      </w:r>
      <w:r w:rsidR="00123CF1">
        <w:rPr>
          <w:rFonts w:hint="cs"/>
          <w:cs/>
          <w:lang w:val="en"/>
        </w:rPr>
        <w:t xml:space="preserve">แต่จะมีมากที่เส้นเลือดของม้าม  ตับ ไขกระดูก เรียกว่า </w:t>
      </w:r>
      <w:r w:rsidR="00123CF1" w:rsidRPr="00190005">
        <w:rPr>
          <w:color w:val="FF0000"/>
        </w:rPr>
        <w:t>recticulo-endothelial system</w:t>
      </w:r>
      <w:r w:rsidR="00123CF1" w:rsidRPr="00123CF1">
        <w:t xml:space="preserve"> </w:t>
      </w:r>
      <w:r w:rsidR="00123CF1">
        <w:t xml:space="preserve"> </w:t>
      </w:r>
      <w:r w:rsidR="00B750D7">
        <w:rPr>
          <w:rFonts w:hint="cs"/>
          <w:cs/>
        </w:rPr>
        <w:t>แต่ก็มีเศษส่วนเล็กส่วนน้อยจากเม็ดเลือดหลุดลอดออกมากับกระแสเลือด อยู่เป็นองค์ประกอบของพลาสมา</w:t>
      </w:r>
      <w:r w:rsidR="00B750D7">
        <w:t>/</w:t>
      </w:r>
      <w:r w:rsidR="00B750D7">
        <w:rPr>
          <w:rFonts w:hint="cs"/>
          <w:cs/>
        </w:rPr>
        <w:t xml:space="preserve">ซีรั่ม </w:t>
      </w:r>
      <w:r w:rsidR="00ED7A97">
        <w:rPr>
          <w:rFonts w:hint="cs"/>
          <w:cs/>
        </w:rPr>
        <w:t xml:space="preserve">เช่น เอนไซม์ต่างๆ </w:t>
      </w:r>
    </w:p>
    <w:p w:rsidR="00B750D7" w:rsidRPr="00190005" w:rsidRDefault="00B750D7" w:rsidP="006A42A8">
      <w:pPr>
        <w:pStyle w:val="HTMLPreformatted"/>
      </w:pPr>
      <w:r>
        <w:rPr>
          <w:rFonts w:hint="cs"/>
          <w:cs/>
        </w:rPr>
        <w:tab/>
      </w:r>
      <w:r>
        <w:t xml:space="preserve">Phorphyrin </w:t>
      </w:r>
      <w:r>
        <w:rPr>
          <w:rFonts w:hint="cs"/>
          <w:cs/>
        </w:rPr>
        <w:t xml:space="preserve">ที่เป็นองค์ประกอบของ </w:t>
      </w:r>
      <w:r>
        <w:t xml:space="preserve">Heme </w:t>
      </w:r>
      <w:r>
        <w:rPr>
          <w:rFonts w:hint="cs"/>
          <w:cs/>
        </w:rPr>
        <w:t xml:space="preserve">หรือ </w:t>
      </w:r>
      <w:r w:rsidR="00ED7A97">
        <w:t>Hemoglobi</w:t>
      </w:r>
      <w:r>
        <w:t xml:space="preserve">n </w:t>
      </w:r>
      <w:r w:rsidR="00D61A11">
        <w:rPr>
          <w:rFonts w:hint="cs"/>
          <w:cs/>
        </w:rPr>
        <w:t>ถูกเปลี่ยนเ</w:t>
      </w:r>
      <w:r>
        <w:rPr>
          <w:rFonts w:hint="cs"/>
          <w:cs/>
        </w:rPr>
        <w:t>ป็น สารสีเหลือง</w:t>
      </w:r>
      <w:r w:rsidR="00190005">
        <w:rPr>
          <w:rFonts w:hint="cs"/>
          <w:cs/>
        </w:rPr>
        <w:t xml:space="preserve"> </w:t>
      </w:r>
      <w:r>
        <w:rPr>
          <w:rFonts w:hint="cs"/>
          <w:cs/>
        </w:rPr>
        <w:t>อ่</w:t>
      </w:r>
      <w:r w:rsidR="00190005">
        <w:rPr>
          <w:rFonts w:hint="cs"/>
          <w:cs/>
        </w:rPr>
        <w:t>อ</w:t>
      </w:r>
      <w:r>
        <w:rPr>
          <w:rFonts w:hint="cs"/>
          <w:cs/>
        </w:rPr>
        <w:t xml:space="preserve">นๆ เรียกว่า </w:t>
      </w:r>
      <w:r>
        <w:t xml:space="preserve">Bilirubin </w:t>
      </w:r>
      <w:r>
        <w:rPr>
          <w:rFonts w:hint="cs"/>
          <w:cs/>
        </w:rPr>
        <w:t>ส่งผ่านพลาสมา/ซีรั่ม ไปที่ตับเพื่อนำกลับมาใช้ใหม่ (</w:t>
      </w:r>
      <w:r>
        <w:t>recycle)</w:t>
      </w:r>
      <w:r w:rsidR="00ED7A97">
        <w:t xml:space="preserve"> </w:t>
      </w:r>
      <w:r w:rsidR="00ED7A97">
        <w:rPr>
          <w:rFonts w:hint="cs"/>
          <w:cs/>
        </w:rPr>
        <w:t>ตับส่ง</w:t>
      </w:r>
      <w:r w:rsidR="00ED7A97">
        <w:t xml:space="preserve"> Bilirubin </w:t>
      </w:r>
      <w:r w:rsidR="00ED7A97">
        <w:rPr>
          <w:rFonts w:hint="cs"/>
          <w:cs/>
        </w:rPr>
        <w:t xml:space="preserve">ส่งผ่านท่อน้ำดีไปเก็บที่ถุงน้ำดี หากที่เก็บไม่พอจะล้นออกมาสู่พลาสมา/ซีรั่มให้สีเขียวของน้ำดี </w:t>
      </w:r>
      <w:r w:rsidR="00190005">
        <w:rPr>
          <w:rFonts w:hint="cs"/>
          <w:cs/>
        </w:rPr>
        <w:t>ในซีรั่มในหลอดทดลอง</w:t>
      </w:r>
      <w:r w:rsidR="00ED7A97">
        <w:rPr>
          <w:rFonts w:hint="cs"/>
          <w:cs/>
        </w:rPr>
        <w:t xml:space="preserve">เรียกว่า </w:t>
      </w:r>
      <w:r w:rsidR="00ED7A97">
        <w:t xml:space="preserve">Icteric </w:t>
      </w:r>
      <w:r w:rsidR="00190005">
        <w:t xml:space="preserve">serum </w:t>
      </w:r>
      <w:r w:rsidR="00190005">
        <w:rPr>
          <w:rFonts w:hint="cs"/>
          <w:cs/>
        </w:rPr>
        <w:t xml:space="preserve">(ลักษณะผู้ป่วย </w:t>
      </w:r>
      <w:proofErr w:type="gramStart"/>
      <w:r w:rsidR="00190005">
        <w:t>Jaundice )</w:t>
      </w:r>
      <w:proofErr w:type="gramEnd"/>
    </w:p>
    <w:p w:rsidR="00ED7A97" w:rsidRDefault="00B750D7" w:rsidP="00ED7A97">
      <w:pPr>
        <w:pStyle w:val="HTMLPreformatted"/>
      </w:pPr>
      <w:r>
        <w:rPr>
          <w:b/>
          <w:bCs/>
        </w:rPr>
        <w:tab/>
      </w:r>
      <w:r w:rsidRPr="00ED7A97">
        <w:rPr>
          <w:rFonts w:hint="cs"/>
          <w:cs/>
        </w:rPr>
        <w:t>เหล็ก</w:t>
      </w:r>
      <w:r w:rsidR="00ED7A97">
        <w:rPr>
          <w:rFonts w:hint="cs"/>
          <w:cs/>
        </w:rPr>
        <w:t xml:space="preserve"> ส่งผ่านพลาสมา/ซีรั่ม ไปที่ไขกระดูกเพื่อนำกลับมาใช้ใหม่ (</w:t>
      </w:r>
      <w:r w:rsidR="00ED7A97">
        <w:t>recycle)</w:t>
      </w:r>
    </w:p>
    <w:p w:rsidR="004755E6" w:rsidRDefault="00ED7A97" w:rsidP="00ED7A97">
      <w:pPr>
        <w:pStyle w:val="HTMLPreformatted"/>
      </w:pPr>
      <w:r>
        <w:t xml:space="preserve">               </w:t>
      </w:r>
      <w:r>
        <w:rPr>
          <w:rFonts w:hint="cs"/>
          <w:cs/>
        </w:rPr>
        <w:t>ส่วนโปรตีน จะถูกย่อยสลาย</w:t>
      </w:r>
      <w:r w:rsidR="00505F67">
        <w:rPr>
          <w:rFonts w:hint="cs"/>
          <w:cs/>
          <w:lang w:val="en"/>
        </w:rPr>
        <w:t xml:space="preserve">โดยเซล </w:t>
      </w:r>
      <w:r w:rsidR="00505F67">
        <w:t xml:space="preserve">phagocytes </w:t>
      </w:r>
      <w:r>
        <w:rPr>
          <w:rFonts w:hint="cs"/>
          <w:cs/>
        </w:rPr>
        <w:t>เป็นกรดอะมิโน</w:t>
      </w:r>
      <w:r w:rsidR="00505F67">
        <w:rPr>
          <w:rFonts w:hint="cs"/>
          <w:cs/>
        </w:rPr>
        <w:t>เพื่อนำกลับมาใช้ใหม่ (</w:t>
      </w:r>
      <w:r w:rsidR="00505F67">
        <w:t>recycle)</w:t>
      </w:r>
    </w:p>
    <w:p w:rsidR="00A93BD1" w:rsidRDefault="00A93BD1" w:rsidP="00ED7A97">
      <w:pPr>
        <w:pStyle w:val="HTMLPreformatted"/>
        <w:rPr>
          <w:b/>
          <w:bCs/>
          <w:color w:val="000080"/>
        </w:rPr>
      </w:pPr>
    </w:p>
    <w:p w:rsidR="004755E6" w:rsidRPr="00C838FC" w:rsidRDefault="004755E6" w:rsidP="00ED7A97">
      <w:pPr>
        <w:pStyle w:val="HTMLPreformatted"/>
        <w:rPr>
          <w:b/>
          <w:bCs/>
          <w:color w:val="000080"/>
        </w:rPr>
      </w:pPr>
      <w:r w:rsidRPr="00C838FC">
        <w:rPr>
          <w:b/>
          <w:bCs/>
          <w:color w:val="000080"/>
        </w:rPr>
        <w:t>He</w:t>
      </w:r>
      <w:r w:rsidR="00C838FC">
        <w:rPr>
          <w:b/>
          <w:bCs/>
          <w:color w:val="000080"/>
        </w:rPr>
        <w:t>m</w:t>
      </w:r>
      <w:r w:rsidRPr="00C838FC">
        <w:rPr>
          <w:b/>
          <w:bCs/>
          <w:color w:val="000080"/>
        </w:rPr>
        <w:t>olytic Index</w:t>
      </w:r>
      <w:r w:rsidRPr="00C838FC">
        <w:rPr>
          <w:b/>
          <w:bCs/>
          <w:color w:val="000080"/>
        </w:rPr>
        <w:tab/>
      </w:r>
    </w:p>
    <w:p w:rsidR="00E664CB" w:rsidRDefault="004755E6" w:rsidP="00ED7A97">
      <w:pPr>
        <w:pStyle w:val="HTMLPreformatted"/>
        <w:rPr>
          <w:rFonts w:hint="cs"/>
        </w:rPr>
      </w:pPr>
      <w:r>
        <w:tab/>
      </w:r>
      <w:r w:rsidR="00C838FC">
        <w:rPr>
          <w:rFonts w:hint="cs"/>
          <w:cs/>
        </w:rPr>
        <w:t>อ้างอิง</w:t>
      </w:r>
      <w:r w:rsidR="00C838FC">
        <w:t xml:space="preserve"> </w:t>
      </w:r>
      <w:r>
        <w:t xml:space="preserve">Hitachi Autoanalyzer </w:t>
      </w:r>
      <w:r>
        <w:rPr>
          <w:rFonts w:hint="cs"/>
          <w:cs/>
        </w:rPr>
        <w:t xml:space="preserve">ได้ให้ขนาด </w:t>
      </w:r>
      <w:r>
        <w:t>degree</w:t>
      </w:r>
      <w:r>
        <w:rPr>
          <w:rFonts w:hint="cs"/>
          <w:cs/>
        </w:rPr>
        <w:t xml:space="preserve"> </w:t>
      </w:r>
      <w:r w:rsidRPr="004755E6">
        <w:rPr>
          <w:cs/>
        </w:rPr>
        <w:t>ของ</w:t>
      </w:r>
      <w:r w:rsidRPr="004755E6">
        <w:rPr>
          <w:color w:val="000000"/>
          <w:szCs w:val="24"/>
        </w:rPr>
        <w:t xml:space="preserve"> lipemia, hemolysis and icterus</w:t>
      </w:r>
      <w:r>
        <w:rPr>
          <w:rFonts w:hint="cs"/>
          <w:cs/>
        </w:rPr>
        <w:t xml:space="preserve"> </w:t>
      </w:r>
      <w:r w:rsidR="00E664CB">
        <w:rPr>
          <w:rFonts w:hint="cs"/>
          <w:cs/>
        </w:rPr>
        <w:t xml:space="preserve">ของตัวอย่างที่ไม่ปกติ </w:t>
      </w:r>
      <w:r w:rsidR="00C838FC">
        <w:rPr>
          <w:rFonts w:hint="cs"/>
          <w:cs/>
        </w:rPr>
        <w:t xml:space="preserve">เช่น </w:t>
      </w:r>
      <w:r w:rsidR="00E664CB">
        <w:rPr>
          <w:rFonts w:hint="cs"/>
          <w:cs/>
        </w:rPr>
        <w:t xml:space="preserve">กำหนด </w:t>
      </w:r>
      <w:r w:rsidR="00E664CB">
        <w:t xml:space="preserve">Hemolytic index </w:t>
      </w:r>
      <w:r w:rsidR="00E664CB">
        <w:rPr>
          <w:rFonts w:hint="cs"/>
          <w:cs/>
        </w:rPr>
        <w:t xml:space="preserve">คือปริมาณ </w:t>
      </w:r>
      <w:r w:rsidR="00E664CB">
        <w:t xml:space="preserve">mg/dL </w:t>
      </w:r>
      <w:r w:rsidR="00C838FC">
        <w:rPr>
          <w:rFonts w:hint="cs"/>
          <w:cs/>
        </w:rPr>
        <w:t>ของฮี</w:t>
      </w:r>
      <w:r w:rsidR="00E664CB">
        <w:rPr>
          <w:rFonts w:hint="cs"/>
          <w:cs/>
        </w:rPr>
        <w:t>โมโกลบิน</w:t>
      </w:r>
      <w:r w:rsidR="00A93BD1">
        <w:rPr>
          <w:rFonts w:hint="cs"/>
          <w:cs/>
        </w:rPr>
        <w:t>ในตัวอย่างซีรั่ม</w:t>
      </w:r>
      <w:r w:rsidR="00E664CB">
        <w:rPr>
          <w:rFonts w:hint="cs"/>
          <w:cs/>
        </w:rPr>
        <w:t xml:space="preserve"> </w:t>
      </w:r>
      <w:r w:rsidR="00A93BD1">
        <w:rPr>
          <w:rFonts w:hint="cs"/>
          <w:cs/>
        </w:rPr>
        <w:t>และ</w:t>
      </w:r>
      <w:r w:rsidR="00E664CB">
        <w:rPr>
          <w:rFonts w:hint="cs"/>
          <w:cs/>
        </w:rPr>
        <w:t>มี</w:t>
      </w:r>
      <w:r w:rsidR="00A93BD1">
        <w:rPr>
          <w:rFonts w:hint="cs"/>
          <w:cs/>
        </w:rPr>
        <w:t>สูงสุด</w:t>
      </w:r>
      <w:r w:rsidR="00E664CB">
        <w:rPr>
          <w:rFonts w:hint="cs"/>
          <w:cs/>
        </w:rPr>
        <w:t xml:space="preserve"> </w:t>
      </w:r>
      <w:r w:rsidR="00E664CB">
        <w:t xml:space="preserve">linearity </w:t>
      </w:r>
      <w:r w:rsidR="00E664CB">
        <w:rPr>
          <w:rFonts w:hint="cs"/>
          <w:cs/>
        </w:rPr>
        <w:t xml:space="preserve">ถึง 1000 </w:t>
      </w:r>
      <w:r w:rsidR="00E664CB">
        <w:t xml:space="preserve">mg/dL </w:t>
      </w:r>
      <w:r w:rsidR="00E664CB">
        <w:rPr>
          <w:rFonts w:hint="cs"/>
          <w:cs/>
        </w:rPr>
        <w:t>เช่น</w:t>
      </w:r>
    </w:p>
    <w:p w:rsidR="00E664CB" w:rsidRDefault="00E664CB" w:rsidP="00ED7A97">
      <w:pPr>
        <w:pStyle w:val="HTMLPreformatted"/>
        <w:rPr>
          <w:rFonts w:hint="cs"/>
        </w:rPr>
      </w:pPr>
      <w:r>
        <w:rPr>
          <w:rFonts w:hint="cs"/>
          <w:cs/>
        </w:rPr>
        <w:t xml:space="preserve">         </w:t>
      </w:r>
      <w:proofErr w:type="gramStart"/>
      <w:r>
        <w:t>serum</w:t>
      </w:r>
      <w:proofErr w:type="gramEnd"/>
      <w:r>
        <w:t xml:space="preserve"> hemolytic index </w:t>
      </w:r>
      <w:r w:rsidR="00C838FC">
        <w:t xml:space="preserve"> </w:t>
      </w:r>
      <w:r>
        <w:t xml:space="preserve">20 – 100 </w:t>
      </w:r>
      <w:r>
        <w:rPr>
          <w:rFonts w:hint="cs"/>
          <w:cs/>
        </w:rPr>
        <w:t xml:space="preserve">มี </w:t>
      </w:r>
      <w:r>
        <w:t xml:space="preserve">hemolysis </w:t>
      </w:r>
      <w:r>
        <w:rPr>
          <w:rFonts w:hint="cs"/>
          <w:cs/>
        </w:rPr>
        <w:t xml:space="preserve">เล็กน้อยเห็นเป็นสีชมพู  </w:t>
      </w:r>
    </w:p>
    <w:p w:rsidR="00E664CB" w:rsidRDefault="00E664CB" w:rsidP="00ED7A97">
      <w:pPr>
        <w:pStyle w:val="HTMLPreformatted"/>
        <w:rPr>
          <w:rFonts w:hint="cs"/>
        </w:rPr>
      </w:pPr>
      <w:r>
        <w:rPr>
          <w:rFonts w:hint="cs"/>
          <w:cs/>
        </w:rPr>
        <w:t xml:space="preserve">                                        </w:t>
      </w:r>
      <w:r w:rsidR="00C838FC">
        <w:rPr>
          <w:rFonts w:hint="cs"/>
          <w:cs/>
        </w:rPr>
        <w:t xml:space="preserve"> </w:t>
      </w:r>
      <w:r>
        <w:rPr>
          <w:rFonts w:hint="cs"/>
          <w:cs/>
        </w:rPr>
        <w:t xml:space="preserve">100 </w:t>
      </w:r>
      <w:r>
        <w:t>–</w:t>
      </w:r>
      <w:r>
        <w:rPr>
          <w:rFonts w:hint="cs"/>
          <w:cs/>
        </w:rPr>
        <w:t xml:space="preserve"> 400 มี </w:t>
      </w:r>
      <w:r>
        <w:t>hemolysis</w:t>
      </w:r>
      <w:r>
        <w:rPr>
          <w:rFonts w:hint="cs"/>
          <w:cs/>
        </w:rPr>
        <w:t xml:space="preserve"> ปานกลาง เห็นเป็นสีแดง</w:t>
      </w:r>
    </w:p>
    <w:p w:rsidR="00505F67" w:rsidRDefault="00E664CB" w:rsidP="00ED7A97">
      <w:pPr>
        <w:pStyle w:val="HTMLPreformatted"/>
      </w:pPr>
      <w:r>
        <w:rPr>
          <w:rFonts w:hint="cs"/>
          <w:cs/>
        </w:rPr>
        <w:t xml:space="preserve">                                              </w:t>
      </w:r>
      <w:r>
        <w:t xml:space="preserve">&gt; 400 </w:t>
      </w:r>
      <w:r w:rsidR="00C838FC">
        <w:rPr>
          <w:rFonts w:hint="cs"/>
          <w:cs/>
        </w:rPr>
        <w:t xml:space="preserve">มี </w:t>
      </w:r>
      <w:r w:rsidR="00C838FC">
        <w:t>hemolysis</w:t>
      </w:r>
      <w:r w:rsidR="002F6C3B">
        <w:rPr>
          <w:rFonts w:hint="cs"/>
          <w:cs/>
        </w:rPr>
        <w:t xml:space="preserve"> </w:t>
      </w:r>
      <w:r w:rsidR="00C838FC">
        <w:rPr>
          <w:rFonts w:hint="cs"/>
          <w:cs/>
        </w:rPr>
        <w:t>มาก เห็นเป็นสีแดงเข้ม</w:t>
      </w:r>
    </w:p>
    <w:p w:rsidR="00C838FC" w:rsidRDefault="00C838FC" w:rsidP="00ED7A97">
      <w:pPr>
        <w:pStyle w:val="HTMLPreformatted"/>
        <w:rPr>
          <w:rFonts w:hint="cs"/>
        </w:rPr>
      </w:pPr>
      <w:r>
        <w:rPr>
          <w:rFonts w:hint="cs"/>
          <w:cs/>
        </w:rPr>
        <w:t xml:space="preserve">         ไม่ทราบว่ามีผูใดพยายามจะเกรดเป็น 1+ถึง 4+ จากตัวอย่างซีรั่ม หรือไม่  แต่เคยเห็นการเกรดจากตัวอย่าง </w:t>
      </w:r>
      <w:r>
        <w:t xml:space="preserve">urine </w:t>
      </w:r>
      <w:r>
        <w:rPr>
          <w:rFonts w:hint="cs"/>
          <w:cs/>
        </w:rPr>
        <w:t xml:space="preserve">คู่กับการพบจำนวน </w:t>
      </w:r>
      <w:r>
        <w:t xml:space="preserve">rbc </w:t>
      </w:r>
      <w:r>
        <w:rPr>
          <w:rFonts w:hint="cs"/>
          <w:cs/>
        </w:rPr>
        <w:t xml:space="preserve">จากการดูด้วยกล้องจุลทรรศน์   </w:t>
      </w:r>
    </w:p>
    <w:p w:rsidR="002D00E1" w:rsidRPr="00C838FC" w:rsidRDefault="002D00E1" w:rsidP="00ED7A97">
      <w:pPr>
        <w:pStyle w:val="HTMLPreformatted"/>
        <w:rPr>
          <w:rFonts w:hint="cs"/>
          <w:cs/>
        </w:rPr>
      </w:pPr>
    </w:p>
    <w:p w:rsidR="00505F67" w:rsidRPr="00EF5886" w:rsidRDefault="00505F67" w:rsidP="00505F67">
      <w:pPr>
        <w:pStyle w:val="HTMLPreformatted"/>
        <w:rPr>
          <w:rFonts w:hint="cs"/>
          <w:b/>
          <w:bCs/>
          <w:color w:val="000080"/>
          <w:cs/>
        </w:rPr>
      </w:pPr>
      <w:r>
        <w:rPr>
          <w:rFonts w:hint="cs"/>
          <w:b/>
          <w:bCs/>
          <w:color w:val="000080"/>
          <w:cs/>
        </w:rPr>
        <w:t xml:space="preserve">อะไรรบกวนการตรวจทางเคมีคลินิก </w:t>
      </w:r>
      <w:r w:rsidR="00D61A11">
        <w:rPr>
          <w:rFonts w:hint="cs"/>
          <w:b/>
          <w:bCs/>
          <w:color w:val="000080"/>
          <w:cs/>
        </w:rPr>
        <w:t>เมื่</w:t>
      </w:r>
      <w:r w:rsidR="00C0587C">
        <w:rPr>
          <w:rFonts w:hint="cs"/>
          <w:b/>
          <w:bCs/>
          <w:color w:val="000080"/>
          <w:cs/>
        </w:rPr>
        <w:t>อเม็ดเลือดแตก</w:t>
      </w:r>
    </w:p>
    <w:p w:rsidR="00A93BD1" w:rsidRDefault="00C0587C" w:rsidP="00C0587C">
      <w:pPr>
        <w:pStyle w:val="HTMLPreformatted"/>
        <w:rPr>
          <w:rFonts w:ascii="Verdana" w:hAnsi="Verdana"/>
          <w:b/>
          <w:bCs/>
          <w:color w:val="B22222"/>
        </w:rPr>
      </w:pPr>
      <w:r>
        <w:rPr>
          <w:szCs w:val="24"/>
        </w:rPr>
        <w:tab/>
      </w:r>
      <w:r>
        <w:rPr>
          <w:rFonts w:hint="cs"/>
          <w:cs/>
        </w:rPr>
        <w:t>เมื่อ</w:t>
      </w:r>
      <w:r w:rsidRPr="00462DAC">
        <w:rPr>
          <w:rFonts w:hint="cs"/>
          <w:cs/>
        </w:rPr>
        <w:t>เม็ดเลือด</w:t>
      </w:r>
      <w:r>
        <w:rPr>
          <w:rFonts w:hint="cs"/>
          <w:cs/>
          <w:lang w:val="en"/>
        </w:rPr>
        <w:t>แตก</w:t>
      </w:r>
      <w:r>
        <w:rPr>
          <w:rFonts w:hint="cs"/>
          <w:cs/>
        </w:rPr>
        <w:t>จะมีผลให้ผลตรวจค่าสารต่างในซีรั่มผิดพลาดไม่มากก็น้อยทั้ง</w:t>
      </w:r>
      <w:r w:rsidR="00190005">
        <w:rPr>
          <w:rFonts w:hint="cs"/>
          <w:cs/>
        </w:rPr>
        <w:t>แบบ</w:t>
      </w:r>
      <w:r>
        <w:rPr>
          <w:rFonts w:hint="cs"/>
          <w:cs/>
        </w:rPr>
        <w:t xml:space="preserve"> </w:t>
      </w:r>
      <w:r>
        <w:t>in</w:t>
      </w:r>
      <w:r w:rsidR="00BF619C">
        <w:t>-</w:t>
      </w:r>
      <w:r>
        <w:t xml:space="preserve">vivo </w:t>
      </w:r>
      <w:r>
        <w:rPr>
          <w:rFonts w:hint="cs"/>
          <w:cs/>
        </w:rPr>
        <w:t xml:space="preserve">และ </w:t>
      </w:r>
      <w:r>
        <w:t>in</w:t>
      </w:r>
      <w:r w:rsidR="00BF619C">
        <w:t>-</w:t>
      </w:r>
      <w:r>
        <w:t xml:space="preserve">vitro  </w:t>
      </w:r>
      <w:r>
        <w:rPr>
          <w:rFonts w:hint="cs"/>
          <w:cs/>
        </w:rPr>
        <w:t xml:space="preserve">ทั้งชนิดการกระจายของสาร </w:t>
      </w:r>
      <w:r>
        <w:t>( distribution )</w:t>
      </w:r>
      <w:r>
        <w:rPr>
          <w:rFonts w:hint="cs"/>
          <w:cs/>
        </w:rPr>
        <w:t xml:space="preserve">ผิดไป หรือชนิดกลไกปฏิกิริยา ( </w:t>
      </w:r>
      <w:r>
        <w:t xml:space="preserve">mechanism ) </w:t>
      </w:r>
      <w:r>
        <w:rPr>
          <w:rFonts w:hint="cs"/>
          <w:cs/>
        </w:rPr>
        <w:t>ผิดไป  ดังนี้</w:t>
      </w:r>
      <w:r w:rsidRPr="002206E5">
        <w:rPr>
          <w:rFonts w:ascii="Verdana" w:hAnsi="Verdana"/>
          <w:b/>
          <w:bCs/>
          <w:color w:val="B22222"/>
        </w:rPr>
        <w:br/>
      </w:r>
    </w:p>
    <w:p w:rsidR="00A93BD1" w:rsidRDefault="00C0587C" w:rsidP="00C0587C">
      <w:pPr>
        <w:pStyle w:val="HTMLPreformatted"/>
        <w:rPr>
          <w:rFonts w:ascii="Verdana" w:hAnsi="Verdana"/>
          <w:b/>
          <w:bCs/>
          <w:color w:val="B22222"/>
        </w:rPr>
      </w:pPr>
      <w:r w:rsidRPr="002206E5">
        <w:rPr>
          <w:rFonts w:ascii="Verdana" w:hAnsi="Verdana"/>
          <w:b/>
          <w:bCs/>
          <w:color w:val="B22222"/>
        </w:rPr>
        <w:t>Rise of intracellular constituents in the extra-cellular space</w:t>
      </w:r>
      <w:r w:rsidRPr="002206E5">
        <w:rPr>
          <w:rFonts w:ascii="Verdana" w:hAnsi="Verdana"/>
          <w:color w:val="B22222"/>
        </w:rPr>
        <w:t xml:space="preserve"> </w:t>
      </w:r>
      <w:r w:rsidRPr="002206E5">
        <w:rPr>
          <w:rFonts w:ascii="Verdana" w:hAnsi="Verdana"/>
          <w:color w:val="333333"/>
          <w:sz w:val="22"/>
          <w:szCs w:val="22"/>
        </w:rPr>
        <w:br/>
      </w:r>
      <w:r>
        <w:tab/>
      </w:r>
      <w:proofErr w:type="gramStart"/>
      <w:r>
        <w:rPr>
          <w:rFonts w:hint="cs"/>
          <w:cs/>
        </w:rPr>
        <w:t>สารใน</w:t>
      </w:r>
      <w:r w:rsidR="004223FC">
        <w:rPr>
          <w:rFonts w:hint="cs"/>
          <w:cs/>
        </w:rPr>
        <w:t>เม็ดเลือดแดงหลายชนิดมีมากกว่า(</w:t>
      </w:r>
      <w:proofErr w:type="gramEnd"/>
      <w:r w:rsidR="004223FC">
        <w:rPr>
          <w:rFonts w:hint="cs"/>
          <w:cs/>
        </w:rPr>
        <w:t>นอกเม็ดเลือด)</w:t>
      </w:r>
      <w:r>
        <w:rPr>
          <w:rFonts w:hint="cs"/>
          <w:cs/>
        </w:rPr>
        <w:t xml:space="preserve">ในซีรั่มถึง 10 เท่า </w:t>
      </w:r>
      <w:r w:rsidR="00BF619C">
        <w:rPr>
          <w:rFonts w:hint="cs"/>
          <w:cs/>
        </w:rPr>
        <w:t xml:space="preserve">มีผลให้ค่าสูงในซีรั่มเมื่อ </w:t>
      </w:r>
      <w:r w:rsidR="00BF619C">
        <w:t xml:space="preserve">hemolysis </w:t>
      </w:r>
      <w:r w:rsidR="00BF619C">
        <w:rPr>
          <w:rFonts w:hint="cs"/>
          <w:cs/>
        </w:rPr>
        <w:t xml:space="preserve">เช่น </w:t>
      </w:r>
      <w:r w:rsidR="00BF619C">
        <w:t>K, LDH, AST (SGOT)</w:t>
      </w:r>
    </w:p>
    <w:p w:rsidR="00BF619C" w:rsidRPr="00BF619C" w:rsidRDefault="00BF619C" w:rsidP="00C0587C">
      <w:pPr>
        <w:pStyle w:val="HTMLPreformatted"/>
      </w:pPr>
      <w:r w:rsidRPr="002206E5">
        <w:rPr>
          <w:rFonts w:ascii="Verdana" w:hAnsi="Verdana"/>
          <w:b/>
          <w:bCs/>
          <w:color w:val="B22222"/>
        </w:rPr>
        <w:t>Interference with analytical procedure</w:t>
      </w:r>
    </w:p>
    <w:p w:rsidR="00C0587C" w:rsidRDefault="00BF619C" w:rsidP="00C0587C">
      <w:pPr>
        <w:pStyle w:val="HTMLPreformatted"/>
      </w:pPr>
      <w:r>
        <w:tab/>
      </w:r>
      <w:r w:rsidR="003539A4">
        <w:rPr>
          <w:rFonts w:hint="cs"/>
          <w:cs/>
        </w:rPr>
        <w:t>ในเม็ดเลือดแดงมี</w:t>
      </w:r>
      <w:r>
        <w:rPr>
          <w:rFonts w:hint="cs"/>
          <w:cs/>
        </w:rPr>
        <w:t>สาร</w:t>
      </w:r>
      <w:r w:rsidR="003539A4">
        <w:rPr>
          <w:rFonts w:hint="cs"/>
          <w:cs/>
        </w:rPr>
        <w:t xml:space="preserve">รบกวนปฏิกิริยาของวิธีแล็บ  เช่น </w:t>
      </w:r>
      <w:r w:rsidR="003539A4">
        <w:t xml:space="preserve">adenylate kinase </w:t>
      </w:r>
      <w:r w:rsidR="003539A4">
        <w:rPr>
          <w:rFonts w:hint="cs"/>
          <w:cs/>
        </w:rPr>
        <w:t>ยับยั้งปฏิกิริยา</w:t>
      </w:r>
      <w:r w:rsidR="00F86E0C">
        <w:rPr>
          <w:rFonts w:hint="cs"/>
          <w:cs/>
        </w:rPr>
        <w:t xml:space="preserve"> </w:t>
      </w:r>
      <w:r w:rsidR="00F86E0C">
        <w:t xml:space="preserve">kinetic </w:t>
      </w:r>
      <w:r w:rsidR="003539A4">
        <w:rPr>
          <w:rFonts w:hint="cs"/>
          <w:cs/>
        </w:rPr>
        <w:t xml:space="preserve">ของ </w:t>
      </w:r>
      <w:r w:rsidR="003539A4">
        <w:t xml:space="preserve">creatine kinase </w:t>
      </w:r>
      <w:r w:rsidR="003539A4">
        <w:rPr>
          <w:rFonts w:hint="cs"/>
          <w:cs/>
        </w:rPr>
        <w:t xml:space="preserve">ในการตรวจ </w:t>
      </w:r>
      <w:r w:rsidR="003539A4">
        <w:t>CK-MB</w:t>
      </w:r>
      <w:r w:rsidR="00F86E0C">
        <w:t xml:space="preserve"> </w:t>
      </w:r>
      <w:r w:rsidR="00F86E0C">
        <w:rPr>
          <w:rFonts w:hint="cs"/>
          <w:cs/>
        </w:rPr>
        <w:t xml:space="preserve">( แต่ไม่มีผลรบกวนถ้าใช้วิธี </w:t>
      </w:r>
      <w:r w:rsidR="00F86E0C">
        <w:t>Immuno-assay )</w:t>
      </w:r>
    </w:p>
    <w:p w:rsidR="002D00E1" w:rsidRDefault="00F86E0C" w:rsidP="00C0587C">
      <w:pPr>
        <w:pStyle w:val="HTMLPreformatted"/>
      </w:pPr>
      <w:r>
        <w:rPr>
          <w:rFonts w:hint="cs"/>
          <w:cs/>
        </w:rPr>
        <w:tab/>
        <w:t>การตรวจ</w:t>
      </w:r>
      <w:r>
        <w:t xml:space="preserve"> Bilirubin </w:t>
      </w:r>
      <w:r>
        <w:rPr>
          <w:rFonts w:hint="cs"/>
          <w:cs/>
        </w:rPr>
        <w:t xml:space="preserve">วิธี </w:t>
      </w:r>
      <w:r>
        <w:t xml:space="preserve">Jendrassik &amp; Grof </w:t>
      </w:r>
      <w:r>
        <w:rPr>
          <w:rFonts w:hint="cs"/>
          <w:cs/>
        </w:rPr>
        <w:t xml:space="preserve">จะถูกปฏิกิริยาเอนไซม์ </w:t>
      </w:r>
      <w:r w:rsidRPr="00F86E0C">
        <w:rPr>
          <w:color w:val="333333"/>
        </w:rPr>
        <w:t>Pseudo-peroxidase</w:t>
      </w:r>
      <w:r>
        <w:rPr>
          <w:rFonts w:hint="cs"/>
          <w:cs/>
        </w:rPr>
        <w:t xml:space="preserve"> รบกวน การเกิดสี </w:t>
      </w:r>
      <w:r>
        <w:t xml:space="preserve">diazonium </w:t>
      </w:r>
    </w:p>
    <w:p w:rsidR="003416C3" w:rsidRPr="003416C3" w:rsidRDefault="003416C3" w:rsidP="00C0587C">
      <w:pPr>
        <w:pStyle w:val="HTMLPreformatted"/>
      </w:pPr>
    </w:p>
    <w:p w:rsidR="00E37262" w:rsidRDefault="009A3E60" w:rsidP="00C0587C">
      <w:pPr>
        <w:pStyle w:val="HTMLPreformatted"/>
      </w:pPr>
      <w:r>
        <w:t xml:space="preserve"> </w:t>
      </w:r>
      <w:r w:rsidR="000F510D">
        <w:t xml:space="preserve">                   </w:t>
      </w:r>
      <w:r w:rsidR="00512488">
        <w:rPr>
          <w:noProof/>
        </w:rPr>
        <w:drawing>
          <wp:inline distT="0" distB="0" distL="0" distR="0">
            <wp:extent cx="2514600" cy="2000250"/>
            <wp:effectExtent l="0" t="0" r="0" b="0"/>
            <wp:docPr id="2" name="Picture 2" descr="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12488">
        <w:rPr>
          <w:noProof/>
        </w:rPr>
        <w:drawing>
          <wp:inline distT="0" distB="0" distL="0" distR="0">
            <wp:extent cx="2476500" cy="2066925"/>
            <wp:effectExtent l="0" t="0" r="0" b="9525"/>
            <wp:docPr id="3" name="Picture 3" descr="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2" w:rsidRDefault="000F510D" w:rsidP="00C0587C">
      <w:pPr>
        <w:pStyle w:val="HTMLPreformatted"/>
      </w:pPr>
      <w:r>
        <w:rPr>
          <w:rFonts w:hint="cs"/>
          <w:cs/>
        </w:rPr>
        <w:t xml:space="preserve">          </w:t>
      </w:r>
      <w:r w:rsidR="00D2375A">
        <w:rPr>
          <w:rFonts w:hint="cs"/>
          <w:cs/>
        </w:rPr>
        <w:t xml:space="preserve">                               ภาพ 1                                                   </w:t>
      </w:r>
      <w:r w:rsidR="00584E72">
        <w:rPr>
          <w:rFonts w:hint="cs"/>
          <w:cs/>
        </w:rPr>
        <w:t xml:space="preserve">       </w:t>
      </w:r>
      <w:r w:rsidR="00D2375A">
        <w:rPr>
          <w:rFonts w:hint="cs"/>
          <w:cs/>
        </w:rPr>
        <w:t xml:space="preserve">    ภาพ 2</w:t>
      </w:r>
    </w:p>
    <w:p w:rsidR="000F510D" w:rsidRDefault="000F510D" w:rsidP="00C0587C">
      <w:pPr>
        <w:pStyle w:val="HTMLPreformatted"/>
      </w:pPr>
    </w:p>
    <w:p w:rsidR="004223FC" w:rsidRPr="009A3E60" w:rsidRDefault="004223FC" w:rsidP="00C0587C">
      <w:pPr>
        <w:pStyle w:val="HTMLPreformatted"/>
      </w:pPr>
    </w:p>
    <w:p w:rsidR="00F86E0C" w:rsidRDefault="00F86E0C" w:rsidP="00C0587C">
      <w:pPr>
        <w:pStyle w:val="HTMLPreformatted"/>
      </w:pPr>
      <w:r>
        <w:tab/>
      </w:r>
    </w:p>
    <w:p w:rsidR="00F86E0C" w:rsidRDefault="00F86E0C" w:rsidP="00C0587C">
      <w:pPr>
        <w:pStyle w:val="HTMLPreformatted"/>
      </w:pPr>
      <w:r w:rsidRPr="002206E5">
        <w:rPr>
          <w:rFonts w:ascii="Verdana" w:hAnsi="Verdana"/>
          <w:b/>
          <w:bCs/>
          <w:color w:val="B22222"/>
        </w:rPr>
        <w:t>Optical interference by hemoglobin</w:t>
      </w:r>
    </w:p>
    <w:p w:rsidR="005261D7" w:rsidRDefault="00F86E0C" w:rsidP="00C0587C">
      <w:pPr>
        <w:pStyle w:val="HTMLPreformatted"/>
        <w:rPr>
          <w:rFonts w:hint="cs"/>
        </w:rPr>
      </w:pPr>
      <w:r>
        <w:tab/>
      </w:r>
      <w:r>
        <w:rPr>
          <w:rFonts w:hint="cs"/>
          <w:cs/>
        </w:rPr>
        <w:t xml:space="preserve">โมเลกุลสี </w:t>
      </w:r>
      <w:r>
        <w:t xml:space="preserve">Hemoglobin </w:t>
      </w:r>
      <w:r w:rsidR="005261D7">
        <w:rPr>
          <w:rFonts w:hint="cs"/>
          <w:cs/>
        </w:rPr>
        <w:t xml:space="preserve">ที่เห็นสีชมพูแดงเป็นโมเลกุลใหญ่ที่ดูดแสงในช่วง </w:t>
      </w:r>
      <w:smartTag w:uri="urn:schemas-microsoft-com:office:smarttags" w:element="place">
        <w:r w:rsidR="005261D7">
          <w:t>VIS</w:t>
        </w:r>
      </w:smartTag>
      <w:r w:rsidR="005261D7">
        <w:t xml:space="preserve"> (400-700)</w:t>
      </w:r>
    </w:p>
    <w:p w:rsidR="00F86E0C" w:rsidRDefault="005261D7" w:rsidP="00C0587C">
      <w:pPr>
        <w:pStyle w:val="HTMLPreformatted"/>
        <w:rPr>
          <w:rFonts w:hint="cs"/>
          <w:cs/>
        </w:rPr>
      </w:pPr>
      <w:r>
        <w:rPr>
          <w:rFonts w:hint="cs"/>
          <w:cs/>
        </w:rPr>
        <w:t xml:space="preserve">จึงมีผลต่อรบกวนเมื่อวัดค่าดูดแสงในหลักการวัดแบบ </w:t>
      </w:r>
      <w:r>
        <w:t xml:space="preserve">Colorimetric  </w:t>
      </w:r>
      <w:r>
        <w:rPr>
          <w:rFonts w:ascii="Verdana" w:hAnsi="Verdana"/>
          <w:color w:val="333333"/>
          <w:sz w:val="22"/>
          <w:szCs w:val="22"/>
        </w:rPr>
        <w:t>(</w:t>
      </w:r>
      <w:r w:rsidRPr="002206E5">
        <w:rPr>
          <w:rFonts w:ascii="Verdana" w:hAnsi="Verdana"/>
          <w:color w:val="333333"/>
          <w:sz w:val="22"/>
          <w:szCs w:val="22"/>
        </w:rPr>
        <w:t>optical interference</w:t>
      </w:r>
      <w:r>
        <w:t>)</w:t>
      </w:r>
      <w:r w:rsidR="00F86E0C">
        <w:rPr>
          <w:rFonts w:hint="cs"/>
          <w:cs/>
        </w:rPr>
        <w:t xml:space="preserve"> </w:t>
      </w:r>
      <w:r>
        <w:rPr>
          <w:rFonts w:hint="cs"/>
          <w:cs/>
        </w:rPr>
        <w:t>ในทุกการทดสอบ</w:t>
      </w:r>
      <w:r w:rsidR="00621917">
        <w:rPr>
          <w:rFonts w:hint="cs"/>
          <w:cs/>
        </w:rPr>
        <w:t>เมื</w:t>
      </w:r>
      <w:r w:rsidR="00D61A11">
        <w:rPr>
          <w:rFonts w:hint="cs"/>
          <w:cs/>
        </w:rPr>
        <w:t>่อตัวอย่างผสมในน้ำ</w:t>
      </w:r>
      <w:r w:rsidR="00621917">
        <w:rPr>
          <w:rFonts w:hint="cs"/>
          <w:cs/>
        </w:rPr>
        <w:t>ยา</w:t>
      </w:r>
      <w:r w:rsidR="00B82FF9">
        <w:rPr>
          <w:rFonts w:hint="cs"/>
          <w:cs/>
        </w:rPr>
        <w:t>ทำให้เกิดฮีโมโกลบินชนิดต่างๆ</w:t>
      </w:r>
      <w:r w:rsidR="00621917">
        <w:rPr>
          <w:rFonts w:hint="cs"/>
          <w:cs/>
        </w:rPr>
        <w:t xml:space="preserve"> </w:t>
      </w:r>
      <w:r w:rsidR="00B82FF9">
        <w:rPr>
          <w:rFonts w:hint="cs"/>
          <w:cs/>
        </w:rPr>
        <w:t xml:space="preserve">( </w:t>
      </w:r>
      <w:r w:rsidR="00B82FF9">
        <w:t>Hemoglobin derivatives )</w:t>
      </w:r>
      <w:r>
        <w:t xml:space="preserve">  </w:t>
      </w:r>
      <w:r w:rsidR="00F67E79">
        <w:rPr>
          <w:rFonts w:hint="cs"/>
          <w:cs/>
        </w:rPr>
        <w:t>ในน้ำเกลือธรรมดา</w:t>
      </w:r>
      <w:r>
        <w:rPr>
          <w:rFonts w:hint="cs"/>
          <w:cs/>
        </w:rPr>
        <w:t xml:space="preserve"> ฮีโมโกลบินในเลือดที่จับกับ ออกซิเจน เรียก </w:t>
      </w:r>
      <w:r>
        <w:t>Oxy</w:t>
      </w:r>
      <w:r w:rsidR="00F67E79">
        <w:t>-</w:t>
      </w:r>
      <w:r>
        <w:t xml:space="preserve">hemoglobin </w:t>
      </w:r>
      <w:r w:rsidR="00B82FF9">
        <w:rPr>
          <w:rFonts w:hint="cs"/>
          <w:cs/>
        </w:rPr>
        <w:t>(</w:t>
      </w:r>
      <w:r>
        <w:t xml:space="preserve"> </w:t>
      </w:r>
      <w:r>
        <w:rPr>
          <w:rFonts w:hint="cs"/>
          <w:cs/>
        </w:rPr>
        <w:t>ถ้าจับกับคาร์บอนได</w:t>
      </w:r>
      <w:r w:rsidR="00B82FF9">
        <w:rPr>
          <w:rFonts w:hint="cs"/>
          <w:cs/>
        </w:rPr>
        <w:t>-</w:t>
      </w:r>
      <w:r>
        <w:rPr>
          <w:rFonts w:hint="cs"/>
          <w:cs/>
        </w:rPr>
        <w:t xml:space="preserve">ออกไซด์ เป็น </w:t>
      </w:r>
      <w:r>
        <w:t>Carboxy-hemoglobin</w:t>
      </w:r>
      <w:r w:rsidR="00F67E79">
        <w:t xml:space="preserve">  </w:t>
      </w:r>
      <w:r w:rsidR="00B82FF9">
        <w:t>Methemoglobin (</w:t>
      </w:r>
      <w:r w:rsidR="00B82FF9">
        <w:rPr>
          <w:rFonts w:hint="cs"/>
          <w:cs/>
        </w:rPr>
        <w:t xml:space="preserve">ในภาวะเป็นกลาง </w:t>
      </w:r>
      <w:r w:rsidR="00B82FF9">
        <w:t xml:space="preserve">neutral )  </w:t>
      </w:r>
      <w:r w:rsidR="00F67E79">
        <w:rPr>
          <w:rFonts w:hint="cs"/>
          <w:cs/>
        </w:rPr>
        <w:t xml:space="preserve">เมื่อผสมในน้ำยา ส่วนที่จับกับอนุมูลต่าง เช่น </w:t>
      </w:r>
      <w:r w:rsidR="00B82FF9">
        <w:t>Acid Meth</w:t>
      </w:r>
      <w:r w:rsidR="000911C5">
        <w:t xml:space="preserve">emoglobin </w:t>
      </w:r>
      <w:r w:rsidR="000911C5">
        <w:rPr>
          <w:rFonts w:hint="cs"/>
          <w:cs/>
        </w:rPr>
        <w:t xml:space="preserve">( จับกรด </w:t>
      </w:r>
      <w:r w:rsidR="000911C5">
        <w:t>H</w:t>
      </w:r>
      <w:r w:rsidR="000911C5">
        <w:rPr>
          <w:rFonts w:hint="cs"/>
          <w:cs/>
        </w:rPr>
        <w:t xml:space="preserve"> ) </w:t>
      </w:r>
      <w:r w:rsidR="000911C5">
        <w:t xml:space="preserve">Cyan- Methemoglobin ( </w:t>
      </w:r>
      <w:r w:rsidR="000911C5">
        <w:rPr>
          <w:rFonts w:hint="cs"/>
          <w:cs/>
        </w:rPr>
        <w:t>จับ</w:t>
      </w:r>
      <w:r w:rsidR="000911C5">
        <w:t xml:space="preserve"> </w:t>
      </w:r>
      <w:r w:rsidR="00B82FF9">
        <w:t>H</w:t>
      </w:r>
      <w:r w:rsidR="000911C5">
        <w:t>CN</w:t>
      </w:r>
      <w:r w:rsidR="000911C5">
        <w:rPr>
          <w:rFonts w:hint="cs"/>
          <w:cs/>
        </w:rPr>
        <w:t xml:space="preserve">)  </w:t>
      </w:r>
      <w:r w:rsidR="005C65AE">
        <w:t>Sulf-hemoglobin (</w:t>
      </w:r>
      <w:r w:rsidR="005C65AE">
        <w:rPr>
          <w:rFonts w:hint="cs"/>
          <w:cs/>
        </w:rPr>
        <w:t xml:space="preserve">จับ </w:t>
      </w:r>
      <w:r w:rsidR="005C65AE">
        <w:t xml:space="preserve">HS )   </w:t>
      </w:r>
      <w:r w:rsidR="005C65AE">
        <w:rPr>
          <w:rFonts w:hint="cs"/>
          <w:cs/>
        </w:rPr>
        <w:t xml:space="preserve">และอื่นๆ     </w:t>
      </w:r>
      <w:r w:rsidR="00790E22">
        <w:rPr>
          <w:rFonts w:hint="cs"/>
          <w:cs/>
        </w:rPr>
        <w:t>ผลคือ</w:t>
      </w:r>
      <w:r w:rsidR="005C65AE">
        <w:rPr>
          <w:rFonts w:hint="cs"/>
          <w:cs/>
        </w:rPr>
        <w:t xml:space="preserve">มีการรบกวนแบบผสมผสานกว้างมาก  ไม่อาจคาดเดาว่าจะแก้ไขการรบกวนที่ความยาวคลื่นแสงใด  </w:t>
      </w:r>
      <w:r w:rsidR="00D2375A">
        <w:rPr>
          <w:rFonts w:hint="cs"/>
          <w:cs/>
        </w:rPr>
        <w:t xml:space="preserve"> ดูภาพ 1  </w:t>
      </w:r>
    </w:p>
    <w:p w:rsidR="005261D7" w:rsidRDefault="005261D7" w:rsidP="00C0587C">
      <w:pPr>
        <w:pStyle w:val="HTMLPreformatted"/>
        <w:rPr>
          <w:rFonts w:hint="cs"/>
        </w:rPr>
      </w:pPr>
    </w:p>
    <w:p w:rsidR="005C65AE" w:rsidRDefault="005C65AE" w:rsidP="005C65AE">
      <w:pPr>
        <w:pStyle w:val="HTMLPreformatted"/>
        <w:rPr>
          <w:rFonts w:ascii="Verdana" w:hAnsi="Verdana" w:hint="cs"/>
          <w:b/>
          <w:bCs/>
          <w:color w:val="B22222"/>
        </w:rPr>
      </w:pPr>
      <w:r>
        <w:rPr>
          <w:rFonts w:ascii="Verdana" w:hAnsi="Verdana" w:hint="cs"/>
          <w:b/>
          <w:bCs/>
          <w:color w:val="B22222"/>
          <w:cs/>
        </w:rPr>
        <w:t>แนวทางปฏิบัติการแก้ไข</w:t>
      </w:r>
    </w:p>
    <w:p w:rsidR="004223FC" w:rsidRDefault="005C65AE" w:rsidP="005C65AE">
      <w:pPr>
        <w:pStyle w:val="HTMLPreformatted"/>
        <w:rPr>
          <w:rFonts w:hint="cs"/>
        </w:rPr>
      </w:pPr>
      <w:r>
        <w:tab/>
        <w:t xml:space="preserve">Hemolysis </w:t>
      </w:r>
      <w:r>
        <w:rPr>
          <w:rFonts w:hint="cs"/>
          <w:cs/>
        </w:rPr>
        <w:t>เล็กน้อย</w:t>
      </w:r>
      <w:r w:rsidR="00144989">
        <w:rPr>
          <w:rFonts w:hint="cs"/>
          <w:cs/>
        </w:rPr>
        <w:t xml:space="preserve"> สีชมพูอ่อนๆใสๆ  ความเข้มข้นฮีโมโกลบินประมาณ 20 </w:t>
      </w:r>
      <w:r w:rsidR="00144989">
        <w:t>–</w:t>
      </w:r>
      <w:r w:rsidR="00144989">
        <w:rPr>
          <w:rFonts w:hint="cs"/>
          <w:cs/>
        </w:rPr>
        <w:t xml:space="preserve"> 100 </w:t>
      </w:r>
      <w:r w:rsidR="00144989">
        <w:t>mg/dL</w:t>
      </w:r>
      <w:r w:rsidR="00D61A11">
        <w:rPr>
          <w:rFonts w:hint="cs"/>
          <w:cs/>
        </w:rPr>
        <w:t xml:space="preserve"> อาจไม่มีผลผิดพลาดในผลการตรวจ</w:t>
      </w:r>
      <w:r>
        <w:rPr>
          <w:rFonts w:hint="cs"/>
          <w:cs/>
        </w:rPr>
        <w:t>อย่างมีนัยสำคัญ</w:t>
      </w:r>
      <w:r w:rsidR="00144989">
        <w:rPr>
          <w:rFonts w:hint="cs"/>
          <w:cs/>
        </w:rPr>
        <w:t xml:space="preserve"> แต่ให้ศึกษาผลการทดลองที่ตีพิมพ์ในใบแทรกวิธีทำในกล่องน้ำยา </w:t>
      </w:r>
      <w:r w:rsidR="00144989">
        <w:t>Reagent kit</w:t>
      </w:r>
      <w:r w:rsidR="00144989">
        <w:rPr>
          <w:rFonts w:hint="cs"/>
          <w:cs/>
        </w:rPr>
        <w:t xml:space="preserve">   อยากแนะนำให้จดบันทึกในใบส่งตรวจเมื่อมีตัวอย่างอยู่ในมือ</w:t>
      </w:r>
      <w:r w:rsidR="006F61F6">
        <w:rPr>
          <w:rFonts w:hint="cs"/>
          <w:cs/>
        </w:rPr>
        <w:t>และใบรายงานผล เผื่อผลไม่น่าไว้วางใจ(ไม่ตรงกับการตรวจวินิจฉัยของแพทย์)</w:t>
      </w:r>
      <w:r w:rsidR="00144989">
        <w:rPr>
          <w:rFonts w:hint="cs"/>
          <w:cs/>
        </w:rPr>
        <w:t xml:space="preserve">  หากมีการสังเกตุสีชมพูแดง</w:t>
      </w:r>
      <w:r w:rsidR="006F61F6">
        <w:rPr>
          <w:rFonts w:hint="cs"/>
          <w:cs/>
        </w:rPr>
        <w:t xml:space="preserve"> </w:t>
      </w:r>
      <w:r w:rsidR="006F61F6">
        <w:t>(</w:t>
      </w:r>
      <w:r w:rsidR="006F61F6">
        <w:rPr>
          <w:rFonts w:hint="cs"/>
          <w:cs/>
        </w:rPr>
        <w:t xml:space="preserve">ความเข้มข้นฮีโมโกลบินประมาณ 100 </w:t>
      </w:r>
      <w:r w:rsidR="006F61F6">
        <w:t>–</w:t>
      </w:r>
      <w:r w:rsidR="006F61F6">
        <w:rPr>
          <w:rFonts w:hint="cs"/>
          <w:cs/>
        </w:rPr>
        <w:t xml:space="preserve"> 400 </w:t>
      </w:r>
      <w:r w:rsidR="006F61F6">
        <w:t>mg/dL)</w:t>
      </w:r>
      <w:r w:rsidR="006F61F6">
        <w:rPr>
          <w:rFonts w:hint="cs"/>
          <w:cs/>
        </w:rPr>
        <w:t>และ</w:t>
      </w:r>
      <w:r w:rsidR="006F61F6">
        <w:t xml:space="preserve"> </w:t>
      </w:r>
      <w:r w:rsidR="006F61F6">
        <w:rPr>
          <w:rFonts w:hint="cs"/>
          <w:cs/>
        </w:rPr>
        <w:t>แดงเข้ม</w:t>
      </w:r>
      <w:r w:rsidR="006F61F6">
        <w:t>(</w:t>
      </w:r>
      <w:r w:rsidR="006F61F6">
        <w:rPr>
          <w:rFonts w:hint="cs"/>
          <w:cs/>
        </w:rPr>
        <w:t xml:space="preserve">ความเข้มข้นฮีโมโกลบินประมาณ </w:t>
      </w:r>
      <w:r w:rsidR="006F61F6">
        <w:t>&gt;</w:t>
      </w:r>
      <w:r w:rsidR="006F61F6">
        <w:rPr>
          <w:rFonts w:hint="cs"/>
          <w:cs/>
        </w:rPr>
        <w:t xml:space="preserve">400 </w:t>
      </w:r>
      <w:r w:rsidR="006F61F6">
        <w:t>mg/dL)</w:t>
      </w:r>
      <w:r w:rsidR="006F61F6">
        <w:rPr>
          <w:rFonts w:hint="cs"/>
          <w:cs/>
        </w:rPr>
        <w:t xml:space="preserve"> ควรเจาะเลือดใหม่ ใช้วิธีการเจาะเลือ</w:t>
      </w:r>
      <w:r w:rsidR="009A3E60">
        <w:rPr>
          <w:rFonts w:hint="cs"/>
          <w:cs/>
        </w:rPr>
        <w:t>ด</w:t>
      </w:r>
      <w:r w:rsidR="006F61F6">
        <w:rPr>
          <w:rFonts w:hint="cs"/>
          <w:cs/>
        </w:rPr>
        <w:t xml:space="preserve">ที่ดี </w:t>
      </w:r>
      <w:r w:rsidR="009A3E60">
        <w:rPr>
          <w:rFonts w:hint="cs"/>
          <w:cs/>
        </w:rPr>
        <w:t>อุปกรณ์เหมาะสม เช่นรู</w:t>
      </w:r>
      <w:r w:rsidR="006F61F6">
        <w:rPr>
          <w:rFonts w:hint="cs"/>
          <w:cs/>
        </w:rPr>
        <w:t>เข็มไม่เ</w:t>
      </w:r>
      <w:r w:rsidR="009A3E60">
        <w:rPr>
          <w:rFonts w:hint="cs"/>
          <w:cs/>
        </w:rPr>
        <w:t>ล็กเกินไป ไม่มีส่วนแอลกอฮอลเช็ด</w:t>
      </w:r>
      <w:r w:rsidR="006F61F6">
        <w:rPr>
          <w:rFonts w:hint="cs"/>
          <w:cs/>
        </w:rPr>
        <w:t>เปียก</w:t>
      </w:r>
      <w:r w:rsidR="009A3E60">
        <w:rPr>
          <w:rFonts w:hint="cs"/>
          <w:cs/>
        </w:rPr>
        <w:t>ผิว</w:t>
      </w:r>
      <w:r w:rsidR="006F61F6">
        <w:rPr>
          <w:rFonts w:hint="cs"/>
          <w:cs/>
        </w:rPr>
        <w:t xml:space="preserve">ปะปนมาขณะเจาะเลือด  หลอดใส่เลือดแห้งสนิท ไม่ใช้สาร </w:t>
      </w:r>
      <w:r w:rsidR="006F61F6">
        <w:t>anticoagulan</w:t>
      </w:r>
      <w:r w:rsidR="009A3E60">
        <w:t xml:space="preserve">t </w:t>
      </w:r>
      <w:r w:rsidR="009A3E60">
        <w:rPr>
          <w:rFonts w:hint="cs"/>
          <w:cs/>
        </w:rPr>
        <w:t>เกินขนาด ( เร่งการเกิด</w:t>
      </w:r>
      <w:r w:rsidR="009A3E60">
        <w:t xml:space="preserve"> hemolysis ) </w:t>
      </w:r>
      <w:r w:rsidR="006F61F6">
        <w:rPr>
          <w:rFonts w:hint="cs"/>
          <w:cs/>
        </w:rPr>
        <w:t xml:space="preserve">หรือไม่ใช้ </w:t>
      </w:r>
      <w:r w:rsidR="006F61F6">
        <w:t xml:space="preserve">heparin </w:t>
      </w:r>
      <w:r w:rsidR="006F61F6">
        <w:rPr>
          <w:rFonts w:hint="cs"/>
          <w:cs/>
        </w:rPr>
        <w:t>ชนิดน้ำเกินขนาด</w:t>
      </w:r>
      <w:r w:rsidR="009A3E60">
        <w:rPr>
          <w:rFonts w:hint="cs"/>
          <w:cs/>
        </w:rPr>
        <w:t>แนะนำ เป็นต้น</w:t>
      </w:r>
      <w:r w:rsidR="00D2375A">
        <w:rPr>
          <w:rFonts w:hint="cs"/>
          <w:cs/>
        </w:rPr>
        <w:t xml:space="preserve">  </w:t>
      </w:r>
    </w:p>
    <w:p w:rsidR="00D2375A" w:rsidRPr="005A55D4" w:rsidRDefault="00D2375A" w:rsidP="005C65AE">
      <w:pPr>
        <w:pStyle w:val="HTMLPreformatted"/>
        <w:rPr>
          <w:rFonts w:hint="cs"/>
          <w:cs/>
        </w:rPr>
      </w:pPr>
      <w:r>
        <w:rPr>
          <w:rFonts w:hint="cs"/>
          <w:cs/>
        </w:rPr>
        <w:tab/>
        <w:t>ภาพ 2 แสดงการ</w:t>
      </w:r>
      <w:r w:rsidR="005A55D4">
        <w:rPr>
          <w:rFonts w:hint="cs"/>
          <w:cs/>
        </w:rPr>
        <w:t>ทด</w:t>
      </w:r>
      <w:r w:rsidR="00B12533">
        <w:rPr>
          <w:rFonts w:hint="cs"/>
          <w:cs/>
        </w:rPr>
        <w:t>สอบที่ค่าสูงจากการรบกวน (เส้นสูง</w:t>
      </w:r>
      <w:r w:rsidR="005A55D4">
        <w:rPr>
          <w:rFonts w:hint="cs"/>
          <w:cs/>
        </w:rPr>
        <w:t>กว่า</w:t>
      </w:r>
      <w:r>
        <w:t xml:space="preserve">100 )     </w:t>
      </w:r>
      <w:r w:rsidR="00B12533">
        <w:rPr>
          <w:rFonts w:hint="cs"/>
          <w:cs/>
        </w:rPr>
        <w:t>และค่าต่ำจากการรบกวน  (เส้นต่ำ</w:t>
      </w:r>
      <w:r w:rsidR="005A55D4">
        <w:rPr>
          <w:rFonts w:hint="cs"/>
          <w:cs/>
        </w:rPr>
        <w:t>กว่า</w:t>
      </w:r>
      <w:r>
        <w:t>100 )</w:t>
      </w:r>
      <w:r>
        <w:rPr>
          <w:rFonts w:hint="cs"/>
          <w:cs/>
        </w:rPr>
        <w:t xml:space="preserve"> เสกลเริ</w:t>
      </w:r>
      <w:r w:rsidR="00D61A11">
        <w:rPr>
          <w:rFonts w:hint="cs"/>
          <w:cs/>
        </w:rPr>
        <w:t>่</w:t>
      </w:r>
      <w:r>
        <w:rPr>
          <w:rFonts w:hint="cs"/>
          <w:cs/>
        </w:rPr>
        <w:t xml:space="preserve">มที่ </w:t>
      </w:r>
      <w:r>
        <w:t xml:space="preserve">range </w:t>
      </w:r>
      <w:r>
        <w:rPr>
          <w:rFonts w:hint="cs"/>
          <w:cs/>
        </w:rPr>
        <w:t xml:space="preserve">ปริมาณฮีโมโกลบินจาก 100 </w:t>
      </w:r>
      <w:r>
        <w:t>mg/dL</w:t>
      </w:r>
      <w:r w:rsidR="005A55D4">
        <w:rPr>
          <w:rFonts w:hint="cs"/>
          <w:cs/>
        </w:rPr>
        <w:t>ถึง</w:t>
      </w:r>
      <w:r>
        <w:t xml:space="preserve"> 1000 mg/dL</w:t>
      </w:r>
      <w:r w:rsidR="00790E22">
        <w:t xml:space="preserve"> </w:t>
      </w:r>
      <w:r w:rsidR="00790E22">
        <w:rPr>
          <w:rFonts w:hint="cs"/>
          <w:cs/>
        </w:rPr>
        <w:t>จากการทดลองเครื่องฮิตาชิ</w:t>
      </w:r>
      <w:r w:rsidR="005A55D4">
        <w:t xml:space="preserve">747Plus </w:t>
      </w:r>
      <w:r w:rsidR="00790E22">
        <w:rPr>
          <w:rFonts w:hint="cs"/>
          <w:cs/>
        </w:rPr>
        <w:t>น้ำยาเบอริงเกอร์มันไฮม์</w:t>
      </w:r>
      <w:r w:rsidR="005A55D4">
        <w:rPr>
          <w:rFonts w:hint="cs"/>
          <w:cs/>
        </w:rPr>
        <w:t xml:space="preserve"> แม้จะ </w:t>
      </w:r>
      <w:r w:rsidR="005A55D4">
        <w:t xml:space="preserve">apply </w:t>
      </w:r>
      <w:r w:rsidR="005A55D4">
        <w:rPr>
          <w:rFonts w:hint="cs"/>
          <w:cs/>
        </w:rPr>
        <w:t xml:space="preserve">เทคนิค </w:t>
      </w:r>
      <w:r w:rsidR="005A55D4">
        <w:t xml:space="preserve">bichromatic mode </w:t>
      </w:r>
      <w:r w:rsidR="005A55D4">
        <w:rPr>
          <w:rFonts w:hint="cs"/>
          <w:cs/>
        </w:rPr>
        <w:t>เพื่อแก้ไขแล้วก็ตาม</w:t>
      </w:r>
    </w:p>
    <w:p w:rsidR="005C65AE" w:rsidRPr="00F86E0C" w:rsidRDefault="005C65AE" w:rsidP="00C0587C">
      <w:pPr>
        <w:pStyle w:val="HTMLPreformatted"/>
        <w:rPr>
          <w:rFonts w:hint="cs"/>
        </w:rPr>
      </w:pPr>
    </w:p>
    <w:p w:rsidR="00C0587C" w:rsidRDefault="00C0587C" w:rsidP="00C0587C">
      <w:pPr>
        <w:pStyle w:val="HTMLPreformatted"/>
        <w:rPr>
          <w:rFonts w:hint="cs"/>
          <w:cs/>
          <w:lang w:val="en"/>
        </w:rPr>
      </w:pPr>
    </w:p>
    <w:p w:rsidR="008934F3" w:rsidRDefault="008934F3" w:rsidP="008934F3">
      <w:pPr>
        <w:jc w:val="center"/>
        <w:rPr>
          <w:lang w:val="en"/>
        </w:rPr>
      </w:pPr>
      <w:r>
        <w:rPr>
          <w:lang w:val="en"/>
        </w:rPr>
        <w:t>@@@@@@@@@@@@@@@@</w:t>
      </w:r>
    </w:p>
    <w:p w:rsidR="00A93BD1" w:rsidRDefault="00A93BD1" w:rsidP="003416C3">
      <w:pPr>
        <w:rPr>
          <w:rFonts w:hint="cs"/>
          <w:cs/>
          <w:lang w:val="en"/>
        </w:rPr>
      </w:pPr>
      <w:bookmarkStart w:id="0" w:name="_GoBack"/>
      <w:bookmarkEnd w:id="0"/>
    </w:p>
    <w:sectPr w:rsidR="00A93BD1" w:rsidSect="003416C3">
      <w:pgSz w:w="11906" w:h="16838"/>
      <w:pgMar w:top="1440" w:right="663" w:bottom="306" w:left="66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A8"/>
    <w:rsid w:val="000911C5"/>
    <w:rsid w:val="000B75D7"/>
    <w:rsid w:val="000F510D"/>
    <w:rsid w:val="00110297"/>
    <w:rsid w:val="00123CF1"/>
    <w:rsid w:val="00144989"/>
    <w:rsid w:val="00190005"/>
    <w:rsid w:val="00210AA3"/>
    <w:rsid w:val="0021542D"/>
    <w:rsid w:val="002B0826"/>
    <w:rsid w:val="002C4E7B"/>
    <w:rsid w:val="002D00E1"/>
    <w:rsid w:val="002F6C3B"/>
    <w:rsid w:val="003416C3"/>
    <w:rsid w:val="00344BC4"/>
    <w:rsid w:val="003539A4"/>
    <w:rsid w:val="003659A1"/>
    <w:rsid w:val="004223FC"/>
    <w:rsid w:val="00462DAC"/>
    <w:rsid w:val="004755E6"/>
    <w:rsid w:val="004D05D4"/>
    <w:rsid w:val="00505F67"/>
    <w:rsid w:val="00512488"/>
    <w:rsid w:val="005261D7"/>
    <w:rsid w:val="00584E72"/>
    <w:rsid w:val="005A55D4"/>
    <w:rsid w:val="005B2F1E"/>
    <w:rsid w:val="005C65AE"/>
    <w:rsid w:val="006141FC"/>
    <w:rsid w:val="00621917"/>
    <w:rsid w:val="00676DC3"/>
    <w:rsid w:val="006A42A8"/>
    <w:rsid w:val="006F61F6"/>
    <w:rsid w:val="007323D6"/>
    <w:rsid w:val="00732E40"/>
    <w:rsid w:val="00790E22"/>
    <w:rsid w:val="008934F3"/>
    <w:rsid w:val="008A2658"/>
    <w:rsid w:val="00993B9D"/>
    <w:rsid w:val="009A3E60"/>
    <w:rsid w:val="00A03929"/>
    <w:rsid w:val="00A04EF1"/>
    <w:rsid w:val="00A93BD1"/>
    <w:rsid w:val="00B12533"/>
    <w:rsid w:val="00B463E7"/>
    <w:rsid w:val="00B72120"/>
    <w:rsid w:val="00B750D7"/>
    <w:rsid w:val="00B82FF9"/>
    <w:rsid w:val="00B970BB"/>
    <w:rsid w:val="00BD41F9"/>
    <w:rsid w:val="00BF0617"/>
    <w:rsid w:val="00BF619C"/>
    <w:rsid w:val="00C0587C"/>
    <w:rsid w:val="00C838FC"/>
    <w:rsid w:val="00CD7E27"/>
    <w:rsid w:val="00CF08E7"/>
    <w:rsid w:val="00D2375A"/>
    <w:rsid w:val="00D61A11"/>
    <w:rsid w:val="00DE0399"/>
    <w:rsid w:val="00E37262"/>
    <w:rsid w:val="00E53471"/>
    <w:rsid w:val="00E664CB"/>
    <w:rsid w:val="00E97542"/>
    <w:rsid w:val="00ED7A97"/>
    <w:rsid w:val="00F24ECF"/>
    <w:rsid w:val="00F67E79"/>
    <w:rsid w:val="00F70EA2"/>
    <w:rsid w:val="00F7324A"/>
    <w:rsid w:val="00F8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1">
    <w:name w:val="Style1"/>
    <w:basedOn w:val="Normal"/>
    <w:rsid w:val="00CD7E27"/>
    <w:pPr>
      <w:ind w:firstLine="360"/>
      <w:jc w:val="both"/>
    </w:pPr>
    <w:rPr>
      <w:rFonts w:eastAsia="Cordia New" w:hAnsi="AngsanaUPC" w:cs="AngsanaUPC"/>
      <w:sz w:val="36"/>
      <w:szCs w:val="36"/>
    </w:rPr>
  </w:style>
  <w:style w:type="character" w:styleId="Hyperlink">
    <w:name w:val="Hyperlink"/>
    <w:basedOn w:val="DefaultParagraphFont"/>
    <w:rsid w:val="006A42A8"/>
    <w:rPr>
      <w:color w:val="0000FF"/>
      <w:u w:val="single"/>
    </w:rPr>
  </w:style>
  <w:style w:type="paragraph" w:styleId="HTMLPreformatted">
    <w:name w:val="HTML Preformatted"/>
    <w:basedOn w:val="Normal"/>
    <w:rsid w:val="006A4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DE039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DE0399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1">
    <w:name w:val="Style1"/>
    <w:basedOn w:val="Normal"/>
    <w:rsid w:val="00CD7E27"/>
    <w:pPr>
      <w:ind w:firstLine="360"/>
      <w:jc w:val="both"/>
    </w:pPr>
    <w:rPr>
      <w:rFonts w:eastAsia="Cordia New" w:hAnsi="AngsanaUPC" w:cs="AngsanaUPC"/>
      <w:sz w:val="36"/>
      <w:szCs w:val="36"/>
    </w:rPr>
  </w:style>
  <w:style w:type="character" w:styleId="Hyperlink">
    <w:name w:val="Hyperlink"/>
    <w:basedOn w:val="DefaultParagraphFont"/>
    <w:rsid w:val="006A42A8"/>
    <w:rPr>
      <w:color w:val="0000FF"/>
      <w:u w:val="single"/>
    </w:rPr>
  </w:style>
  <w:style w:type="paragraph" w:styleId="HTMLPreformatted">
    <w:name w:val="HTML Preformatted"/>
    <w:basedOn w:val="Normal"/>
    <w:rsid w:val="006A4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DE039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DE039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2009-07-30T14:52:00Z</cp:lastPrinted>
  <dcterms:created xsi:type="dcterms:W3CDTF">2014-07-01T14:47:00Z</dcterms:created>
  <dcterms:modified xsi:type="dcterms:W3CDTF">2014-07-01T14:48:00Z</dcterms:modified>
</cp:coreProperties>
</file>