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3F" w:rsidRDefault="00A3093F" w:rsidP="00A3093F">
      <w:pPr>
        <w:pStyle w:val="NoSpacing"/>
        <w:rPr>
          <w:rFonts w:ascii="GaramondBold" w:hAnsi="GaramondBold"/>
          <w:b/>
          <w:sz w:val="24"/>
          <w:szCs w:val="24"/>
        </w:rPr>
      </w:pPr>
      <w:r w:rsidRPr="00A3093F">
        <w:rPr>
          <w:rFonts w:ascii="GaramondBold" w:hAnsi="GaramondBold"/>
          <w:b/>
          <w:sz w:val="24"/>
          <w:szCs w:val="24"/>
        </w:rPr>
        <w:t>Medications and Health Supplements</w:t>
      </w:r>
    </w:p>
    <w:p w:rsidR="00A3093F" w:rsidRPr="00A3093F" w:rsidRDefault="00A3093F" w:rsidP="00A3093F">
      <w:pPr>
        <w:pStyle w:val="NoSpacing"/>
        <w:rPr>
          <w:rFonts w:ascii="GaramondBold" w:hAnsi="GaramondBold"/>
          <w:b/>
          <w:sz w:val="24"/>
          <w:szCs w:val="24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http://www.drugs.com/drug_interactions.html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http://www.druginteractioncenter.org/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http://www.nlm.nih.gov/medlineplus/mplusdictionary.html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8" w:history="1">
        <w:r w:rsidRPr="007240F9">
          <w:rPr>
            <w:rStyle w:val="Hyperlink"/>
            <w:rFonts w:ascii="GaramondBold" w:hAnsi="GaramondBold"/>
          </w:rPr>
          <w:t>http://www.fda.gov/Drugs/default.htm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9" w:history="1">
        <w:r w:rsidRPr="007240F9">
          <w:rPr>
            <w:rStyle w:val="Hyperlink"/>
            <w:rFonts w:ascii="GaramondBold" w:hAnsi="GaramondBold"/>
          </w:rPr>
          <w:t>http://www.mentalhealth.com/p30.html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10" w:history="1">
        <w:r w:rsidRPr="007240F9">
          <w:rPr>
            <w:rStyle w:val="Hyperlink"/>
            <w:rFonts w:ascii="GaramondBold" w:hAnsi="GaramondBold"/>
          </w:rPr>
          <w:t>http://www.pdrhealth.com/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A3093F" w:rsidRDefault="00A3093F" w:rsidP="00A3093F">
      <w:pPr>
        <w:pStyle w:val="NoSpacing"/>
        <w:rPr>
          <w:rStyle w:val="Hyperlink"/>
          <w:rFonts w:ascii="GaramondBold" w:hAnsi="GaramondBold"/>
        </w:rPr>
      </w:pPr>
      <w:hyperlink r:id="rId11" w:history="1">
        <w:r w:rsidRPr="007240F9">
          <w:rPr>
            <w:rStyle w:val="Hyperlink"/>
            <w:rFonts w:ascii="GaramondBold" w:hAnsi="GaramondBold"/>
          </w:rPr>
          <w:t>http://www.nlm.nih.gov/medlineplus/druginformation.html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  <w:hyperlink r:id="rId12" w:history="1">
        <w:r w:rsidRPr="007240F9">
          <w:rPr>
            <w:rStyle w:val="Hyperlink"/>
            <w:rFonts w:ascii="GaramondBold" w:hAnsi="GaramondBold"/>
          </w:rPr>
          <w:t>http://ods.od.nih.gov/factsheets/list-VitaminsMinerals/</w:t>
        </w:r>
      </w:hyperlink>
    </w:p>
    <w:p w:rsidR="00A3093F" w:rsidRPr="007240F9" w:rsidRDefault="00A3093F" w:rsidP="00A3093F">
      <w:pPr>
        <w:pStyle w:val="NoSpacing"/>
        <w:rPr>
          <w:rFonts w:ascii="GaramondBold" w:hAnsi="GaramondBold"/>
        </w:rPr>
      </w:pPr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093F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093F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9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0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rugs/defaul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m.nih.gov/medlineplus/mplusdictionary.html" TargetMode="External"/><Relationship Id="rId12" Type="http://schemas.openxmlformats.org/officeDocument/2006/relationships/hyperlink" Target="http://ods.od.nih.gov/factsheets/list-VitaminsMineral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uginteractioncenter.org/" TargetMode="External"/><Relationship Id="rId11" Type="http://schemas.openxmlformats.org/officeDocument/2006/relationships/hyperlink" Target="http://www.nlm.nih.gov/medlineplus/druginformation.html" TargetMode="External"/><Relationship Id="rId5" Type="http://schemas.openxmlformats.org/officeDocument/2006/relationships/hyperlink" Target="http://www.drugs.com/drug_interactions.html" TargetMode="External"/><Relationship Id="rId10" Type="http://schemas.openxmlformats.org/officeDocument/2006/relationships/hyperlink" Target="http://www.pdrheal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talhealth.com/p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2015-05-06T16:07:00Z</dcterms:created>
  <dcterms:modified xsi:type="dcterms:W3CDTF">2015-05-06T16:08:00Z</dcterms:modified>
</cp:coreProperties>
</file>