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729C" w14:textId="619DE1CD" w:rsidR="007B2AF9" w:rsidRDefault="003B5267" w:rsidP="003B5267">
      <w:pPr>
        <w:pStyle w:val="NoSpacing"/>
        <w:jc w:val="center"/>
      </w:pPr>
      <w:r>
        <w:t>A CALL FOR NOMINATONS</w:t>
      </w:r>
    </w:p>
    <w:p w14:paraId="00EC645F" w14:textId="0C542790" w:rsidR="003B5267" w:rsidRDefault="003B5267" w:rsidP="003B5267">
      <w:pPr>
        <w:pStyle w:val="NoSpacing"/>
        <w:jc w:val="center"/>
      </w:pPr>
      <w:r>
        <w:t>NOTICE OF PUBLICATION OF</w:t>
      </w:r>
    </w:p>
    <w:p w14:paraId="137E70C5" w14:textId="36F0B5D5" w:rsidR="003B5267" w:rsidRDefault="003B5267" w:rsidP="003B5267">
      <w:pPr>
        <w:pStyle w:val="NoSpacing"/>
        <w:jc w:val="center"/>
      </w:pPr>
      <w:r>
        <w:rPr>
          <w:rFonts w:cs="Arial"/>
        </w:rPr>
        <w:t>§</w:t>
      </w:r>
      <w:r>
        <w:t>1-13.5-501, 1-1-1104(34), 32-1-905(2), C.R.S.</w:t>
      </w:r>
    </w:p>
    <w:p w14:paraId="4B7C8AA3" w14:textId="03DF7C64" w:rsidR="003B5267" w:rsidRDefault="003B5267" w:rsidP="003B5267">
      <w:pPr>
        <w:pStyle w:val="NoSpacing"/>
        <w:jc w:val="center"/>
      </w:pPr>
    </w:p>
    <w:p w14:paraId="2FB3AE65" w14:textId="1B3616A9" w:rsidR="003B5267" w:rsidRDefault="003B5267" w:rsidP="003B5267">
      <w:pPr>
        <w:pStyle w:val="NoSpacing"/>
      </w:pPr>
    </w:p>
    <w:p w14:paraId="05100D31" w14:textId="43B7B152" w:rsidR="003B5267" w:rsidRDefault="003B5267" w:rsidP="003B5267">
      <w:pPr>
        <w:pStyle w:val="NoSpacing"/>
      </w:pPr>
      <w:r>
        <w:t xml:space="preserve">TO WHOM IT MAY CONCERN, and, particularly, to the electors of the Rock Creek Mesa Water District of El Paso County, Colorado.  NOTICE IS HEREBY GIVEN that an election will be held on the </w:t>
      </w:r>
      <w:r w:rsidR="00D71DA6">
        <w:t>2</w:t>
      </w:r>
      <w:r w:rsidR="00F735DB" w:rsidRPr="00D71DA6">
        <w:rPr>
          <w:vertAlign w:val="superscript"/>
        </w:rPr>
        <w:t>nd</w:t>
      </w:r>
      <w:r w:rsidR="00F735DB">
        <w:t xml:space="preserve"> day</w:t>
      </w:r>
      <w:r>
        <w:t xml:space="preserve"> of May 202</w:t>
      </w:r>
      <w:r w:rsidR="00D71DA6">
        <w:t>3</w:t>
      </w:r>
      <w:r>
        <w:t xml:space="preserve">, between the hours of 7:00am and 7:00pm.  At that time, </w:t>
      </w:r>
      <w:r w:rsidR="00D71DA6">
        <w:t>1</w:t>
      </w:r>
      <w:r>
        <w:t xml:space="preserve"> director will be elected to serve</w:t>
      </w:r>
      <w:r w:rsidR="00F735DB">
        <w:t xml:space="preserve"> a</w:t>
      </w:r>
      <w:r>
        <w:t xml:space="preserve"> </w:t>
      </w:r>
      <w:r w:rsidR="00F735DB">
        <w:t>4</w:t>
      </w:r>
      <w:r>
        <w:t>-year term</w:t>
      </w:r>
      <w:r w:rsidR="00F735DB">
        <w:t>,</w:t>
      </w:r>
      <w:r w:rsidR="0051129A">
        <w:t xml:space="preserve"> </w:t>
      </w:r>
      <w:r w:rsidR="00F735DB">
        <w:t>a</w:t>
      </w:r>
      <w:r w:rsidR="00113425">
        <w:t xml:space="preserve">nd 2 directors will be elected to serve </w:t>
      </w:r>
      <w:r w:rsidR="00D82AED">
        <w:t>3</w:t>
      </w:r>
      <w:r w:rsidR="00113425">
        <w:t xml:space="preserve">-year terms.  </w:t>
      </w:r>
      <w:r w:rsidR="0051129A">
        <w:t>Eligible electors of the Rock Creek Mesa Water District interested in serving on the board of directors may obtain a Self-Nomination and Acceptance form from the District Designated Election Official (DEO) Elizabeth McCowen or from the General Manager at 180 Rock Creek Mesa Road, Colorado Springs, CO 80926, telephone number 71</w:t>
      </w:r>
      <w:r w:rsidR="00D82AED">
        <w:t>9</w:t>
      </w:r>
      <w:r w:rsidR="0051129A">
        <w:t xml:space="preserve">-576-0746.  The </w:t>
      </w:r>
      <w:r w:rsidR="00C27687">
        <w:t>district</w:t>
      </w:r>
      <w:r w:rsidR="0051129A">
        <w:t xml:space="preserve"> office is open on the following days: Monday-Thursday from 6:00am – 12:</w:t>
      </w:r>
      <w:r w:rsidR="007B3D75">
        <w:t>00 pm (noon).</w:t>
      </w:r>
      <w:r w:rsidR="0051129A">
        <w:t xml:space="preserve">  The deadline to submit</w:t>
      </w:r>
      <w:r w:rsidR="007B3D75">
        <w:t xml:space="preserve"> a Self-Nomination and Acceptance is close of business 12:00pm (noon) on February 2</w:t>
      </w:r>
      <w:r w:rsidR="00D82AED">
        <w:t>4</w:t>
      </w:r>
      <w:r w:rsidR="007B3D75">
        <w:t>, 202</w:t>
      </w:r>
      <w:r w:rsidR="00D82AED">
        <w:t>3</w:t>
      </w:r>
      <w:r w:rsidR="007B3D75">
        <w:t xml:space="preserve">.  Affidavit of Intent to be a write in candidate forms must be submitted to the office of the designated election </w:t>
      </w:r>
      <w:r w:rsidR="004B47CF">
        <w:t>official by the close of business on Monday, February 2</w:t>
      </w:r>
      <w:r w:rsidR="00D82AED">
        <w:t>7</w:t>
      </w:r>
      <w:r w:rsidR="004B47CF">
        <w:t>, 202</w:t>
      </w:r>
      <w:r w:rsidR="00D82AED">
        <w:t>3</w:t>
      </w:r>
      <w:r w:rsidR="004B47CF">
        <w:t>. Notice is further given, an application for an absentee ballot shall be filed with the designated election official no later that the close of business on Tuesday preceding the election, A</w:t>
      </w:r>
      <w:r w:rsidR="00FA1E6C">
        <w:t>pril 2</w:t>
      </w:r>
      <w:r w:rsidR="00D82AED">
        <w:t>5</w:t>
      </w:r>
      <w:r w:rsidR="00FA1E6C">
        <w:t>, 202</w:t>
      </w:r>
      <w:r w:rsidR="00D82AED">
        <w:t>3</w:t>
      </w:r>
      <w:r w:rsidR="00FA1E6C">
        <w:t>.</w:t>
      </w:r>
    </w:p>
    <w:p w14:paraId="235FFC41" w14:textId="345D0EFF" w:rsidR="00D82AED" w:rsidRDefault="00D82AED" w:rsidP="003B5267">
      <w:pPr>
        <w:pStyle w:val="NoSpacing"/>
      </w:pPr>
    </w:p>
    <w:p w14:paraId="71152E1E" w14:textId="121DAD36" w:rsidR="00D82AED" w:rsidRPr="00C27687" w:rsidRDefault="00D82AED" w:rsidP="003B5267">
      <w:pPr>
        <w:pStyle w:val="NoSpacing"/>
        <w:rPr>
          <w:rFonts w:ascii="Segoe Print" w:hAnsi="Segoe Print"/>
          <w:u w:val="single"/>
        </w:rPr>
      </w:pPr>
      <w:r w:rsidRPr="00C27687">
        <w:rPr>
          <w:rFonts w:ascii="Segoe Print" w:hAnsi="Segoe Print"/>
          <w:u w:val="single"/>
        </w:rPr>
        <w:t>Elizabeth McCowen</w:t>
      </w:r>
    </w:p>
    <w:p w14:paraId="178AB5C7" w14:textId="2D1DDAA7" w:rsidR="00C27687" w:rsidRPr="00C27687" w:rsidRDefault="00C27687" w:rsidP="003B5267">
      <w:pPr>
        <w:pStyle w:val="NoSpacing"/>
        <w:rPr>
          <w:rFonts w:cs="Arial"/>
        </w:rPr>
      </w:pPr>
      <w:r>
        <w:rPr>
          <w:rFonts w:cs="Arial"/>
        </w:rPr>
        <w:t>Designated Election Official</w:t>
      </w:r>
    </w:p>
    <w:p w14:paraId="39808140" w14:textId="77777777" w:rsidR="00D82AED" w:rsidRPr="00C27687" w:rsidRDefault="00D82AED" w:rsidP="003B5267">
      <w:pPr>
        <w:pStyle w:val="NoSpacing"/>
        <w:rPr>
          <w:rFonts w:cs="Arial"/>
        </w:rPr>
      </w:pPr>
    </w:p>
    <w:sectPr w:rsidR="00D82AED" w:rsidRPr="00C27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67"/>
    <w:rsid w:val="00113425"/>
    <w:rsid w:val="003B5267"/>
    <w:rsid w:val="004B47CF"/>
    <w:rsid w:val="0051129A"/>
    <w:rsid w:val="007B2AF9"/>
    <w:rsid w:val="007B3D75"/>
    <w:rsid w:val="00C27687"/>
    <w:rsid w:val="00D71DA6"/>
    <w:rsid w:val="00D82AED"/>
    <w:rsid w:val="00EB6204"/>
    <w:rsid w:val="00F735DB"/>
    <w:rsid w:val="00FA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C1B8"/>
  <w15:chartTrackingRefBased/>
  <w15:docId w15:val="{EFF1D30F-8E16-4CDD-A51F-397DB50D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B6204"/>
    <w:pPr>
      <w:spacing w:after="0" w:line="240" w:lineRule="auto"/>
    </w:pPr>
    <w:rPr>
      <w:rFonts w:eastAsiaTheme="majorEastAsia" w:cstheme="majorBidi"/>
    </w:rPr>
  </w:style>
  <w:style w:type="paragraph" w:styleId="NoSpacing">
    <w:name w:val="No Spacing"/>
    <w:uiPriority w:val="1"/>
    <w:qFormat/>
    <w:rsid w:val="003B5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2023-01-25T13:24:00Z</cp:lastPrinted>
  <dcterms:created xsi:type="dcterms:W3CDTF">2023-01-25T13:24:00Z</dcterms:created>
  <dcterms:modified xsi:type="dcterms:W3CDTF">2023-01-25T13:24:00Z</dcterms:modified>
</cp:coreProperties>
</file>