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2E" w:rsidRPr="003F272E" w:rsidRDefault="003F272E" w:rsidP="003F272E">
      <w:pPr>
        <w:pStyle w:val="NormalWeb"/>
        <w:shd w:val="clear" w:color="auto" w:fill="EBE1C7"/>
        <w:spacing w:before="0" w:beforeAutospacing="0" w:after="0" w:afterAutospacing="0" w:line="432" w:lineRule="atLeast"/>
        <w:ind w:left="-810" w:right="-720"/>
        <w:rPr>
          <w:color w:val="50504E"/>
        </w:rPr>
      </w:pPr>
      <w:r w:rsidRPr="003F272E">
        <w:rPr>
          <w:color w:val="50504E"/>
        </w:rPr>
        <w:t>May 2016</w:t>
      </w:r>
    </w:p>
    <w:p w:rsidR="003F272E" w:rsidRPr="003F272E" w:rsidRDefault="003F272E" w:rsidP="003F272E">
      <w:pPr>
        <w:pStyle w:val="NormalWeb"/>
        <w:shd w:val="clear" w:color="auto" w:fill="EBE1C7"/>
        <w:spacing w:before="0" w:beforeAutospacing="0" w:after="0" w:afterAutospacing="0" w:line="432" w:lineRule="atLeast"/>
        <w:ind w:left="-810" w:right="-720"/>
        <w:rPr>
          <w:color w:val="50504E"/>
        </w:rPr>
      </w:pPr>
    </w:p>
    <w:p w:rsidR="003F272E" w:rsidRDefault="003F272E" w:rsidP="003F272E">
      <w:pPr>
        <w:pStyle w:val="NormalWeb"/>
        <w:shd w:val="clear" w:color="auto" w:fill="EBE1C7"/>
        <w:spacing w:before="0" w:beforeAutospacing="0" w:after="0" w:afterAutospacing="0" w:line="432" w:lineRule="atLeast"/>
        <w:ind w:left="-810" w:right="-720"/>
        <w:rPr>
          <w:color w:val="50504E"/>
        </w:rPr>
      </w:pPr>
      <w:r w:rsidRPr="003F272E">
        <w:rPr>
          <w:color w:val="50504E"/>
        </w:rPr>
        <w:t>Spring 2016 was a fling! We experienced the transition of a couple managers moving on to school and new positions. This change presented opportunities to promote from within. We now have Rachel Nelson, as our Payroll/Accounting Manager, and Mary McGlade, as our new SLS Program Manager. We are very plea</w:t>
      </w:r>
      <w:r>
        <w:rPr>
          <w:color w:val="50504E"/>
        </w:rPr>
        <w:t>sed that we have two key people</w:t>
      </w:r>
      <w:r w:rsidRPr="003F272E">
        <w:rPr>
          <w:color w:val="50504E"/>
        </w:rPr>
        <w:t xml:space="preserve"> moving up within the company. Both already have brought great ideas for efficiency to both departments.</w:t>
      </w:r>
      <w:r w:rsidRPr="003F272E">
        <w:rPr>
          <w:color w:val="50504E"/>
        </w:rPr>
        <w:br/>
      </w:r>
      <w:r w:rsidRPr="003F272E">
        <w:rPr>
          <w:color w:val="50504E"/>
        </w:rPr>
        <w:br/>
        <w:t>Other interesting changes to report are:</w:t>
      </w:r>
      <w:r>
        <w:rPr>
          <w:color w:val="50504E"/>
        </w:rPr>
        <w:t xml:space="preserve"> </w:t>
      </w:r>
      <w:r w:rsidRPr="003F272E">
        <w:rPr>
          <w:rStyle w:val="Emphasis"/>
          <w:color w:val="50504E"/>
        </w:rPr>
        <w:t>On My Own</w:t>
      </w:r>
      <w:r>
        <w:rPr>
          <w:rStyle w:val="apple-converted-space"/>
          <w:color w:val="50504E"/>
        </w:rPr>
        <w:t xml:space="preserve"> </w:t>
      </w:r>
      <w:r w:rsidRPr="003F272E">
        <w:rPr>
          <w:color w:val="50504E"/>
        </w:rPr>
        <w:t>has decided to leave the Sutter Network and have chosen a new Occupational Medical company to help any injured employees back to work. The new company utilizes technology to help employers' better track and support employees. We also added a Registered Nurse to our team. She will be working on a variety of projects but will also provide a triage line for employees who might experience minor injuries. We believe this will offer better support to our employees but also reduce expensive claims cost to the urgent care.</w:t>
      </w:r>
      <w:r w:rsidRPr="003F272E">
        <w:rPr>
          <w:color w:val="50504E"/>
        </w:rPr>
        <w:br/>
      </w:r>
      <w:r w:rsidRPr="003F272E">
        <w:rPr>
          <w:color w:val="50504E"/>
        </w:rPr>
        <w:br/>
      </w:r>
      <w:r w:rsidRPr="003F272E">
        <w:rPr>
          <w:rStyle w:val="Emphasis"/>
          <w:color w:val="50504E"/>
        </w:rPr>
        <w:t>On My Own</w:t>
      </w:r>
      <w:r w:rsidRPr="003F272E">
        <w:rPr>
          <w:rStyle w:val="apple-converted-space"/>
          <w:color w:val="50504E"/>
        </w:rPr>
        <w:t> </w:t>
      </w:r>
      <w:r w:rsidRPr="003F272E">
        <w:rPr>
          <w:color w:val="50504E"/>
        </w:rPr>
        <w:t>has been experiencing substantial growth in our SLS programs with 11 clients transitioning over the next quarter. Should you know of anyone who is interested in working within the field, please know we are always hiring.</w:t>
      </w:r>
      <w:r w:rsidRPr="003F272E">
        <w:rPr>
          <w:color w:val="50504E"/>
        </w:rPr>
        <w:br/>
      </w:r>
      <w:r w:rsidRPr="003F272E">
        <w:rPr>
          <w:color w:val="50504E"/>
        </w:rPr>
        <w:br/>
        <w:t>In other news, our application to provide Empowered Parenting and Independent Living Services to the Regional Center of the East Bay (RCEB) was accepted and we are currently looking for office space, preferably in the Concord region. We should have a new location by June.</w:t>
      </w:r>
      <w:r w:rsidRPr="003F272E">
        <w:rPr>
          <w:color w:val="50504E"/>
        </w:rPr>
        <w:br/>
      </w:r>
      <w:r w:rsidRPr="003F272E">
        <w:rPr>
          <w:color w:val="50504E"/>
        </w:rPr>
        <w:br/>
        <w:t>Lastly,</w:t>
      </w:r>
      <w:r w:rsidRPr="003F272E">
        <w:rPr>
          <w:rStyle w:val="apple-converted-space"/>
          <w:color w:val="50504E"/>
        </w:rPr>
        <w:t> </w:t>
      </w:r>
      <w:r w:rsidRPr="003F272E">
        <w:rPr>
          <w:rStyle w:val="Emphasis"/>
          <w:color w:val="50504E"/>
        </w:rPr>
        <w:t>On My Own</w:t>
      </w:r>
      <w:r w:rsidRPr="003F272E">
        <w:rPr>
          <w:rStyle w:val="apple-converted-space"/>
          <w:color w:val="50504E"/>
        </w:rPr>
        <w:t> </w:t>
      </w:r>
      <w:r w:rsidRPr="003F272E">
        <w:rPr>
          <w:color w:val="50504E"/>
        </w:rPr>
        <w:t xml:space="preserve">is currently developing a community-based day program for those with Autism. Our Program Design is close to approval with Alta California Regional Center (ACRC) and we hope to have the program running by </w:t>
      </w:r>
      <w:proofErr w:type="gramStart"/>
      <w:r w:rsidRPr="003F272E">
        <w:rPr>
          <w:color w:val="50504E"/>
        </w:rPr>
        <w:t>Fall</w:t>
      </w:r>
      <w:proofErr w:type="gramEnd"/>
      <w:r w:rsidRPr="003F272E">
        <w:rPr>
          <w:color w:val="50504E"/>
        </w:rPr>
        <w:t xml:space="preserve"> this year.</w:t>
      </w:r>
      <w:r w:rsidRPr="003F272E">
        <w:rPr>
          <w:color w:val="50504E"/>
        </w:rPr>
        <w:br/>
      </w:r>
      <w:r w:rsidRPr="003F272E">
        <w:rPr>
          <w:color w:val="50504E"/>
        </w:rPr>
        <w:br/>
        <w:t>I would like to close with a thank you to all the dedicated Managers and all the trainers in the field. Our growth and success as a company is directly attributed to the care and compassion you provide our clients.</w:t>
      </w:r>
      <w:r w:rsidRPr="003F272E">
        <w:rPr>
          <w:color w:val="50504E"/>
        </w:rPr>
        <w:br/>
      </w:r>
    </w:p>
    <w:p w:rsidR="005C370F" w:rsidRPr="003F272E" w:rsidRDefault="003F272E" w:rsidP="003F272E">
      <w:pPr>
        <w:pStyle w:val="NormalWeb"/>
        <w:shd w:val="clear" w:color="auto" w:fill="EBE1C7"/>
        <w:spacing w:before="0" w:beforeAutospacing="0" w:after="0" w:afterAutospacing="0" w:line="432" w:lineRule="atLeast"/>
        <w:ind w:left="-810" w:right="-720"/>
        <w:rPr>
          <w:b/>
        </w:rPr>
      </w:pPr>
      <w:r w:rsidRPr="003F272E">
        <w:rPr>
          <w:color w:val="50504E"/>
        </w:rPr>
        <w:t>Sincerely</w:t>
      </w:r>
      <w:proofErr w:type="gramStart"/>
      <w:r w:rsidRPr="003F272E">
        <w:rPr>
          <w:color w:val="50504E"/>
        </w:rPr>
        <w:t>,</w:t>
      </w:r>
      <w:proofErr w:type="gramEnd"/>
      <w:r w:rsidRPr="003F272E">
        <w:rPr>
          <w:color w:val="50504E"/>
        </w:rPr>
        <w:br/>
        <w:t>Michelle Ramirez</w:t>
      </w:r>
      <w:r>
        <w:rPr>
          <w:color w:val="50504E"/>
        </w:rPr>
        <w:t>, CEO</w:t>
      </w:r>
      <w:r w:rsidRPr="003F272E">
        <w:rPr>
          <w:color w:val="50504E"/>
        </w:rPr>
        <w:br/>
        <w:t>(916) 726-0792 Ext. 108</w:t>
      </w:r>
      <w:r w:rsidRPr="003F272E">
        <w:rPr>
          <w:color w:val="50504E"/>
        </w:rPr>
        <w:br/>
        <w:t>mramirez@onmyown-web.com</w:t>
      </w:r>
      <w:bookmarkStart w:id="0" w:name="_GoBack"/>
      <w:bookmarkEnd w:id="0"/>
    </w:p>
    <w:sectPr w:rsidR="005C370F" w:rsidRPr="003F272E" w:rsidSect="003F272E">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2E"/>
    <w:rsid w:val="003F272E"/>
    <w:rsid w:val="008B4FEA"/>
    <w:rsid w:val="00F3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037B0-9190-4E30-B281-151BDBDD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2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72E"/>
  </w:style>
  <w:style w:type="character" w:styleId="Emphasis">
    <w:name w:val="Emphasis"/>
    <w:basedOn w:val="DefaultParagraphFont"/>
    <w:uiPriority w:val="20"/>
    <w:qFormat/>
    <w:rsid w:val="003F27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3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Pearson</dc:creator>
  <cp:keywords/>
  <dc:description/>
  <cp:lastModifiedBy>Haley Pearson</cp:lastModifiedBy>
  <cp:revision>1</cp:revision>
  <dcterms:created xsi:type="dcterms:W3CDTF">2016-08-12T16:12:00Z</dcterms:created>
  <dcterms:modified xsi:type="dcterms:W3CDTF">2016-08-12T16:14:00Z</dcterms:modified>
</cp:coreProperties>
</file>