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873925" w:rsidP="00D64A59">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873925" w:rsidRDefault="00873925" w:rsidP="00710D75">
      <w:pPr>
        <w:rPr>
          <w:b/>
        </w:rPr>
      </w:pPr>
    </w:p>
    <w:p w:rsidR="00A66752" w:rsidRPr="00873925" w:rsidRDefault="00CD29A1" w:rsidP="00710D75">
      <w:pPr>
        <w:rPr>
          <w:color w:val="C00000"/>
          <w:sz w:val="20"/>
          <w:szCs w:val="20"/>
        </w:rPr>
      </w:pPr>
      <w:r w:rsidRPr="00873925">
        <w:rPr>
          <w:color w:val="C00000"/>
        </w:rPr>
        <w:t xml:space="preserve">Biotin conjugated </w:t>
      </w:r>
      <w:r w:rsidR="00A66752" w:rsidRPr="00873925">
        <w:rPr>
          <w:color w:val="C00000"/>
        </w:rPr>
        <w:t>anti-</w:t>
      </w:r>
      <w:r w:rsidR="00885E10" w:rsidRPr="00873925">
        <w:rPr>
          <w:color w:val="C00000"/>
        </w:rPr>
        <w:t>Human IgM (</w:t>
      </w:r>
      <w:r w:rsidR="00073C13" w:rsidRPr="00873925">
        <w:rPr>
          <w:color w:val="C00000"/>
        </w:rPr>
        <w:t>Fc 5µ fragment specific</w:t>
      </w:r>
      <w:r w:rsidR="00136897" w:rsidRPr="00873925">
        <w:rPr>
          <w:color w:val="C00000"/>
        </w:rPr>
        <w:t>)</w:t>
      </w:r>
      <w:r w:rsidR="006839B3" w:rsidRPr="00873925">
        <w:rPr>
          <w:color w:val="C00000"/>
          <w:sz w:val="20"/>
          <w:szCs w:val="20"/>
        </w:rPr>
        <w:t xml:space="preserve"> </w:t>
      </w:r>
      <w:r w:rsidR="00885E10" w:rsidRPr="00873925">
        <w:rPr>
          <w:color w:val="C00000"/>
          <w:sz w:val="20"/>
          <w:szCs w:val="20"/>
        </w:rPr>
        <w:t xml:space="preserve">Affinity pure </w:t>
      </w:r>
      <w:r w:rsidRPr="00873925">
        <w:rPr>
          <w:color w:val="C00000"/>
          <w:sz w:val="20"/>
          <w:szCs w:val="20"/>
        </w:rPr>
        <w:t>goat anti-</w:t>
      </w:r>
      <w:r w:rsidR="00B3714C" w:rsidRPr="00873925">
        <w:rPr>
          <w:color w:val="C00000"/>
          <w:sz w:val="20"/>
          <w:szCs w:val="20"/>
        </w:rPr>
        <w:t xml:space="preserve"> </w:t>
      </w:r>
      <w:r w:rsidR="00984991" w:rsidRPr="00873925">
        <w:rPr>
          <w:color w:val="C00000"/>
          <w:sz w:val="20"/>
          <w:szCs w:val="20"/>
        </w:rPr>
        <w:t>(</w:t>
      </w:r>
      <w:r w:rsidR="00984991" w:rsidRPr="00873925">
        <w:rPr>
          <w:color w:val="C00000"/>
          <w:sz w:val="22"/>
          <w:szCs w:val="22"/>
        </w:rPr>
        <w:t xml:space="preserve">Minimum </w:t>
      </w:r>
      <w:r w:rsidR="00861AC6" w:rsidRPr="00873925">
        <w:rPr>
          <w:color w:val="C00000"/>
          <w:sz w:val="22"/>
          <w:szCs w:val="22"/>
        </w:rPr>
        <w:t>cross reactivity with bovine,</w:t>
      </w:r>
      <w:r w:rsidR="00984991" w:rsidRPr="00873925">
        <w:rPr>
          <w:color w:val="C00000"/>
          <w:sz w:val="22"/>
          <w:szCs w:val="22"/>
        </w:rPr>
        <w:t xml:space="preserve"> horse</w:t>
      </w:r>
      <w:r w:rsidR="00861AC6" w:rsidRPr="00873925">
        <w:rPr>
          <w:color w:val="C00000"/>
          <w:sz w:val="22"/>
          <w:szCs w:val="22"/>
        </w:rPr>
        <w:t>, mouse, rat, and Rabbit</w:t>
      </w:r>
      <w:r w:rsidR="00984991" w:rsidRPr="00873925">
        <w:rPr>
          <w:color w:val="C00000"/>
          <w:sz w:val="22"/>
          <w:szCs w:val="22"/>
        </w:rPr>
        <w:t xml:space="preserve"> serum proteins)</w:t>
      </w:r>
    </w:p>
    <w:p w:rsidR="00370996" w:rsidRPr="00873925" w:rsidRDefault="00370996" w:rsidP="00E414B0">
      <w:pPr>
        <w:rPr>
          <w:color w:val="C00000"/>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sidRPr="00873925">
        <w:t>SA-</w:t>
      </w:r>
      <w:r w:rsidR="00861AC6" w:rsidRPr="00873925">
        <w:t>9012-11</w:t>
      </w:r>
    </w:p>
    <w:p w:rsidR="00E50CC5" w:rsidRDefault="00E50CC5" w:rsidP="00E414B0">
      <w:pPr>
        <w:rPr>
          <w:b/>
        </w:rPr>
      </w:pPr>
    </w:p>
    <w:p w:rsidR="00A66752" w:rsidRPr="00E50CC5" w:rsidRDefault="008077DC" w:rsidP="00E414B0">
      <w:pPr>
        <w:rPr>
          <w:sz w:val="20"/>
          <w:szCs w:val="20"/>
        </w:rPr>
      </w:pPr>
      <w:r w:rsidRPr="00E50CC5">
        <w:rPr>
          <w:b/>
          <w:sz w:val="20"/>
          <w:szCs w:val="20"/>
        </w:rPr>
        <w:t>Description</w:t>
      </w:r>
      <w:proofErr w:type="gramStart"/>
      <w:r w:rsidR="006839B3" w:rsidRPr="00E50CC5">
        <w:rPr>
          <w:b/>
          <w:sz w:val="20"/>
          <w:szCs w:val="20"/>
        </w:rPr>
        <w:t>:</w:t>
      </w:r>
      <w:r w:rsidR="00520D4A" w:rsidRPr="00E50CC5">
        <w:rPr>
          <w:b/>
          <w:sz w:val="20"/>
          <w:szCs w:val="20"/>
        </w:rPr>
        <w:t xml:space="preserve"> </w:t>
      </w:r>
      <w:r w:rsidR="00665A73">
        <w:rPr>
          <w:sz w:val="20"/>
          <w:szCs w:val="20"/>
        </w:rPr>
        <w:t>.</w:t>
      </w:r>
      <w:proofErr w:type="gramEnd"/>
      <w:r w:rsidR="00665A73">
        <w:rPr>
          <w:sz w:val="20"/>
          <w:szCs w:val="20"/>
        </w:rPr>
        <w:t xml:space="preserve">  </w:t>
      </w:r>
      <w:r w:rsidR="00520D4A" w:rsidRPr="00E50CC5">
        <w:rPr>
          <w:sz w:val="20"/>
          <w:szCs w:val="20"/>
        </w:rPr>
        <w:t xml:space="preserve">This </w:t>
      </w:r>
      <w:r w:rsidR="00B80366" w:rsidRPr="00E50CC5">
        <w:rPr>
          <w:sz w:val="20"/>
          <w:szCs w:val="20"/>
        </w:rPr>
        <w:t xml:space="preserve">affinity pure </w:t>
      </w:r>
      <w:r w:rsidR="00885E10">
        <w:rPr>
          <w:sz w:val="20"/>
          <w:szCs w:val="20"/>
        </w:rPr>
        <w:t>anti-human IgM (µ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073C13">
        <w:rPr>
          <w:sz w:val="20"/>
          <w:szCs w:val="20"/>
        </w:rPr>
        <w:t xml:space="preserve"> Fc 5µ chain</w:t>
      </w:r>
      <w:r w:rsidR="00B3714C">
        <w:rPr>
          <w:sz w:val="20"/>
          <w:szCs w:val="20"/>
        </w:rPr>
        <w:t xml:space="preserve"> of human IgM.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B75FC3">
        <w:rPr>
          <w:sz w:val="20"/>
          <w:szCs w:val="20"/>
        </w:rPr>
        <w:t xml:space="preserve"> </w:t>
      </w:r>
      <w:r w:rsidR="00861AC6">
        <w:rPr>
          <w:sz w:val="20"/>
          <w:szCs w:val="20"/>
        </w:rPr>
        <w:t>The affinity purified antibody was conjugated with a long spacer (6 carbons) Biotin.</w:t>
      </w:r>
    </w:p>
    <w:p w:rsidR="00B75FC3" w:rsidRDefault="00B75FC3" w:rsidP="00E414B0">
      <w:pPr>
        <w:rPr>
          <w:b/>
        </w:rPr>
      </w:pPr>
    </w:p>
    <w:p w:rsidR="003B27C7" w:rsidRDefault="00A66752" w:rsidP="00E414B0">
      <w:pPr>
        <w:rPr>
          <w:b/>
          <w:sz w:val="20"/>
          <w:szCs w:val="20"/>
        </w:rPr>
      </w:pPr>
      <w:r w:rsidRPr="00370996">
        <w:rPr>
          <w:b/>
        </w:rPr>
        <w:t xml:space="preserve">Size: </w:t>
      </w:r>
      <w:r w:rsidR="00A5213A" w:rsidRPr="00455EE0">
        <w:rPr>
          <w:sz w:val="20"/>
          <w:szCs w:val="20"/>
        </w:rPr>
        <w:t>1</w:t>
      </w:r>
      <w:r w:rsidR="00861AC6">
        <w:rPr>
          <w:sz w:val="20"/>
          <w:szCs w:val="20"/>
        </w:rPr>
        <w:t xml:space="preserve">mg / </w:t>
      </w:r>
      <w:r w:rsidR="00861AC6" w:rsidRPr="00455EE0">
        <w:rPr>
          <w:sz w:val="20"/>
          <w:szCs w:val="20"/>
        </w:rPr>
        <w:t>ml</w:t>
      </w:r>
      <w:r w:rsidR="00323E79">
        <w:rPr>
          <w:sz w:val="20"/>
          <w:szCs w:val="20"/>
        </w:rPr>
        <w:t xml:space="preserve">                                                                           </w:t>
      </w:r>
    </w:p>
    <w:p w:rsidR="003B27C7" w:rsidRDefault="003B27C7" w:rsidP="00E414B0">
      <w:pPr>
        <w:rPr>
          <w:b/>
          <w:sz w:val="20"/>
          <w:szCs w:val="20"/>
        </w:rPr>
      </w:pPr>
    </w:p>
    <w:p w:rsidR="006424D6" w:rsidRDefault="00A66752" w:rsidP="00E414B0">
      <w:pPr>
        <w:rPr>
          <w:bCs/>
          <w:sz w:val="20"/>
          <w:szCs w:val="20"/>
        </w:rPr>
      </w:pPr>
      <w:r w:rsidRPr="00370996">
        <w:rPr>
          <w:b/>
          <w:bCs/>
        </w:rPr>
        <w:t>Antibody Concentration:</w:t>
      </w:r>
      <w:r w:rsidR="001604E2">
        <w:rPr>
          <w:bCs/>
        </w:rPr>
        <w:t xml:space="preserve"> </w:t>
      </w:r>
      <w:r w:rsidR="00861AC6">
        <w:rPr>
          <w:bCs/>
          <w:sz w:val="20"/>
          <w:szCs w:val="20"/>
        </w:rPr>
        <w:t>1</w:t>
      </w:r>
      <w:r w:rsidR="001604E2" w:rsidRPr="001A3653">
        <w:rPr>
          <w:bCs/>
          <w:sz w:val="20"/>
          <w:szCs w:val="20"/>
        </w:rPr>
        <w:t xml:space="preserve"> mg </w:t>
      </w:r>
      <w:r w:rsidR="00861AC6">
        <w:rPr>
          <w:bCs/>
          <w:sz w:val="20"/>
          <w:szCs w:val="20"/>
        </w:rPr>
        <w:t>/ ml</w:t>
      </w:r>
    </w:p>
    <w:p w:rsidR="00B75FC3" w:rsidRDefault="00B75FC3" w:rsidP="00E414B0">
      <w:pPr>
        <w:rPr>
          <w:b/>
          <w:bCs/>
        </w:rPr>
      </w:pPr>
    </w:p>
    <w:p w:rsidR="00133105" w:rsidRPr="003B27C7" w:rsidRDefault="00133105" w:rsidP="00133105">
      <w:pPr>
        <w:rPr>
          <w:bCs/>
          <w:sz w:val="20"/>
          <w:szCs w:val="20"/>
        </w:rPr>
      </w:pPr>
    </w:p>
    <w:p w:rsidR="00D16A88" w:rsidRPr="00CD29A1" w:rsidRDefault="00133105" w:rsidP="00D16A88">
      <w:r>
        <w:t xml:space="preserve"> </w:t>
      </w:r>
      <w:r w:rsidR="00D16A88" w:rsidRPr="00372746">
        <w:rPr>
          <w:b/>
        </w:rPr>
        <w:t>Storage:</w:t>
      </w:r>
      <w:r w:rsidR="00D16A88" w:rsidRPr="006E0DFF">
        <w:rPr>
          <w:b/>
          <w:sz w:val="20"/>
          <w:szCs w:val="20"/>
        </w:rPr>
        <w:t xml:space="preserve"> </w:t>
      </w:r>
      <w:r w:rsidR="00D16A88" w:rsidRPr="006F05BB">
        <w:rPr>
          <w:b/>
          <w:sz w:val="20"/>
          <w:szCs w:val="20"/>
        </w:rPr>
        <w:t>Storage</w:t>
      </w:r>
      <w:r w:rsidR="00D16A88"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w:t>
      </w:r>
      <w:r w:rsidR="00861AC6">
        <w:rPr>
          <w:sz w:val="20"/>
          <w:szCs w:val="20"/>
        </w:rPr>
        <w:t>BSA 10 mg/ ml</w:t>
      </w:r>
      <w:r w:rsidR="00CD29A1">
        <w:rPr>
          <w:sz w:val="20"/>
          <w:szCs w:val="20"/>
        </w:rPr>
        <w:t>, pH 7.6</w:t>
      </w:r>
      <w:r w:rsidR="00861AC6">
        <w:rPr>
          <w:sz w:val="20"/>
          <w:szCs w:val="20"/>
        </w:rPr>
        <w:t xml:space="preserve"> </w:t>
      </w:r>
      <w:r w:rsidR="001604E2" w:rsidRPr="00B75FC3">
        <w:rPr>
          <w:sz w:val="20"/>
          <w:szCs w:val="20"/>
        </w:rPr>
        <w:t xml:space="preserve">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53646B">
        <w:rPr>
          <w:sz w:val="20"/>
          <w:szCs w:val="20"/>
        </w:rPr>
        <w:t xml:space="preserve">IgM </w:t>
      </w:r>
      <w:r w:rsidR="003B27C7">
        <w:rPr>
          <w:sz w:val="20"/>
          <w:szCs w:val="20"/>
        </w:rPr>
        <w:t>Fc 5µ fragment</w:t>
      </w:r>
    </w:p>
    <w:p w:rsidR="0090051A" w:rsidRPr="0031694C" w:rsidRDefault="0090051A" w:rsidP="0090051A">
      <w:pPr>
        <w:rPr>
          <w:sz w:val="20"/>
          <w:szCs w:val="20"/>
        </w:rPr>
      </w:pPr>
      <w:r w:rsidRPr="0031694C">
        <w:rPr>
          <w:b/>
          <w:sz w:val="20"/>
          <w:szCs w:val="20"/>
        </w:rPr>
        <w:t xml:space="preserve">Recommended Dilution: </w:t>
      </w:r>
      <w:r w:rsidRPr="0031694C">
        <w:rPr>
          <w:sz w:val="20"/>
          <w:szCs w:val="20"/>
        </w:rPr>
        <w:t>ELISA</w:t>
      </w:r>
      <w:r>
        <w:rPr>
          <w:sz w:val="20"/>
          <w:szCs w:val="20"/>
        </w:rPr>
        <w:t>,</w:t>
      </w:r>
      <w:r w:rsidR="00E835CE">
        <w:rPr>
          <w:sz w:val="20"/>
          <w:szCs w:val="20"/>
        </w:rPr>
        <w:t xml:space="preserve"> 1:50</w:t>
      </w:r>
      <w:r w:rsidRPr="0031694C">
        <w:rPr>
          <w:sz w:val="20"/>
          <w:szCs w:val="20"/>
        </w:rPr>
        <w:t>,000-1:200,000</w:t>
      </w:r>
    </w:p>
    <w:p w:rsidR="0090051A" w:rsidRPr="0031694C" w:rsidRDefault="0090051A" w:rsidP="0090051A">
      <w:pPr>
        <w:rPr>
          <w:sz w:val="20"/>
          <w:szCs w:val="20"/>
        </w:rPr>
      </w:pPr>
      <w:r w:rsidRPr="0031694C">
        <w:rPr>
          <w:sz w:val="20"/>
          <w:szCs w:val="20"/>
        </w:rPr>
        <w:t xml:space="preserve">                          </w:t>
      </w:r>
      <w:r w:rsidR="00E835CE">
        <w:rPr>
          <w:sz w:val="20"/>
          <w:szCs w:val="20"/>
        </w:rPr>
        <w:t xml:space="preserve">                 IHC, ICC 1:20</w:t>
      </w:r>
      <w:r>
        <w:rPr>
          <w:sz w:val="20"/>
          <w:szCs w:val="20"/>
        </w:rPr>
        <w:t>-1:400</w:t>
      </w:r>
    </w:p>
    <w:p w:rsidR="0090051A" w:rsidRPr="0031694C" w:rsidRDefault="0090051A" w:rsidP="0090051A">
      <w:pPr>
        <w:rPr>
          <w:sz w:val="20"/>
          <w:szCs w:val="20"/>
        </w:rPr>
      </w:pPr>
      <w:r w:rsidRPr="0031694C">
        <w:rPr>
          <w:sz w:val="20"/>
          <w:szCs w:val="20"/>
        </w:rPr>
        <w:t xml:space="preserve">            </w:t>
      </w:r>
      <w:r>
        <w:rPr>
          <w:sz w:val="20"/>
          <w:szCs w:val="20"/>
        </w:rPr>
        <w:t xml:space="preserve">      </w:t>
      </w:r>
      <w:r w:rsidR="00E835CE">
        <w:rPr>
          <w:sz w:val="20"/>
          <w:szCs w:val="20"/>
        </w:rPr>
        <w:t xml:space="preserve">                         WB, 1:5</w:t>
      </w:r>
      <w:r>
        <w:rPr>
          <w:sz w:val="20"/>
          <w:szCs w:val="20"/>
        </w:rPr>
        <w:t>0</w:t>
      </w:r>
      <w:r w:rsidR="00E835CE">
        <w:rPr>
          <w:sz w:val="20"/>
          <w:szCs w:val="20"/>
        </w:rPr>
        <w:t>,000-1:80</w:t>
      </w:r>
      <w:r w:rsidRPr="0031694C">
        <w:rPr>
          <w:sz w:val="20"/>
          <w:szCs w:val="20"/>
        </w:rPr>
        <w:t>0,000</w:t>
      </w:r>
    </w:p>
    <w:p w:rsidR="0090051A" w:rsidRPr="0031694C" w:rsidRDefault="0090051A" w:rsidP="0090051A">
      <w:pPr>
        <w:rPr>
          <w:sz w:val="20"/>
          <w:szCs w:val="20"/>
        </w:rPr>
      </w:pPr>
      <w:r w:rsidRPr="0031694C">
        <w:rPr>
          <w:sz w:val="20"/>
          <w:szCs w:val="20"/>
        </w:rPr>
        <w:t xml:space="preserve">              </w:t>
      </w:r>
      <w:r>
        <w:rPr>
          <w:sz w:val="20"/>
          <w:szCs w:val="20"/>
        </w:rPr>
        <w:t xml:space="preserve">                             Flow cytometry, 1:500-2,000 (not tested in our lab)</w:t>
      </w:r>
    </w:p>
    <w:p w:rsidR="0090051A" w:rsidRDefault="0090051A" w:rsidP="0090051A">
      <w:pPr>
        <w:rPr>
          <w:i/>
          <w:sz w:val="20"/>
          <w:szCs w:val="20"/>
        </w:rPr>
      </w:pPr>
      <w:r w:rsidRPr="0031694C">
        <w:rPr>
          <w:i/>
          <w:sz w:val="20"/>
          <w:szCs w:val="20"/>
        </w:rPr>
        <w:t xml:space="preserve"> These are guide lines, the optimum dilution should be determined by the individual lab. </w:t>
      </w:r>
    </w:p>
    <w:p w:rsidR="00370996" w:rsidRPr="0074192C" w:rsidRDefault="00370996" w:rsidP="0049199D"/>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885E10">
        <w:rPr>
          <w:sz w:val="20"/>
          <w:szCs w:val="20"/>
        </w:rPr>
        <w:t xml:space="preserve"> on immunoaffinity human IgM</w:t>
      </w:r>
      <w:r w:rsidR="00615FFF" w:rsidRPr="00E50CC5">
        <w:rPr>
          <w:sz w:val="20"/>
          <w:szCs w:val="20"/>
        </w:rPr>
        <w:t xml:space="preserve"> column. Using ELISA, this antibody reacts with </w:t>
      </w:r>
      <w:r w:rsidR="00885E10">
        <w:rPr>
          <w:sz w:val="20"/>
          <w:szCs w:val="20"/>
        </w:rPr>
        <w:t>human IgM and does not react with human IgG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his antibody has minimum cross reactivity with bo</w:t>
      </w:r>
      <w:r w:rsidR="000C3815">
        <w:rPr>
          <w:sz w:val="20"/>
          <w:szCs w:val="20"/>
        </w:rPr>
        <w:t xml:space="preserve">vine, </w:t>
      </w:r>
      <w:r w:rsidR="00470BBD">
        <w:rPr>
          <w:sz w:val="20"/>
          <w:szCs w:val="20"/>
        </w:rPr>
        <w:t>horse</w:t>
      </w:r>
      <w:r w:rsidR="000C3815">
        <w:rPr>
          <w:sz w:val="20"/>
          <w:szCs w:val="20"/>
        </w:rPr>
        <w:t>, mouse, rat and rabbit</w:t>
      </w:r>
      <w:r w:rsidR="00470BBD">
        <w:rPr>
          <w:sz w:val="20"/>
          <w:szCs w:val="20"/>
        </w:rPr>
        <w:t xml:space="preserve"> serum proteins; but it may cross-react with IgM from other species.</w:t>
      </w:r>
    </w:p>
    <w:p w:rsidR="00873925" w:rsidRDefault="00873925" w:rsidP="00520D4A">
      <w:pPr>
        <w:jc w:val="both"/>
        <w:rPr>
          <w:b/>
        </w:rPr>
      </w:pP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873925" w:rsidRDefault="00873925" w:rsidP="00520D4A">
      <w:pPr>
        <w:jc w:val="both"/>
        <w:rPr>
          <w:b/>
        </w:rPr>
      </w:pP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873925" w:rsidRDefault="00520D4A" w:rsidP="00520D4A">
      <w:pPr>
        <w:jc w:val="both"/>
        <w:rPr>
          <w:i/>
          <w:sz w:val="20"/>
          <w:szCs w:val="20"/>
        </w:rPr>
      </w:pPr>
      <w:r w:rsidRPr="00873925">
        <w:rPr>
          <w:sz w:val="20"/>
          <w:szCs w:val="20"/>
        </w:rPr>
        <w:t>---------------------------------------------------------------------------------------------------------------------------------</w:t>
      </w:r>
    </w:p>
    <w:p w:rsidR="000A76E6" w:rsidRPr="00873925" w:rsidRDefault="000A76E6" w:rsidP="000A76E6">
      <w:pPr>
        <w:rPr>
          <w:sz w:val="18"/>
          <w:szCs w:val="18"/>
        </w:rPr>
      </w:pPr>
      <w:proofErr w:type="gramStart"/>
      <w:r w:rsidRPr="00873925">
        <w:rPr>
          <w:sz w:val="18"/>
          <w:szCs w:val="18"/>
        </w:rPr>
        <w:t>For research use only; not for use in diagnostic procedures.</w:t>
      </w:r>
      <w:proofErr w:type="gramEnd"/>
      <w:r w:rsidRPr="00873925">
        <w:rPr>
          <w:sz w:val="18"/>
          <w:szCs w:val="18"/>
        </w:rPr>
        <w:t xml:space="preserve"> FOR IN VITRO LABORATORY USE ONLY</w:t>
      </w:r>
    </w:p>
    <w:p w:rsidR="000A76E6" w:rsidRPr="00873925" w:rsidRDefault="000A76E6" w:rsidP="000A76E6">
      <w:pPr>
        <w:rPr>
          <w:sz w:val="20"/>
          <w:szCs w:val="20"/>
        </w:rPr>
      </w:pPr>
      <w:r w:rsidRPr="00873925">
        <w:rPr>
          <w:sz w:val="20"/>
          <w:szCs w:val="20"/>
        </w:rPr>
        <w:t xml:space="preserve">Phone: </w:t>
      </w:r>
      <w:r w:rsidR="005F64F6" w:rsidRPr="00873925">
        <w:rPr>
          <w:sz w:val="20"/>
          <w:szCs w:val="20"/>
        </w:rPr>
        <w:t xml:space="preserve">+ </w:t>
      </w:r>
      <w:r w:rsidR="009242B3" w:rsidRPr="00873925">
        <w:rPr>
          <w:sz w:val="20"/>
          <w:szCs w:val="20"/>
        </w:rPr>
        <w:t xml:space="preserve">1 </w:t>
      </w:r>
      <w:r w:rsidR="005F64F6" w:rsidRPr="00873925">
        <w:rPr>
          <w:sz w:val="20"/>
          <w:szCs w:val="20"/>
        </w:rPr>
        <w:t xml:space="preserve">425 367 4601; </w:t>
      </w:r>
      <w:r w:rsidRPr="00873925">
        <w:rPr>
          <w:sz w:val="20"/>
          <w:szCs w:val="20"/>
        </w:rPr>
        <w:t xml:space="preserve">Fax: + </w:t>
      </w:r>
      <w:r w:rsidR="009242B3" w:rsidRPr="00873925">
        <w:rPr>
          <w:sz w:val="20"/>
          <w:szCs w:val="20"/>
        </w:rPr>
        <w:t xml:space="preserve">1 </w:t>
      </w:r>
      <w:r w:rsidRPr="00873925">
        <w:rPr>
          <w:sz w:val="20"/>
          <w:szCs w:val="20"/>
        </w:rPr>
        <w:t xml:space="preserve">425 367 4817; cell (mobile) phone: + </w:t>
      </w:r>
      <w:r w:rsidR="009242B3" w:rsidRPr="00873925">
        <w:rPr>
          <w:sz w:val="20"/>
          <w:szCs w:val="20"/>
        </w:rPr>
        <w:t xml:space="preserve">1 </w:t>
      </w:r>
      <w:r w:rsidRPr="00873925">
        <w:rPr>
          <w:sz w:val="20"/>
          <w:szCs w:val="20"/>
        </w:rPr>
        <w:t>425 314 0199</w:t>
      </w:r>
    </w:p>
    <w:p w:rsidR="000A76E6" w:rsidRPr="00873925" w:rsidRDefault="000A76E6" w:rsidP="000A76E6">
      <w:pPr>
        <w:rPr>
          <w:sz w:val="20"/>
          <w:szCs w:val="20"/>
        </w:rPr>
      </w:pPr>
      <w:r w:rsidRPr="00873925">
        <w:rPr>
          <w:sz w:val="20"/>
          <w:szCs w:val="20"/>
        </w:rPr>
        <w:t xml:space="preserve">Marketing phone: + </w:t>
      </w:r>
      <w:r w:rsidR="009242B3" w:rsidRPr="00873925">
        <w:rPr>
          <w:sz w:val="20"/>
          <w:szCs w:val="20"/>
        </w:rPr>
        <w:t xml:space="preserve">1 </w:t>
      </w:r>
      <w:r w:rsidRPr="00873925">
        <w:rPr>
          <w:sz w:val="20"/>
          <w:szCs w:val="20"/>
        </w:rPr>
        <w:t>650 343 IBSC (4272); e-mail:anitaIBSC@aol.com</w:t>
      </w:r>
    </w:p>
    <w:p w:rsidR="000A76E6" w:rsidRPr="00873925" w:rsidRDefault="000A76E6" w:rsidP="000A76E6">
      <w:pPr>
        <w:rPr>
          <w:sz w:val="20"/>
          <w:szCs w:val="20"/>
        </w:rPr>
      </w:pPr>
      <w:r w:rsidRPr="00873925">
        <w:rPr>
          <w:sz w:val="20"/>
          <w:szCs w:val="20"/>
        </w:rPr>
        <w:t xml:space="preserve">Web site: </w:t>
      </w:r>
      <w:hyperlink r:id="rId6" w:history="1">
        <w:r w:rsidRPr="00873925">
          <w:rPr>
            <w:rStyle w:val="Hyperlink"/>
            <w:color w:val="auto"/>
            <w:sz w:val="20"/>
            <w:szCs w:val="20"/>
          </w:rPr>
          <w:t>www.immunobioscience.com</w:t>
        </w:r>
      </w:hyperlink>
      <w:r w:rsidRPr="00873925">
        <w:t>;</w:t>
      </w:r>
      <w:r w:rsidRPr="00873925">
        <w:rPr>
          <w:sz w:val="20"/>
          <w:szCs w:val="20"/>
        </w:rPr>
        <w:t xml:space="preserve"> E-mail: </w:t>
      </w:r>
      <w:hyperlink r:id="rId7" w:history="1">
        <w:r w:rsidRPr="00873925">
          <w:rPr>
            <w:rStyle w:val="Hyperlink"/>
            <w:color w:val="auto"/>
            <w:sz w:val="20"/>
            <w:szCs w:val="20"/>
          </w:rPr>
          <w:t>baderbo@gmail.com</w:t>
        </w:r>
      </w:hyperlink>
    </w:p>
    <w:p w:rsidR="00064B0F" w:rsidRPr="00873925" w:rsidRDefault="000A76E6" w:rsidP="000A76E6">
      <w:pPr>
        <w:rPr>
          <w:sz w:val="20"/>
          <w:szCs w:val="20"/>
        </w:rPr>
      </w:pPr>
      <w:r w:rsidRPr="00873925">
        <w:rPr>
          <w:sz w:val="20"/>
          <w:szCs w:val="20"/>
        </w:rPr>
        <w:t>PRODUCT OF USA</w:t>
      </w:r>
    </w:p>
    <w:sectPr w:rsidR="00064B0F" w:rsidRPr="00873925"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0845"/>
    <w:rsid w:val="00045B1D"/>
    <w:rsid w:val="00046C69"/>
    <w:rsid w:val="00054152"/>
    <w:rsid w:val="00064B0F"/>
    <w:rsid w:val="00073C13"/>
    <w:rsid w:val="00082F9F"/>
    <w:rsid w:val="000A76E6"/>
    <w:rsid w:val="000B45BE"/>
    <w:rsid w:val="000C3815"/>
    <w:rsid w:val="00133105"/>
    <w:rsid w:val="001354F9"/>
    <w:rsid w:val="00136897"/>
    <w:rsid w:val="001432C8"/>
    <w:rsid w:val="001604E2"/>
    <w:rsid w:val="00161152"/>
    <w:rsid w:val="00165F51"/>
    <w:rsid w:val="00172DA4"/>
    <w:rsid w:val="001A3653"/>
    <w:rsid w:val="001A66BE"/>
    <w:rsid w:val="001B338D"/>
    <w:rsid w:val="001C0091"/>
    <w:rsid w:val="001C0DC7"/>
    <w:rsid w:val="001D5E25"/>
    <w:rsid w:val="001F1176"/>
    <w:rsid w:val="001F65A2"/>
    <w:rsid w:val="00215C2D"/>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23E79"/>
    <w:rsid w:val="00327097"/>
    <w:rsid w:val="00344218"/>
    <w:rsid w:val="00360076"/>
    <w:rsid w:val="00363670"/>
    <w:rsid w:val="0036672A"/>
    <w:rsid w:val="00370996"/>
    <w:rsid w:val="00380421"/>
    <w:rsid w:val="00383C36"/>
    <w:rsid w:val="00393C7D"/>
    <w:rsid w:val="003B247A"/>
    <w:rsid w:val="003B27C7"/>
    <w:rsid w:val="003C00FD"/>
    <w:rsid w:val="003C7E0B"/>
    <w:rsid w:val="003D010F"/>
    <w:rsid w:val="003D365E"/>
    <w:rsid w:val="003D47AD"/>
    <w:rsid w:val="003E0748"/>
    <w:rsid w:val="003E19BA"/>
    <w:rsid w:val="003E7F0B"/>
    <w:rsid w:val="004013DB"/>
    <w:rsid w:val="00402559"/>
    <w:rsid w:val="0041044E"/>
    <w:rsid w:val="00425A9A"/>
    <w:rsid w:val="00440257"/>
    <w:rsid w:val="00453DE3"/>
    <w:rsid w:val="00455EE0"/>
    <w:rsid w:val="00465E93"/>
    <w:rsid w:val="0047026C"/>
    <w:rsid w:val="00470BBD"/>
    <w:rsid w:val="0047264E"/>
    <w:rsid w:val="00475744"/>
    <w:rsid w:val="0048131F"/>
    <w:rsid w:val="004858E0"/>
    <w:rsid w:val="0049199D"/>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5F64F6"/>
    <w:rsid w:val="00615AB8"/>
    <w:rsid w:val="00615FFF"/>
    <w:rsid w:val="00616743"/>
    <w:rsid w:val="00624006"/>
    <w:rsid w:val="00626B3A"/>
    <w:rsid w:val="006424D6"/>
    <w:rsid w:val="00645FD2"/>
    <w:rsid w:val="00656BDC"/>
    <w:rsid w:val="006614A4"/>
    <w:rsid w:val="00661CAA"/>
    <w:rsid w:val="00664CDF"/>
    <w:rsid w:val="00665A73"/>
    <w:rsid w:val="006839B3"/>
    <w:rsid w:val="006C0512"/>
    <w:rsid w:val="006C1AF7"/>
    <w:rsid w:val="006C2E23"/>
    <w:rsid w:val="006C3838"/>
    <w:rsid w:val="006C53B9"/>
    <w:rsid w:val="006D628A"/>
    <w:rsid w:val="006D6806"/>
    <w:rsid w:val="006E3637"/>
    <w:rsid w:val="006E5FBA"/>
    <w:rsid w:val="006F41E4"/>
    <w:rsid w:val="006F5B6C"/>
    <w:rsid w:val="00702DF0"/>
    <w:rsid w:val="00706584"/>
    <w:rsid w:val="00710D75"/>
    <w:rsid w:val="007110F9"/>
    <w:rsid w:val="00734FB5"/>
    <w:rsid w:val="0074192C"/>
    <w:rsid w:val="00751496"/>
    <w:rsid w:val="00762774"/>
    <w:rsid w:val="007641BC"/>
    <w:rsid w:val="00765AEA"/>
    <w:rsid w:val="00786CD8"/>
    <w:rsid w:val="00791F59"/>
    <w:rsid w:val="0079342C"/>
    <w:rsid w:val="007A1DB4"/>
    <w:rsid w:val="007B5960"/>
    <w:rsid w:val="007D45EF"/>
    <w:rsid w:val="007E66B1"/>
    <w:rsid w:val="00800F16"/>
    <w:rsid w:val="008077DC"/>
    <w:rsid w:val="00861AC6"/>
    <w:rsid w:val="0086506A"/>
    <w:rsid w:val="00873925"/>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051A"/>
    <w:rsid w:val="00903127"/>
    <w:rsid w:val="009242B3"/>
    <w:rsid w:val="00943EB4"/>
    <w:rsid w:val="009548A6"/>
    <w:rsid w:val="00957456"/>
    <w:rsid w:val="00973F3F"/>
    <w:rsid w:val="00976004"/>
    <w:rsid w:val="00984991"/>
    <w:rsid w:val="0098623E"/>
    <w:rsid w:val="00993D9C"/>
    <w:rsid w:val="00995586"/>
    <w:rsid w:val="0099681E"/>
    <w:rsid w:val="009A353E"/>
    <w:rsid w:val="009A4F84"/>
    <w:rsid w:val="009B1E92"/>
    <w:rsid w:val="009B4CFE"/>
    <w:rsid w:val="009C173C"/>
    <w:rsid w:val="009C56E2"/>
    <w:rsid w:val="009D749B"/>
    <w:rsid w:val="009D7E60"/>
    <w:rsid w:val="009F742D"/>
    <w:rsid w:val="00A01AAD"/>
    <w:rsid w:val="00A0315C"/>
    <w:rsid w:val="00A05460"/>
    <w:rsid w:val="00A05E6E"/>
    <w:rsid w:val="00A118BE"/>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3714C"/>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136A9"/>
    <w:rsid w:val="00C3058B"/>
    <w:rsid w:val="00C31302"/>
    <w:rsid w:val="00C34DFF"/>
    <w:rsid w:val="00C36D8B"/>
    <w:rsid w:val="00C574A3"/>
    <w:rsid w:val="00C61C0D"/>
    <w:rsid w:val="00C743E3"/>
    <w:rsid w:val="00C76670"/>
    <w:rsid w:val="00CA0BCD"/>
    <w:rsid w:val="00CA5D8E"/>
    <w:rsid w:val="00CB2B84"/>
    <w:rsid w:val="00CB6907"/>
    <w:rsid w:val="00CD29A1"/>
    <w:rsid w:val="00CD5623"/>
    <w:rsid w:val="00D043ED"/>
    <w:rsid w:val="00D123A8"/>
    <w:rsid w:val="00D16A88"/>
    <w:rsid w:val="00D21205"/>
    <w:rsid w:val="00D2397B"/>
    <w:rsid w:val="00D63946"/>
    <w:rsid w:val="00D64A59"/>
    <w:rsid w:val="00D75CEA"/>
    <w:rsid w:val="00D94AA2"/>
    <w:rsid w:val="00DA2BB8"/>
    <w:rsid w:val="00DA6864"/>
    <w:rsid w:val="00DC394C"/>
    <w:rsid w:val="00DC665C"/>
    <w:rsid w:val="00DC6B2A"/>
    <w:rsid w:val="00DF2240"/>
    <w:rsid w:val="00DF5597"/>
    <w:rsid w:val="00DF7709"/>
    <w:rsid w:val="00E029E8"/>
    <w:rsid w:val="00E115FC"/>
    <w:rsid w:val="00E303A5"/>
    <w:rsid w:val="00E35954"/>
    <w:rsid w:val="00E414B0"/>
    <w:rsid w:val="00E4483B"/>
    <w:rsid w:val="00E50CC5"/>
    <w:rsid w:val="00E61A00"/>
    <w:rsid w:val="00E643E0"/>
    <w:rsid w:val="00E835CE"/>
    <w:rsid w:val="00E97CAD"/>
    <w:rsid w:val="00EA1CD2"/>
    <w:rsid w:val="00EA226C"/>
    <w:rsid w:val="00EA66D7"/>
    <w:rsid w:val="00EC34A8"/>
    <w:rsid w:val="00ED0A55"/>
    <w:rsid w:val="00ED5399"/>
    <w:rsid w:val="00ED5DCF"/>
    <w:rsid w:val="00EE2E7F"/>
    <w:rsid w:val="00EF3BCB"/>
    <w:rsid w:val="00EF7F1C"/>
    <w:rsid w:val="00F06700"/>
    <w:rsid w:val="00F26453"/>
    <w:rsid w:val="00F34A53"/>
    <w:rsid w:val="00F34ABB"/>
    <w:rsid w:val="00F431A5"/>
    <w:rsid w:val="00F47816"/>
    <w:rsid w:val="00F5068B"/>
    <w:rsid w:val="00F55F02"/>
    <w:rsid w:val="00F63A2E"/>
    <w:rsid w:val="00F86F21"/>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89495934">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E9D1A-6B0B-4CE1-82B9-9DA455A4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12</cp:revision>
  <cp:lastPrinted>2009-05-18T20:40:00Z</cp:lastPrinted>
  <dcterms:created xsi:type="dcterms:W3CDTF">2010-10-14T23:35:00Z</dcterms:created>
  <dcterms:modified xsi:type="dcterms:W3CDTF">2014-06-19T17:52:00Z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