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BDCF8" w14:textId="08C16D24" w:rsidR="00A9204E" w:rsidRDefault="00CF6C98" w:rsidP="00AB059C">
      <w:pPr>
        <w:jc w:val="center"/>
      </w:pPr>
      <w:bookmarkStart w:id="0" w:name="_GoBack"/>
      <w:bookmarkEnd w:id="0"/>
      <w:r>
        <w:t>April 10</w:t>
      </w:r>
      <w:r w:rsidR="006734E8">
        <w:t>, 2019</w:t>
      </w:r>
    </w:p>
    <w:p w14:paraId="2DB8DC14" w14:textId="1884BDA8" w:rsidR="00AB059C" w:rsidRDefault="00AB059C" w:rsidP="00AB059C">
      <w:pPr>
        <w:jc w:val="center"/>
      </w:pPr>
    </w:p>
    <w:p w14:paraId="376C9C64" w14:textId="2E710312" w:rsidR="00AB059C" w:rsidRDefault="00AB059C" w:rsidP="00AB059C">
      <w:r>
        <w:t xml:space="preserve">The </w:t>
      </w:r>
      <w:r w:rsidR="00CF6C98">
        <w:t>April</w:t>
      </w:r>
      <w:r>
        <w:t xml:space="preserve"> meeting of the Board of Trustees of the Camanche Public Library was called to order by </w:t>
      </w:r>
      <w:r w:rsidR="00CF6C98">
        <w:t>President Foster</w:t>
      </w:r>
      <w:r>
        <w:t>.  Members present were</w:t>
      </w:r>
      <w:r w:rsidR="00CF6C98">
        <w:t xml:space="preserve"> Foster,</w:t>
      </w:r>
      <w:r>
        <w:t xml:space="preserve"> Emerson, </w:t>
      </w:r>
      <w:r w:rsidR="00685F35">
        <w:t>McManus,</w:t>
      </w:r>
      <w:r w:rsidR="00C928AD">
        <w:t xml:space="preserve"> Haines,</w:t>
      </w:r>
      <w:r>
        <w:t xml:space="preserve"> and Reuter, along with librarian Evans.</w:t>
      </w:r>
    </w:p>
    <w:p w14:paraId="1009AE03" w14:textId="5E6569C0" w:rsidR="00AB059C" w:rsidRDefault="00AB059C" w:rsidP="00AB059C"/>
    <w:p w14:paraId="7396E195" w14:textId="6A88D5C0" w:rsidR="00AB059C" w:rsidRDefault="00AB059C" w:rsidP="00AB059C">
      <w:r>
        <w:t>The minutes from the previous month were approved as written</w:t>
      </w:r>
      <w:r w:rsidR="00C928AD">
        <w:t xml:space="preserve"> by a motion from </w:t>
      </w:r>
      <w:r w:rsidR="00122832">
        <w:t>Gary Haines</w:t>
      </w:r>
      <w:r w:rsidR="00C928AD">
        <w:t xml:space="preserve"> and second by </w:t>
      </w:r>
      <w:r w:rsidR="00CF6C98">
        <w:t>Ron Emerson</w:t>
      </w:r>
      <w:r>
        <w:t>.  The financial and circulation reports were accepted.</w:t>
      </w:r>
      <w:r w:rsidR="00176D5E">
        <w:t xml:space="preserve">  Interlibrary loans were up and the library programs are going well.  </w:t>
      </w:r>
      <w:r w:rsidR="00EE58CF">
        <w:t xml:space="preserve">There were 454 individuals who attended the various programs offered by the library in March 2019.  A total of 2183 items were loaned out by the library between the physical library, interlibrary loans, and Bridges Online Library.  </w:t>
      </w:r>
      <w:r>
        <w:t xml:space="preserve">Listed bills, book orders, and new bills were voted and approved unanimously after </w:t>
      </w:r>
      <w:r w:rsidR="00C928AD">
        <w:t>Gary Haines</w:t>
      </w:r>
      <w:r>
        <w:t xml:space="preserve"> made a motion to accept and </w:t>
      </w:r>
      <w:r w:rsidR="00EE58CF">
        <w:t>Ron Emerson</w:t>
      </w:r>
      <w:r w:rsidR="0017116E">
        <w:t xml:space="preserve"> </w:t>
      </w:r>
      <w:r>
        <w:t>seconded.</w:t>
      </w:r>
      <w:r w:rsidR="00C928AD">
        <w:t xml:space="preserve"> </w:t>
      </w:r>
      <w:r w:rsidR="00B76F2C">
        <w:t xml:space="preserve"> </w:t>
      </w:r>
      <w:r w:rsidR="00EE58CF">
        <w:t xml:space="preserve">The financial report was discussed and approved by a motion from Linda Foster and a second by Shannon McManus.  </w:t>
      </w:r>
      <w:r w:rsidR="00B76F2C">
        <w:t xml:space="preserve"> </w:t>
      </w:r>
    </w:p>
    <w:p w14:paraId="1543E2B6" w14:textId="685D12B1" w:rsidR="00AB059C" w:rsidRDefault="00AB059C" w:rsidP="00AB059C"/>
    <w:p w14:paraId="55A30171" w14:textId="501FA0F1" w:rsidR="00AB059C" w:rsidRDefault="00AB059C" w:rsidP="00AB059C">
      <w:r>
        <w:t xml:space="preserve">Book orders in the amount of </w:t>
      </w:r>
      <w:r w:rsidR="00E645DB">
        <w:t>$</w:t>
      </w:r>
      <w:r w:rsidR="00B76F2C">
        <w:t>7</w:t>
      </w:r>
      <w:r w:rsidR="00EE58CF">
        <w:t>98.90</w:t>
      </w:r>
      <w:r w:rsidR="00E645DB">
        <w:t xml:space="preserve"> w</w:t>
      </w:r>
      <w:r>
        <w:t>ere approved to order from Ingram.</w:t>
      </w:r>
    </w:p>
    <w:p w14:paraId="100546DA" w14:textId="357BE074" w:rsidR="00AB059C" w:rsidRDefault="00AB059C" w:rsidP="00AB059C"/>
    <w:p w14:paraId="6C5E9203" w14:textId="1A64BDC6" w:rsidR="00AB059C" w:rsidRDefault="00AB059C" w:rsidP="00AB059C">
      <w:r>
        <w:t>New Bills approved for payment:</w:t>
      </w:r>
    </w:p>
    <w:p w14:paraId="6CA541E6" w14:textId="10B9C63F" w:rsidR="00AB059C" w:rsidRDefault="002144A7" w:rsidP="00AB059C">
      <w:pPr>
        <w:pStyle w:val="ListParagraph"/>
        <w:numPr>
          <w:ilvl w:val="0"/>
          <w:numId w:val="25"/>
        </w:numPr>
      </w:pPr>
      <w:proofErr w:type="gramStart"/>
      <w:r>
        <w:t>Amazon  $</w:t>
      </w:r>
      <w:proofErr w:type="gramEnd"/>
      <w:r w:rsidR="00EE58CF">
        <w:t>346.66</w:t>
      </w:r>
    </w:p>
    <w:p w14:paraId="1A463CAE" w14:textId="0AE4B1AB" w:rsidR="00EE58CF" w:rsidRDefault="002144A7" w:rsidP="00AB059C">
      <w:pPr>
        <w:pStyle w:val="ListParagraph"/>
        <w:numPr>
          <w:ilvl w:val="0"/>
          <w:numId w:val="25"/>
        </w:numPr>
      </w:pPr>
      <w:proofErr w:type="gramStart"/>
      <w:r>
        <w:t>Micromarketing  $</w:t>
      </w:r>
      <w:proofErr w:type="gramEnd"/>
      <w:r w:rsidR="00EE58CF">
        <w:t>244.91</w:t>
      </w:r>
    </w:p>
    <w:p w14:paraId="4582EC71" w14:textId="3194A097" w:rsidR="00EE58CF" w:rsidRDefault="00F41F93" w:rsidP="00AB059C">
      <w:pPr>
        <w:pStyle w:val="ListParagraph"/>
        <w:numPr>
          <w:ilvl w:val="0"/>
          <w:numId w:val="25"/>
        </w:numPr>
      </w:pPr>
      <w:proofErr w:type="gramStart"/>
      <w:r>
        <w:t>Gale  $</w:t>
      </w:r>
      <w:proofErr w:type="gramEnd"/>
      <w:r w:rsidR="00EE58CF">
        <w:t>130.36</w:t>
      </w:r>
    </w:p>
    <w:p w14:paraId="7FC6A729" w14:textId="22F85808" w:rsidR="000F4F89" w:rsidRDefault="00EE58CF" w:rsidP="00AB059C">
      <w:pPr>
        <w:pStyle w:val="ListParagraph"/>
        <w:numPr>
          <w:ilvl w:val="0"/>
          <w:numId w:val="25"/>
        </w:numPr>
      </w:pPr>
      <w:r>
        <w:t>MidAmerican (book company) $215.63</w:t>
      </w:r>
    </w:p>
    <w:p w14:paraId="5F76703D" w14:textId="43ADC4E5" w:rsidR="000F4F89" w:rsidRDefault="00EE58CF" w:rsidP="00AB059C">
      <w:pPr>
        <w:pStyle w:val="ListParagraph"/>
        <w:numPr>
          <w:ilvl w:val="0"/>
          <w:numId w:val="25"/>
        </w:numPr>
      </w:pPr>
      <w:proofErr w:type="spellStart"/>
      <w:proofErr w:type="gramStart"/>
      <w:r>
        <w:t>Centerpoint</w:t>
      </w:r>
      <w:proofErr w:type="spellEnd"/>
      <w:r>
        <w:t xml:space="preserve">  $</w:t>
      </w:r>
      <w:proofErr w:type="gramEnd"/>
      <w:r>
        <w:t>306.42</w:t>
      </w:r>
    </w:p>
    <w:p w14:paraId="564E3BFE" w14:textId="35740110" w:rsidR="000F4F89" w:rsidRDefault="00EE58CF" w:rsidP="00AB059C">
      <w:pPr>
        <w:pStyle w:val="ListParagraph"/>
        <w:numPr>
          <w:ilvl w:val="0"/>
          <w:numId w:val="25"/>
        </w:numPr>
      </w:pPr>
      <w:proofErr w:type="spellStart"/>
      <w:proofErr w:type="gramStart"/>
      <w:r>
        <w:t>Penworthy</w:t>
      </w:r>
      <w:proofErr w:type="spellEnd"/>
      <w:r>
        <w:t xml:space="preserve">  $</w:t>
      </w:r>
      <w:proofErr w:type="gramEnd"/>
      <w:r>
        <w:t>142.14</w:t>
      </w:r>
    </w:p>
    <w:p w14:paraId="0B48FD79" w14:textId="748D5D92" w:rsidR="000F4F89" w:rsidRDefault="00EE58CF" w:rsidP="00AB059C">
      <w:pPr>
        <w:pStyle w:val="ListParagraph"/>
        <w:numPr>
          <w:ilvl w:val="0"/>
          <w:numId w:val="25"/>
        </w:numPr>
      </w:pPr>
      <w:r>
        <w:t xml:space="preserve">New Life </w:t>
      </w:r>
      <w:proofErr w:type="gramStart"/>
      <w:r>
        <w:t>Computers  $</w:t>
      </w:r>
      <w:proofErr w:type="gramEnd"/>
      <w:r>
        <w:t>50.00</w:t>
      </w:r>
    </w:p>
    <w:p w14:paraId="6E4BA4FE" w14:textId="6075354E" w:rsidR="00EE58CF" w:rsidRDefault="00EE58CF" w:rsidP="00AB059C">
      <w:pPr>
        <w:pStyle w:val="ListParagraph"/>
        <w:numPr>
          <w:ilvl w:val="0"/>
          <w:numId w:val="25"/>
        </w:numPr>
      </w:pPr>
      <w:proofErr w:type="spellStart"/>
      <w:proofErr w:type="gramStart"/>
      <w:r>
        <w:t>KnowBuddy</w:t>
      </w:r>
      <w:proofErr w:type="spellEnd"/>
      <w:r>
        <w:t xml:space="preserve">  $</w:t>
      </w:r>
      <w:proofErr w:type="gramEnd"/>
      <w:r>
        <w:t>56.92</w:t>
      </w:r>
    </w:p>
    <w:p w14:paraId="7E00AABF" w14:textId="4A4BC34D" w:rsidR="00EE58CF" w:rsidRDefault="000F4F89" w:rsidP="00AB059C">
      <w:pPr>
        <w:pStyle w:val="ListParagraph"/>
        <w:numPr>
          <w:ilvl w:val="0"/>
          <w:numId w:val="25"/>
        </w:numPr>
      </w:pPr>
      <w:proofErr w:type="gramStart"/>
      <w:r>
        <w:t>MidAmerican</w:t>
      </w:r>
      <w:r w:rsidR="00EE58CF">
        <w:t xml:space="preserve">  Have</w:t>
      </w:r>
      <w:proofErr w:type="gramEnd"/>
      <w:r w:rsidR="00EE58CF">
        <w:t xml:space="preserve"> not received the bill yet</w:t>
      </w:r>
      <w:r>
        <w:t xml:space="preserve">  </w:t>
      </w:r>
    </w:p>
    <w:p w14:paraId="238E39CB" w14:textId="38ECE766" w:rsidR="00687BD9" w:rsidRDefault="000F4F89" w:rsidP="00AB059C">
      <w:pPr>
        <w:pStyle w:val="ListParagraph"/>
        <w:numPr>
          <w:ilvl w:val="0"/>
          <w:numId w:val="25"/>
        </w:numPr>
      </w:pPr>
      <w:r>
        <w:t>Alliant</w:t>
      </w:r>
      <w:r w:rsidR="00687BD9">
        <w:t xml:space="preserve">   Have not received the bill yet</w:t>
      </w:r>
      <w:r>
        <w:t xml:space="preserve">  </w:t>
      </w:r>
    </w:p>
    <w:p w14:paraId="589621DC" w14:textId="64D92A97" w:rsidR="000F4F89" w:rsidRDefault="00687BD9" w:rsidP="00AB059C">
      <w:pPr>
        <w:pStyle w:val="ListParagraph"/>
        <w:numPr>
          <w:ilvl w:val="0"/>
          <w:numId w:val="25"/>
        </w:numPr>
      </w:pPr>
      <w:proofErr w:type="spellStart"/>
      <w:proofErr w:type="gramStart"/>
      <w:r>
        <w:t>Culligan</w:t>
      </w:r>
      <w:proofErr w:type="spellEnd"/>
      <w:r>
        <w:t xml:space="preserve">  $</w:t>
      </w:r>
      <w:proofErr w:type="gramEnd"/>
      <w:r>
        <w:t>10.00</w:t>
      </w:r>
    </w:p>
    <w:p w14:paraId="20A91BC2" w14:textId="435824DB" w:rsidR="000F4F89" w:rsidRDefault="00687BD9" w:rsidP="00AB059C">
      <w:pPr>
        <w:pStyle w:val="ListParagraph"/>
        <w:numPr>
          <w:ilvl w:val="0"/>
          <w:numId w:val="25"/>
        </w:numPr>
      </w:pPr>
      <w:proofErr w:type="spellStart"/>
      <w:proofErr w:type="gramStart"/>
      <w:r>
        <w:t>SmartApple</w:t>
      </w:r>
      <w:proofErr w:type="spellEnd"/>
      <w:r>
        <w:t xml:space="preserve">  $</w:t>
      </w:r>
      <w:proofErr w:type="gramEnd"/>
      <w:r>
        <w:t>197.45</w:t>
      </w:r>
    </w:p>
    <w:p w14:paraId="3482716B" w14:textId="4C17C90A" w:rsidR="000F4F89" w:rsidRDefault="00687BD9" w:rsidP="00AB059C">
      <w:pPr>
        <w:pStyle w:val="ListParagraph"/>
        <w:numPr>
          <w:ilvl w:val="0"/>
          <w:numId w:val="25"/>
        </w:numPr>
      </w:pPr>
      <w:r>
        <w:t xml:space="preserve">The </w:t>
      </w:r>
      <w:proofErr w:type="gramStart"/>
      <w:r>
        <w:t>Observer  $</w:t>
      </w:r>
      <w:proofErr w:type="gramEnd"/>
      <w:r>
        <w:t>48.00</w:t>
      </w:r>
    </w:p>
    <w:p w14:paraId="6F85C578" w14:textId="41B2EAF0" w:rsidR="000F4F89" w:rsidRDefault="00687BD9" w:rsidP="00AB059C">
      <w:pPr>
        <w:pStyle w:val="ListParagraph"/>
        <w:numPr>
          <w:ilvl w:val="0"/>
          <w:numId w:val="25"/>
        </w:numPr>
      </w:pPr>
      <w:proofErr w:type="gramStart"/>
      <w:r>
        <w:t>OfficeMax  $</w:t>
      </w:r>
      <w:proofErr w:type="gramEnd"/>
      <w:r>
        <w:t>75.18</w:t>
      </w:r>
    </w:p>
    <w:p w14:paraId="12C8722A" w14:textId="24EB3CBC" w:rsidR="000F4F89" w:rsidRDefault="000F4F89" w:rsidP="000F4F89">
      <w:r>
        <w:t xml:space="preserve"> </w:t>
      </w:r>
    </w:p>
    <w:p w14:paraId="0CADEE53" w14:textId="77777777" w:rsidR="00F41F93" w:rsidRDefault="00F41F93" w:rsidP="00F41F93">
      <w:pPr>
        <w:pStyle w:val="ListParagraph"/>
      </w:pPr>
    </w:p>
    <w:p w14:paraId="4271107C" w14:textId="2C7ED744" w:rsidR="00992A9E" w:rsidRDefault="00114484" w:rsidP="00992A9E">
      <w:r>
        <w:t>Total of Bills (including</w:t>
      </w:r>
      <w:r w:rsidR="00F41F93">
        <w:t xml:space="preserve"> </w:t>
      </w:r>
      <w:r>
        <w:t>Ingram):  $</w:t>
      </w:r>
      <w:r w:rsidR="00687BD9">
        <w:t>2622.57</w:t>
      </w:r>
    </w:p>
    <w:p w14:paraId="4376A684" w14:textId="04F8DC07" w:rsidR="00992A9E" w:rsidRDefault="00992A9E" w:rsidP="004874FE"/>
    <w:p w14:paraId="74956AE6" w14:textId="39DF0153" w:rsidR="004874FE" w:rsidRDefault="004874FE" w:rsidP="004874FE">
      <w:r>
        <w:t>Old Business:</w:t>
      </w:r>
    </w:p>
    <w:p w14:paraId="09D5581B" w14:textId="587746E7" w:rsidR="004874FE" w:rsidRDefault="00687BD9" w:rsidP="004874FE">
      <w:r>
        <w:t xml:space="preserve">The board discussed the revised Library Volunteer policy and approved unanimously after Shannon McManus made a motion and a second by Gary Haines.  </w:t>
      </w:r>
    </w:p>
    <w:p w14:paraId="22BD692C" w14:textId="5778800B" w:rsidR="00604762" w:rsidRDefault="00604762" w:rsidP="004874FE"/>
    <w:p w14:paraId="00E891A7" w14:textId="65137413" w:rsidR="00203EFA" w:rsidRDefault="00604762" w:rsidP="000F6558">
      <w:r>
        <w:t>New Business:</w:t>
      </w:r>
      <w:r>
        <w:br/>
      </w:r>
      <w:r w:rsidR="00203EFA">
        <w:t xml:space="preserve">Discussion was held regarding </w:t>
      </w:r>
      <w:r w:rsidR="00687BD9">
        <w:t>elections of officers and the board agreed elections were held every two years.  The next scheduled elections are April 2020.</w:t>
      </w:r>
    </w:p>
    <w:p w14:paraId="3658EB59" w14:textId="0C498522" w:rsidR="00687BD9" w:rsidRDefault="00687BD9" w:rsidP="000F6558"/>
    <w:p w14:paraId="0921D7B2" w14:textId="36D4082D" w:rsidR="00B218E1" w:rsidRDefault="00414816" w:rsidP="004874FE">
      <w:r>
        <w:t xml:space="preserve">The board reviewed </w:t>
      </w:r>
      <w:r w:rsidR="004E4740">
        <w:t>Tier 1 Section 8</w:t>
      </w:r>
      <w:r>
        <w:t xml:space="preserve"> of the Trustee’s handbook and held a discussion over the chapter.</w:t>
      </w:r>
    </w:p>
    <w:p w14:paraId="7F4A8727" w14:textId="692FD714" w:rsidR="004E4740" w:rsidRDefault="004E4740" w:rsidP="004874FE"/>
    <w:p w14:paraId="6B5B1A77" w14:textId="682447C8" w:rsidR="004E4740" w:rsidRDefault="004E4740" w:rsidP="004874FE">
      <w:r>
        <w:lastRenderedPageBreak/>
        <w:t xml:space="preserve">Librarian Evans presented the issue of non-traditional collections for check-out from the library.  She explained some libraries have special occasion dresses such as prom dresses, sports equipment/shoes, and/or cake pans.  Discussion was held by the board and the non-traditional collection of sport shoes was selected for further exploration.  </w:t>
      </w:r>
    </w:p>
    <w:p w14:paraId="52E2A2F7" w14:textId="5B92B95E" w:rsidR="004E4740" w:rsidRDefault="004E4740" w:rsidP="004874FE"/>
    <w:p w14:paraId="26DE2A9C" w14:textId="1109E047" w:rsidR="004E4740" w:rsidRDefault="004E4740" w:rsidP="004874FE">
      <w:r>
        <w:t xml:space="preserve">The board reviewed different proposals from </w:t>
      </w:r>
      <w:proofErr w:type="spellStart"/>
      <w:r>
        <w:t>Determan</w:t>
      </w:r>
      <w:proofErr w:type="spellEnd"/>
      <w:r>
        <w:t xml:space="preserve"> Asphalt’s for the parking lot.  The board was presented with photo diagrams along with the financial breakdown and agreed on one proposal.  </w:t>
      </w:r>
    </w:p>
    <w:p w14:paraId="42EDCC8C" w14:textId="37CCFF03" w:rsidR="004E4740" w:rsidRDefault="004E4740" w:rsidP="004874FE"/>
    <w:p w14:paraId="4E5FDBFF" w14:textId="13BD7052" w:rsidR="004E4740" w:rsidRDefault="004E4740" w:rsidP="004874FE">
      <w:r>
        <w:t xml:space="preserve">Librarian Evans </w:t>
      </w:r>
      <w:r w:rsidR="009F00AD">
        <w:t xml:space="preserve">presented the board with a proposal from Kelly </w:t>
      </w:r>
      <w:proofErr w:type="spellStart"/>
      <w:r w:rsidR="009F00AD">
        <w:t>Stinocher</w:t>
      </w:r>
      <w:proofErr w:type="spellEnd"/>
      <w:r w:rsidR="009F00AD">
        <w:t>.  She would like to provide a bench to be placed outside of the library in memory of her father.  The board held discussion around memorials such as this and felt the matter should be referred to the city for further guidance.</w:t>
      </w:r>
    </w:p>
    <w:p w14:paraId="658AA552" w14:textId="12F52916" w:rsidR="009F00AD" w:rsidRDefault="009F00AD" w:rsidP="004874FE"/>
    <w:p w14:paraId="6235F2DA" w14:textId="70647C92" w:rsidR="009F00AD" w:rsidRDefault="009F00AD" w:rsidP="004874FE">
      <w:r>
        <w:t>The board reviewed and discussed the Enrich Iowa Agreement letter.</w:t>
      </w:r>
    </w:p>
    <w:p w14:paraId="6600F607" w14:textId="4DEB4954" w:rsidR="00414816" w:rsidRDefault="00414816" w:rsidP="004874FE"/>
    <w:p w14:paraId="2D5C66E6" w14:textId="2FE6B982" w:rsidR="00C1460E" w:rsidRDefault="00C1460E" w:rsidP="004874FE">
      <w:r>
        <w:t xml:space="preserve">The next meeting of the Board of Trustees of the Camanche Public Library will be held on </w:t>
      </w:r>
      <w:r w:rsidR="009F00AD">
        <w:t>May 1</w:t>
      </w:r>
      <w:r>
        <w:t>, 201</w:t>
      </w:r>
      <w:r w:rsidR="00FF7719">
        <w:t>9</w:t>
      </w:r>
      <w:r>
        <w:t xml:space="preserve"> at </w:t>
      </w:r>
      <w:proofErr w:type="gramStart"/>
      <w:r>
        <w:t>6:oo</w:t>
      </w:r>
      <w:proofErr w:type="gramEnd"/>
      <w:r>
        <w:t xml:space="preserve"> pm at the Library.</w:t>
      </w:r>
    </w:p>
    <w:p w14:paraId="448162D0" w14:textId="32B8A03A" w:rsidR="00C1460E" w:rsidRDefault="00C1460E" w:rsidP="004874FE"/>
    <w:p w14:paraId="158FF378" w14:textId="3B0F3665" w:rsidR="00C1460E" w:rsidRDefault="00C1460E" w:rsidP="004874FE">
      <w:r>
        <w:t>The meeting was adjourned.</w:t>
      </w:r>
    </w:p>
    <w:p w14:paraId="51A69B81" w14:textId="7FA88365" w:rsidR="00C1460E" w:rsidRDefault="00C1460E" w:rsidP="004874FE"/>
    <w:p w14:paraId="7EC5AA3B" w14:textId="73440B44" w:rsidR="00C1460E" w:rsidRDefault="00C1460E" w:rsidP="004874FE">
      <w:r>
        <w:t>Respectfully submitted,</w:t>
      </w:r>
    </w:p>
    <w:p w14:paraId="147125A5" w14:textId="53BDDAD2" w:rsidR="00C1460E" w:rsidRDefault="00C1460E" w:rsidP="004874FE"/>
    <w:p w14:paraId="358086C0" w14:textId="02EF9DAB" w:rsidR="00C1460E" w:rsidRDefault="00C1460E" w:rsidP="004874FE">
      <w:r>
        <w:t>Janeen Reuter, secretary</w:t>
      </w:r>
    </w:p>
    <w:sectPr w:rsidR="00C14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9C19EA"/>
    <w:multiLevelType w:val="hybridMultilevel"/>
    <w:tmpl w:val="A11E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06017CE"/>
    <w:multiLevelType w:val="hybridMultilevel"/>
    <w:tmpl w:val="FFE4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4"/>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9C"/>
    <w:rsid w:val="000518FD"/>
    <w:rsid w:val="000A00AA"/>
    <w:rsid w:val="000C1ACA"/>
    <w:rsid w:val="000F4F89"/>
    <w:rsid w:val="000F6558"/>
    <w:rsid w:val="00114484"/>
    <w:rsid w:val="00122832"/>
    <w:rsid w:val="0017116E"/>
    <w:rsid w:val="00176D5E"/>
    <w:rsid w:val="002018A2"/>
    <w:rsid w:val="00203EFA"/>
    <w:rsid w:val="00211FEC"/>
    <w:rsid w:val="002144A7"/>
    <w:rsid w:val="00414816"/>
    <w:rsid w:val="00446965"/>
    <w:rsid w:val="004874FE"/>
    <w:rsid w:val="004D572D"/>
    <w:rsid w:val="004E4740"/>
    <w:rsid w:val="00604762"/>
    <w:rsid w:val="00614E40"/>
    <w:rsid w:val="00645252"/>
    <w:rsid w:val="006734E8"/>
    <w:rsid w:val="00685F35"/>
    <w:rsid w:val="00687BD9"/>
    <w:rsid w:val="006D3D74"/>
    <w:rsid w:val="006E0566"/>
    <w:rsid w:val="00797999"/>
    <w:rsid w:val="007A009B"/>
    <w:rsid w:val="007E3452"/>
    <w:rsid w:val="0083569A"/>
    <w:rsid w:val="008F2220"/>
    <w:rsid w:val="00960EC7"/>
    <w:rsid w:val="00992A9E"/>
    <w:rsid w:val="009E0753"/>
    <w:rsid w:val="009F00AD"/>
    <w:rsid w:val="00A9204E"/>
    <w:rsid w:val="00AB059C"/>
    <w:rsid w:val="00AC24B2"/>
    <w:rsid w:val="00B218E1"/>
    <w:rsid w:val="00B25D4D"/>
    <w:rsid w:val="00B76F2C"/>
    <w:rsid w:val="00BA30C4"/>
    <w:rsid w:val="00C1460E"/>
    <w:rsid w:val="00C47F78"/>
    <w:rsid w:val="00C833A5"/>
    <w:rsid w:val="00C928AD"/>
    <w:rsid w:val="00CF6C98"/>
    <w:rsid w:val="00DC5041"/>
    <w:rsid w:val="00DD0A10"/>
    <w:rsid w:val="00DD7CD4"/>
    <w:rsid w:val="00E645DB"/>
    <w:rsid w:val="00E9656B"/>
    <w:rsid w:val="00EE58CF"/>
    <w:rsid w:val="00F41F93"/>
    <w:rsid w:val="00F51263"/>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570F"/>
  <w15:chartTrackingRefBased/>
  <w15:docId w15:val="{5CAFA9C1-55AA-4DE7-9BDC-E06C44AB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B0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anna evans</cp:lastModifiedBy>
  <cp:revision>2</cp:revision>
  <dcterms:created xsi:type="dcterms:W3CDTF">2019-04-29T19:45:00Z</dcterms:created>
  <dcterms:modified xsi:type="dcterms:W3CDTF">2019-04-29T19:45:00Z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