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F28" w:rsidRPr="00417F28" w:rsidRDefault="00417F28" w:rsidP="00417F28">
      <w:pPr>
        <w:spacing w:after="0" w:line="240" w:lineRule="auto"/>
        <w:jc w:val="center"/>
        <w:rPr>
          <w:rFonts w:ascii="Arial" w:eastAsia="Times New Roman" w:hAnsi="Arial" w:cs="Arial"/>
          <w:sz w:val="27"/>
          <w:szCs w:val="27"/>
        </w:rPr>
      </w:pPr>
      <w:bookmarkStart w:id="0" w:name="_GoBack"/>
      <w:bookmarkEnd w:id="0"/>
      <w:r w:rsidRPr="00417F28">
        <w:rPr>
          <w:rFonts w:ascii="Arial" w:eastAsia="Times New Roman" w:hAnsi="Arial" w:cs="Arial"/>
          <w:sz w:val="27"/>
          <w:szCs w:val="27"/>
        </w:rPr>
        <w:t>Carolina Crossing South</w:t>
      </w:r>
    </w:p>
    <w:p w:rsidR="00417F28" w:rsidRPr="00417F28" w:rsidRDefault="00417F28" w:rsidP="00417F28">
      <w:pPr>
        <w:spacing w:after="0" w:line="240" w:lineRule="auto"/>
        <w:jc w:val="center"/>
        <w:rPr>
          <w:rFonts w:ascii="Arial" w:eastAsia="Times New Roman" w:hAnsi="Arial" w:cs="Arial"/>
          <w:sz w:val="27"/>
          <w:szCs w:val="27"/>
        </w:rPr>
      </w:pPr>
      <w:r w:rsidRPr="00417F28">
        <w:rPr>
          <w:rFonts w:ascii="Arial" w:eastAsia="Times New Roman" w:hAnsi="Arial" w:cs="Arial"/>
          <w:sz w:val="27"/>
          <w:szCs w:val="27"/>
        </w:rPr>
        <w:t>HOA Board Meeting</w:t>
      </w:r>
    </w:p>
    <w:p w:rsidR="00417F28" w:rsidRPr="00417F28" w:rsidRDefault="00417F28" w:rsidP="00417F28">
      <w:pPr>
        <w:spacing w:after="0" w:line="240" w:lineRule="auto"/>
        <w:jc w:val="center"/>
        <w:rPr>
          <w:rFonts w:ascii="Arial" w:eastAsia="Times New Roman" w:hAnsi="Arial" w:cs="Arial"/>
          <w:sz w:val="27"/>
          <w:szCs w:val="27"/>
        </w:rPr>
      </w:pPr>
      <w:r>
        <w:rPr>
          <w:rFonts w:ascii="Arial" w:eastAsia="Times New Roman" w:hAnsi="Arial" w:cs="Arial"/>
          <w:sz w:val="27"/>
          <w:szCs w:val="27"/>
        </w:rPr>
        <w:t>October 25, 2016</w:t>
      </w:r>
    </w:p>
    <w:p w:rsidR="00417F28" w:rsidRPr="00417F28" w:rsidRDefault="00417F28" w:rsidP="00417F28">
      <w:pPr>
        <w:spacing w:after="0" w:line="240" w:lineRule="auto"/>
        <w:rPr>
          <w:rFonts w:ascii="Arial" w:eastAsia="Times New Roman" w:hAnsi="Arial" w:cs="Arial"/>
          <w:sz w:val="27"/>
          <w:szCs w:val="27"/>
        </w:rPr>
      </w:pPr>
      <w:r w:rsidRPr="00417F28">
        <w:rPr>
          <w:rFonts w:ascii="Arial" w:eastAsia="Times New Roman" w:hAnsi="Arial" w:cs="Arial"/>
          <w:sz w:val="27"/>
          <w:szCs w:val="27"/>
        </w:rPr>
        <w:t xml:space="preserve">Board members present: Beverly Hymer, Elaine </w:t>
      </w:r>
      <w:proofErr w:type="spellStart"/>
      <w:r w:rsidRPr="00417F28">
        <w:rPr>
          <w:rFonts w:ascii="Arial" w:eastAsia="Times New Roman" w:hAnsi="Arial" w:cs="Arial"/>
          <w:sz w:val="27"/>
          <w:szCs w:val="27"/>
        </w:rPr>
        <w:t>Ostrowski</w:t>
      </w:r>
      <w:proofErr w:type="spellEnd"/>
      <w:r w:rsidRPr="00417F28">
        <w:rPr>
          <w:rFonts w:ascii="Arial" w:eastAsia="Times New Roman" w:hAnsi="Arial" w:cs="Arial"/>
          <w:sz w:val="27"/>
          <w:szCs w:val="27"/>
        </w:rPr>
        <w:t xml:space="preserve">, Elizabeth </w:t>
      </w:r>
      <w:proofErr w:type="spellStart"/>
      <w:r w:rsidRPr="00417F28">
        <w:rPr>
          <w:rFonts w:ascii="Arial" w:eastAsia="Times New Roman" w:hAnsi="Arial" w:cs="Arial"/>
          <w:sz w:val="27"/>
          <w:szCs w:val="27"/>
        </w:rPr>
        <w:t>Sabeh</w:t>
      </w:r>
      <w:proofErr w:type="spellEnd"/>
      <w:r w:rsidRPr="00417F28">
        <w:rPr>
          <w:rFonts w:ascii="Arial" w:eastAsia="Times New Roman" w:hAnsi="Arial" w:cs="Arial"/>
          <w:sz w:val="27"/>
          <w:szCs w:val="27"/>
        </w:rPr>
        <w:t xml:space="preserve">, Robert </w:t>
      </w:r>
      <w:proofErr w:type="spellStart"/>
      <w:r w:rsidRPr="00417F28">
        <w:rPr>
          <w:rFonts w:ascii="Arial" w:eastAsia="Times New Roman" w:hAnsi="Arial" w:cs="Arial"/>
          <w:sz w:val="27"/>
          <w:szCs w:val="27"/>
        </w:rPr>
        <w:t>Woodfork</w:t>
      </w:r>
      <w:proofErr w:type="spellEnd"/>
    </w:p>
    <w:p w:rsidR="00417F28" w:rsidRPr="00417F28" w:rsidRDefault="00417F28" w:rsidP="00417F28">
      <w:pPr>
        <w:spacing w:after="0" w:line="240" w:lineRule="auto"/>
        <w:rPr>
          <w:rFonts w:ascii="Arial" w:eastAsia="Times New Roman" w:hAnsi="Arial" w:cs="Arial"/>
          <w:sz w:val="27"/>
          <w:szCs w:val="27"/>
        </w:rPr>
      </w:pPr>
      <w:r>
        <w:rPr>
          <w:rFonts w:ascii="Arial" w:eastAsia="Times New Roman" w:hAnsi="Arial" w:cs="Arial"/>
          <w:sz w:val="27"/>
          <w:szCs w:val="27"/>
        </w:rPr>
        <w:t>Meeting called to order 6:40 p.m.</w:t>
      </w:r>
    </w:p>
    <w:p w:rsidR="00417F28" w:rsidRPr="00417F28" w:rsidRDefault="00417F28" w:rsidP="00417F28">
      <w:pPr>
        <w:spacing w:after="0" w:line="240" w:lineRule="auto"/>
        <w:rPr>
          <w:rFonts w:ascii="Arial" w:eastAsia="Times New Roman" w:hAnsi="Arial" w:cs="Arial"/>
          <w:sz w:val="27"/>
          <w:szCs w:val="27"/>
        </w:rPr>
      </w:pPr>
      <w:proofErr w:type="spellStart"/>
      <w:r>
        <w:rPr>
          <w:rFonts w:ascii="Arial" w:eastAsia="Times New Roman" w:hAnsi="Arial" w:cs="Arial"/>
          <w:sz w:val="27"/>
          <w:szCs w:val="27"/>
        </w:rPr>
        <w:t>Kyse</w:t>
      </w:r>
      <w:proofErr w:type="spellEnd"/>
      <w:r>
        <w:rPr>
          <w:rFonts w:ascii="Arial" w:eastAsia="Times New Roman" w:hAnsi="Arial" w:cs="Arial"/>
          <w:sz w:val="27"/>
          <w:szCs w:val="27"/>
        </w:rPr>
        <w:t xml:space="preserve"> Manager</w:t>
      </w:r>
      <w:r w:rsidRPr="00417F28">
        <w:rPr>
          <w:rFonts w:ascii="Arial" w:eastAsia="Times New Roman" w:hAnsi="Arial" w:cs="Arial"/>
          <w:sz w:val="27"/>
          <w:szCs w:val="27"/>
        </w:rPr>
        <w:t xml:space="preserve"> Oscar Gordon</w:t>
      </w:r>
      <w:r>
        <w:rPr>
          <w:rFonts w:ascii="Arial" w:eastAsia="Times New Roman" w:hAnsi="Arial" w:cs="Arial"/>
          <w:sz w:val="27"/>
          <w:szCs w:val="27"/>
        </w:rPr>
        <w:t xml:space="preserve"> called to order</w:t>
      </w:r>
    </w:p>
    <w:p w:rsidR="00417F28" w:rsidRDefault="00417F28" w:rsidP="00417F28">
      <w:pPr>
        <w:spacing w:after="0" w:line="240" w:lineRule="auto"/>
        <w:rPr>
          <w:rFonts w:ascii="Arial" w:eastAsia="Times New Roman" w:hAnsi="Arial" w:cs="Arial"/>
          <w:sz w:val="27"/>
          <w:szCs w:val="27"/>
        </w:rPr>
      </w:pPr>
    </w:p>
    <w:p w:rsidR="00417F28" w:rsidRDefault="00417F28" w:rsidP="00417F28">
      <w:pPr>
        <w:spacing w:after="0" w:line="240" w:lineRule="auto"/>
        <w:rPr>
          <w:rFonts w:ascii="Arial" w:eastAsia="Times New Roman" w:hAnsi="Arial" w:cs="Arial"/>
          <w:sz w:val="27"/>
          <w:szCs w:val="27"/>
        </w:rPr>
      </w:pPr>
      <w:r>
        <w:rPr>
          <w:rFonts w:ascii="Arial" w:eastAsia="Times New Roman" w:hAnsi="Arial" w:cs="Arial"/>
          <w:sz w:val="27"/>
          <w:szCs w:val="27"/>
        </w:rPr>
        <w:t>Financials reviewed by Oscar Gordon to include insurance policy—</w:t>
      </w:r>
    </w:p>
    <w:p w:rsidR="00417F28" w:rsidRDefault="00417F28" w:rsidP="00417F28">
      <w:pPr>
        <w:spacing w:after="0" w:line="240" w:lineRule="auto"/>
        <w:rPr>
          <w:rFonts w:ascii="Arial" w:eastAsia="Times New Roman" w:hAnsi="Arial" w:cs="Arial"/>
          <w:sz w:val="27"/>
          <w:szCs w:val="27"/>
        </w:rPr>
      </w:pPr>
      <w:r>
        <w:rPr>
          <w:rFonts w:ascii="Arial" w:eastAsia="Times New Roman" w:hAnsi="Arial" w:cs="Arial"/>
          <w:sz w:val="27"/>
          <w:szCs w:val="27"/>
        </w:rPr>
        <w:t>Paid in full after takeover 18 month policy premium</w:t>
      </w:r>
    </w:p>
    <w:p w:rsidR="00417F28" w:rsidRDefault="00417F28" w:rsidP="00417F28">
      <w:pPr>
        <w:spacing w:after="0" w:line="240" w:lineRule="auto"/>
        <w:rPr>
          <w:rFonts w:ascii="Arial" w:eastAsia="Times New Roman" w:hAnsi="Arial" w:cs="Arial"/>
          <w:sz w:val="27"/>
          <w:szCs w:val="27"/>
        </w:rPr>
      </w:pPr>
      <w:r>
        <w:rPr>
          <w:rFonts w:ascii="Arial" w:eastAsia="Times New Roman" w:hAnsi="Arial" w:cs="Arial"/>
          <w:sz w:val="27"/>
          <w:szCs w:val="27"/>
        </w:rPr>
        <w:t>$1472.29 accumulation of previous and current up to date</w:t>
      </w:r>
    </w:p>
    <w:p w:rsidR="00417F28" w:rsidRDefault="00417F28" w:rsidP="00417F28">
      <w:pPr>
        <w:spacing w:after="0" w:line="240" w:lineRule="auto"/>
        <w:rPr>
          <w:rFonts w:ascii="Arial" w:eastAsia="Times New Roman" w:hAnsi="Arial" w:cs="Arial"/>
          <w:sz w:val="27"/>
          <w:szCs w:val="27"/>
        </w:rPr>
      </w:pPr>
    </w:p>
    <w:p w:rsidR="00417F28" w:rsidRDefault="00417F28" w:rsidP="00417F28">
      <w:pPr>
        <w:spacing w:after="0" w:line="240" w:lineRule="auto"/>
        <w:rPr>
          <w:rFonts w:ascii="Arial" w:eastAsia="Times New Roman" w:hAnsi="Arial" w:cs="Arial"/>
          <w:sz w:val="27"/>
          <w:szCs w:val="27"/>
        </w:rPr>
      </w:pPr>
      <w:r>
        <w:rPr>
          <w:rFonts w:ascii="Arial" w:eastAsia="Times New Roman" w:hAnsi="Arial" w:cs="Arial"/>
          <w:sz w:val="27"/>
          <w:szCs w:val="27"/>
        </w:rPr>
        <w:t xml:space="preserve">Gate remotes are available at a lower rate if you contact </w:t>
      </w:r>
      <w:proofErr w:type="spellStart"/>
      <w:r>
        <w:rPr>
          <w:rFonts w:ascii="Arial" w:eastAsia="Times New Roman" w:hAnsi="Arial" w:cs="Arial"/>
          <w:sz w:val="27"/>
          <w:szCs w:val="27"/>
        </w:rPr>
        <w:t>Kyse</w:t>
      </w:r>
      <w:proofErr w:type="spellEnd"/>
      <w:r>
        <w:rPr>
          <w:rFonts w:ascii="Arial" w:eastAsia="Times New Roman" w:hAnsi="Arial" w:cs="Arial"/>
          <w:sz w:val="27"/>
          <w:szCs w:val="27"/>
        </w:rPr>
        <w:t xml:space="preserve"> directly</w:t>
      </w:r>
    </w:p>
    <w:p w:rsidR="00417F28" w:rsidRDefault="00417F28" w:rsidP="00417F28">
      <w:pPr>
        <w:spacing w:after="0" w:line="240" w:lineRule="auto"/>
        <w:rPr>
          <w:rFonts w:ascii="Arial" w:eastAsia="Times New Roman" w:hAnsi="Arial" w:cs="Arial"/>
          <w:sz w:val="27"/>
          <w:szCs w:val="27"/>
        </w:rPr>
      </w:pPr>
    </w:p>
    <w:p w:rsidR="00417F28" w:rsidRDefault="00417F28" w:rsidP="00417F28">
      <w:pPr>
        <w:spacing w:after="0" w:line="240" w:lineRule="auto"/>
        <w:rPr>
          <w:rFonts w:ascii="Arial" w:eastAsia="Times New Roman" w:hAnsi="Arial" w:cs="Arial"/>
          <w:sz w:val="27"/>
          <w:szCs w:val="27"/>
        </w:rPr>
      </w:pPr>
      <w:r>
        <w:rPr>
          <w:rFonts w:ascii="Arial" w:eastAsia="Times New Roman" w:hAnsi="Arial" w:cs="Arial"/>
          <w:sz w:val="27"/>
          <w:szCs w:val="27"/>
        </w:rPr>
        <w:t>At previous meeting Board agreed to go forward with gate repairs to get gate up to operational standards</w:t>
      </w:r>
    </w:p>
    <w:p w:rsidR="00417F28" w:rsidRDefault="00417F28" w:rsidP="00417F28">
      <w:pPr>
        <w:spacing w:after="0" w:line="240" w:lineRule="auto"/>
        <w:rPr>
          <w:rFonts w:ascii="Arial" w:eastAsia="Times New Roman" w:hAnsi="Arial" w:cs="Arial"/>
          <w:sz w:val="27"/>
          <w:szCs w:val="27"/>
        </w:rPr>
      </w:pPr>
    </w:p>
    <w:p w:rsidR="00417F28" w:rsidRDefault="00417F28" w:rsidP="00417F28">
      <w:pPr>
        <w:spacing w:after="0" w:line="240" w:lineRule="auto"/>
        <w:rPr>
          <w:rFonts w:ascii="Arial" w:eastAsia="Times New Roman" w:hAnsi="Arial" w:cs="Arial"/>
          <w:sz w:val="27"/>
          <w:szCs w:val="27"/>
        </w:rPr>
      </w:pPr>
      <w:r>
        <w:rPr>
          <w:rFonts w:ascii="Arial" w:eastAsia="Times New Roman" w:hAnsi="Arial" w:cs="Arial"/>
          <w:sz w:val="27"/>
          <w:szCs w:val="27"/>
        </w:rPr>
        <w:t>Website maintained currently--$170 will be due January 2018</w:t>
      </w:r>
    </w:p>
    <w:p w:rsidR="00417F28" w:rsidRDefault="00417F28" w:rsidP="00417F28">
      <w:pPr>
        <w:spacing w:after="0" w:line="240" w:lineRule="auto"/>
        <w:rPr>
          <w:rFonts w:ascii="Arial" w:eastAsia="Times New Roman" w:hAnsi="Arial" w:cs="Arial"/>
          <w:sz w:val="27"/>
          <w:szCs w:val="27"/>
        </w:rPr>
      </w:pPr>
    </w:p>
    <w:p w:rsidR="00417F28" w:rsidRDefault="00417F28" w:rsidP="00417F28">
      <w:pPr>
        <w:spacing w:after="0" w:line="240" w:lineRule="auto"/>
        <w:rPr>
          <w:rFonts w:ascii="Arial" w:eastAsia="Times New Roman" w:hAnsi="Arial" w:cs="Arial"/>
          <w:sz w:val="27"/>
          <w:szCs w:val="27"/>
        </w:rPr>
      </w:pPr>
      <w:r>
        <w:rPr>
          <w:rFonts w:ascii="Arial" w:eastAsia="Times New Roman" w:hAnsi="Arial" w:cs="Arial"/>
          <w:sz w:val="27"/>
          <w:szCs w:val="27"/>
        </w:rPr>
        <w:t xml:space="preserve">Residents may now pay online through </w:t>
      </w:r>
      <w:proofErr w:type="spellStart"/>
      <w:r>
        <w:rPr>
          <w:rFonts w:ascii="Arial" w:eastAsia="Times New Roman" w:hAnsi="Arial" w:cs="Arial"/>
          <w:sz w:val="27"/>
          <w:szCs w:val="27"/>
        </w:rPr>
        <w:t>Kyse</w:t>
      </w:r>
      <w:proofErr w:type="spellEnd"/>
      <w:r>
        <w:rPr>
          <w:rFonts w:ascii="Arial" w:eastAsia="Times New Roman" w:hAnsi="Arial" w:cs="Arial"/>
          <w:sz w:val="27"/>
          <w:szCs w:val="27"/>
        </w:rPr>
        <w:t xml:space="preserve"> website kyse.com</w:t>
      </w:r>
    </w:p>
    <w:p w:rsidR="00417F28" w:rsidRDefault="00417F28" w:rsidP="00417F28">
      <w:pPr>
        <w:spacing w:after="0" w:line="240" w:lineRule="auto"/>
        <w:rPr>
          <w:rFonts w:ascii="Arial" w:eastAsia="Times New Roman" w:hAnsi="Arial" w:cs="Arial"/>
          <w:sz w:val="27"/>
          <w:szCs w:val="27"/>
        </w:rPr>
      </w:pPr>
    </w:p>
    <w:p w:rsidR="00417F28" w:rsidRDefault="00417F28" w:rsidP="00417F28">
      <w:pPr>
        <w:spacing w:after="0" w:line="240" w:lineRule="auto"/>
        <w:rPr>
          <w:rFonts w:ascii="Arial" w:eastAsia="Times New Roman" w:hAnsi="Arial" w:cs="Arial"/>
          <w:sz w:val="27"/>
          <w:szCs w:val="27"/>
        </w:rPr>
      </w:pPr>
      <w:r>
        <w:rPr>
          <w:rFonts w:ascii="Arial" w:eastAsia="Times New Roman" w:hAnsi="Arial" w:cs="Arial"/>
          <w:sz w:val="27"/>
          <w:szCs w:val="27"/>
        </w:rPr>
        <w:t xml:space="preserve">Elizabeth </w:t>
      </w:r>
      <w:proofErr w:type="spellStart"/>
      <w:r>
        <w:rPr>
          <w:rFonts w:ascii="Arial" w:eastAsia="Times New Roman" w:hAnsi="Arial" w:cs="Arial"/>
          <w:sz w:val="27"/>
          <w:szCs w:val="27"/>
        </w:rPr>
        <w:t>Sabeh</w:t>
      </w:r>
      <w:proofErr w:type="spellEnd"/>
      <w:r>
        <w:rPr>
          <w:rFonts w:ascii="Arial" w:eastAsia="Times New Roman" w:hAnsi="Arial" w:cs="Arial"/>
          <w:sz w:val="27"/>
          <w:szCs w:val="27"/>
        </w:rPr>
        <w:t xml:space="preserve"> and Beverly Hymer have ended their 2 year commitment effective this meeting </w:t>
      </w:r>
    </w:p>
    <w:p w:rsidR="00417F28" w:rsidRDefault="00417F28" w:rsidP="00417F28">
      <w:pPr>
        <w:spacing w:after="0" w:line="240" w:lineRule="auto"/>
        <w:rPr>
          <w:rFonts w:ascii="Arial" w:eastAsia="Times New Roman" w:hAnsi="Arial" w:cs="Arial"/>
          <w:sz w:val="27"/>
          <w:szCs w:val="27"/>
        </w:rPr>
      </w:pPr>
    </w:p>
    <w:p w:rsidR="00417F28" w:rsidRPr="00417F28" w:rsidRDefault="00417F28" w:rsidP="00417F28">
      <w:pPr>
        <w:spacing w:after="0" w:line="240" w:lineRule="auto"/>
        <w:rPr>
          <w:rFonts w:ascii="Arial" w:eastAsia="Times New Roman" w:hAnsi="Arial" w:cs="Arial"/>
          <w:sz w:val="27"/>
          <w:szCs w:val="27"/>
        </w:rPr>
      </w:pPr>
      <w:r>
        <w:rPr>
          <w:rFonts w:ascii="Arial" w:eastAsia="Times New Roman" w:hAnsi="Arial" w:cs="Arial"/>
          <w:sz w:val="27"/>
          <w:szCs w:val="27"/>
        </w:rPr>
        <w:t>Michelle Porter and Elizabeth Barnes volunteered to replace the two empty positions and were voted onto the Board</w:t>
      </w:r>
    </w:p>
    <w:p w:rsidR="00417F28" w:rsidRDefault="00417F28">
      <w:r>
        <w:br/>
        <w:t>Meeting adjourned at 7:41 p.m.</w:t>
      </w:r>
    </w:p>
    <w:sectPr w:rsidR="00417F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F28"/>
    <w:rsid w:val="00417F28"/>
    <w:rsid w:val="00DD015A"/>
    <w:rsid w:val="00F84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8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00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38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26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01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60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79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46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63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80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86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69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58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5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26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80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70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28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97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35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99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34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29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40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81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86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53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64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7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85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10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62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89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0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66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37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14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98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8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66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9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344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5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93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88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17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73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69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83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50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5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2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14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42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8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13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62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3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46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16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29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57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4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38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67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90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20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76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07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51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0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4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2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40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85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06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71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92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85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03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96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48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0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66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800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hymer</dc:creator>
  <cp:keywords/>
  <dc:description/>
  <cp:lastModifiedBy>Victoria Panzer</cp:lastModifiedBy>
  <cp:revision>2</cp:revision>
  <dcterms:created xsi:type="dcterms:W3CDTF">2017-01-30T17:25:00Z</dcterms:created>
  <dcterms:modified xsi:type="dcterms:W3CDTF">2017-01-30T17:25:00Z</dcterms:modified>
</cp:coreProperties>
</file>