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DC6498">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DC6498">
              <w:trPr>
                <w:cantSplit/>
                <w:trHeight w:hRule="exact" w:val="7200"/>
              </w:trPr>
              <w:tc>
                <w:tcPr>
                  <w:tcW w:w="7200" w:type="dxa"/>
                </w:tcPr>
                <w:p w:rsidR="00DC6498" w:rsidRDefault="0023181D">
                  <w:r>
                    <w:rPr>
                      <w:noProof/>
                      <w:lang w:eastAsia="en-US"/>
                    </w:rPr>
                    <w:drawing>
                      <wp:inline distT="0" distB="0" distL="0" distR="0">
                        <wp:extent cx="4579115" cy="4575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579115" cy="4575410"/>
                                </a:xfrm>
                                <a:prstGeom prst="rect">
                                  <a:avLst/>
                                </a:prstGeom>
                                <a:ln>
                                  <a:noFill/>
                                </a:ln>
                                <a:extLst>
                                  <a:ext uri="{53640926-AAD7-44D8-BBD7-CCE9431645EC}">
                                    <a14:shadowObscured xmlns:a14="http://schemas.microsoft.com/office/drawing/2010/main"/>
                                  </a:ext>
                                </a:extLst>
                              </pic:spPr>
                            </pic:pic>
                          </a:graphicData>
                        </a:graphic>
                      </wp:inline>
                    </w:drawing>
                  </w:r>
                </w:p>
              </w:tc>
            </w:tr>
            <w:tr w:rsidR="00DC6498" w:rsidTr="00396733">
              <w:trPr>
                <w:trHeight w:hRule="exact" w:val="6300"/>
              </w:trPr>
              <w:tc>
                <w:tcPr>
                  <w:tcW w:w="7200" w:type="dxa"/>
                </w:tcPr>
                <w:p w:rsidR="00DC6498" w:rsidRDefault="0023181D">
                  <w:pPr>
                    <w:pStyle w:val="Subtitle"/>
                  </w:pPr>
                  <w:r>
                    <w:t xml:space="preserve">Friday, Aug </w:t>
                  </w:r>
                  <w:r w:rsidR="002F3097">
                    <w:t>28</w:t>
                  </w:r>
                </w:p>
                <w:p w:rsidR="00DC6498" w:rsidRPr="0023181D" w:rsidRDefault="002F3097">
                  <w:pPr>
                    <w:pStyle w:val="Title"/>
                    <w:rPr>
                      <w:sz w:val="72"/>
                      <w:szCs w:val="72"/>
                    </w:rPr>
                  </w:pPr>
                  <w:r w:rsidRPr="0023181D">
                    <w:rPr>
                      <w:sz w:val="72"/>
                      <w:szCs w:val="72"/>
                    </w:rPr>
                    <w:t>myc challenge</w:t>
                  </w:r>
                  <w:r w:rsidR="0023181D" w:rsidRPr="0023181D">
                    <w:rPr>
                      <w:sz w:val="72"/>
                      <w:szCs w:val="72"/>
                    </w:rPr>
                    <w:t xml:space="preserve"> Race 2015</w:t>
                  </w:r>
                </w:p>
                <w:p w:rsidR="00DC6498" w:rsidRDefault="00847107">
                  <w:pPr>
                    <w:pStyle w:val="Heading1"/>
                  </w:pPr>
                  <w:r>
                    <w:t>Come Join the Fun!</w:t>
                  </w:r>
                </w:p>
                <w:p w:rsidR="00DC6498" w:rsidRDefault="0023181D" w:rsidP="0023181D">
                  <w:r>
                    <w:t>The sailboat race will be pursuit style meaning that the handicaps will be factored into the starting times at the beginning of the race and, in theory, all boats should finish at the same time! A social gathering with awards will take place at MYC immediately following the race.</w:t>
                  </w:r>
                  <w:r w:rsidR="00396733">
                    <w:t xml:space="preserve"> To register, send an email to </w:t>
                  </w:r>
                  <w:hyperlink r:id="rId6" w:history="1">
                    <w:r w:rsidR="00396733" w:rsidRPr="005F58BC">
                      <w:rPr>
                        <w:rStyle w:val="Hyperlink"/>
                      </w:rPr>
                      <w:t>jaanderson627@hotmail.com</w:t>
                    </w:r>
                  </w:hyperlink>
                  <w:r w:rsidR="00396733">
                    <w:t xml:space="preserve"> with skipper name, boat name, make/model, sail number, PHRF rating (if known), and class (spin or non-spin) by Aug. 23.</w:t>
                  </w:r>
                  <w:bookmarkStart w:id="0" w:name="_GoBack"/>
                  <w:bookmarkEnd w:id="0"/>
                </w:p>
                <w:p w:rsidR="0023181D" w:rsidRDefault="0023181D" w:rsidP="0023181D"/>
              </w:tc>
            </w:tr>
            <w:tr w:rsidR="00DC6498">
              <w:trPr>
                <w:trHeight w:hRule="exact" w:val="1440"/>
              </w:trPr>
              <w:tc>
                <w:tcPr>
                  <w:tcW w:w="7200" w:type="dxa"/>
                  <w:vAlign w:val="bottom"/>
                </w:tcPr>
                <w:p w:rsidR="00DC6498" w:rsidRDefault="00D341E7">
                  <w:r>
                    <w:rPr>
                      <w:noProof/>
                      <w:lang w:eastAsia="en-US"/>
                    </w:rPr>
                    <w:drawing>
                      <wp:anchor distT="0" distB="0" distL="114300" distR="114300" simplePos="0" relativeHeight="251658240" behindDoc="1" locked="0" layoutInCell="1" allowOverlap="1" wp14:anchorId="58346DCF" wp14:editId="6E65842D">
                        <wp:simplePos x="0" y="0"/>
                        <wp:positionH relativeFrom="column">
                          <wp:posOffset>1301750</wp:posOffset>
                        </wp:positionH>
                        <wp:positionV relativeFrom="page">
                          <wp:posOffset>177800</wp:posOffset>
                        </wp:positionV>
                        <wp:extent cx="806450" cy="7588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7">
                                  <a:extLst>
                                    <a:ext uri="{28A0092B-C50C-407E-A947-70E740481C1C}">
                                      <a14:useLocalDpi xmlns:a14="http://schemas.microsoft.com/office/drawing/2010/main" val="0"/>
                                    </a:ext>
                                  </a:extLst>
                                </a:blip>
                                <a:stretch>
                                  <a:fillRect/>
                                </a:stretch>
                              </pic:blipFill>
                              <pic:spPr>
                                <a:xfrm>
                                  <a:off x="0" y="0"/>
                                  <a:ext cx="806450" cy="7588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59264" behindDoc="1" locked="0" layoutInCell="1" allowOverlap="1" wp14:anchorId="5604FED6" wp14:editId="18B13A0D">
                        <wp:simplePos x="0" y="0"/>
                        <wp:positionH relativeFrom="column">
                          <wp:posOffset>660400</wp:posOffset>
                        </wp:positionH>
                        <wp:positionV relativeFrom="page">
                          <wp:posOffset>323850</wp:posOffset>
                        </wp:positionV>
                        <wp:extent cx="641350" cy="448945"/>
                        <wp:effectExtent l="0" t="0" r="635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8">
                                  <a:extLst>
                                    <a:ext uri="{28A0092B-C50C-407E-A947-70E740481C1C}">
                                      <a14:useLocalDpi xmlns:a14="http://schemas.microsoft.com/office/drawing/2010/main" val="0"/>
                                    </a:ext>
                                  </a:extLst>
                                </a:blip>
                                <a:stretch>
                                  <a:fillRect/>
                                </a:stretch>
                              </pic:blipFill>
                              <pic:spPr>
                                <a:xfrm>
                                  <a:off x="0" y="0"/>
                                  <a:ext cx="641350" cy="4489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0288" behindDoc="1" locked="0" layoutInCell="1" allowOverlap="1" wp14:anchorId="620CC42F" wp14:editId="1ECF3982">
                        <wp:simplePos x="0" y="0"/>
                        <wp:positionH relativeFrom="column">
                          <wp:posOffset>0</wp:posOffset>
                        </wp:positionH>
                        <wp:positionV relativeFrom="page">
                          <wp:posOffset>254000</wp:posOffset>
                        </wp:positionV>
                        <wp:extent cx="615950" cy="615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p>
              </w:tc>
            </w:tr>
          </w:tbl>
          <w:p w:rsidR="00DC6498" w:rsidRDefault="00DC6498"/>
        </w:tc>
        <w:tc>
          <w:tcPr>
            <w:tcW w:w="144" w:type="dxa"/>
          </w:tcPr>
          <w:p w:rsidR="00DC6498" w:rsidRDefault="00DC6498"/>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DC6498">
              <w:trPr>
                <w:trHeight w:hRule="exact" w:val="10800"/>
              </w:trPr>
              <w:tc>
                <w:tcPr>
                  <w:tcW w:w="3446" w:type="dxa"/>
                  <w:shd w:val="clear" w:color="auto" w:fill="2683C6" w:themeFill="accent2"/>
                  <w:vAlign w:val="center"/>
                </w:tcPr>
                <w:p w:rsidR="00DC6498" w:rsidRDefault="002F3097">
                  <w:pPr>
                    <w:pStyle w:val="Heading2"/>
                  </w:pPr>
                  <w:r>
                    <w:t>Two Fleets – Spinnaker &amp; Non-Spin</w:t>
                  </w:r>
                </w:p>
                <w:p w:rsidR="00DC6498" w:rsidRDefault="00DC6498">
                  <w:pPr>
                    <w:pStyle w:val="Line"/>
                  </w:pPr>
                </w:p>
                <w:p w:rsidR="00DC6498" w:rsidRDefault="002F3097">
                  <w:pPr>
                    <w:pStyle w:val="Heading2"/>
                  </w:pPr>
                  <w:r>
                    <w:t>Pursuit Style Race</w:t>
                  </w:r>
                </w:p>
                <w:p w:rsidR="00DC6498" w:rsidRDefault="00DC6498">
                  <w:pPr>
                    <w:pStyle w:val="Line"/>
                  </w:pPr>
                </w:p>
                <w:p w:rsidR="00DC6498" w:rsidRDefault="002F3097">
                  <w:pPr>
                    <w:pStyle w:val="Heading2"/>
                  </w:pPr>
                  <w:r>
                    <w:t>RCRA, NPSA, MYC Boats Welco</w:t>
                  </w:r>
                  <w:r w:rsidR="00FA478A">
                    <w:t>me! Only $10 per boat</w:t>
                  </w:r>
                </w:p>
                <w:p w:rsidR="00FA478A" w:rsidRPr="00FA478A" w:rsidRDefault="00FA478A" w:rsidP="00FA478A">
                  <w:pPr>
                    <w:pStyle w:val="Line"/>
                  </w:pPr>
                </w:p>
                <w:p w:rsidR="00DC6498" w:rsidRDefault="00FA478A">
                  <w:pPr>
                    <w:pStyle w:val="Heading2"/>
                  </w:pPr>
                  <w:r>
                    <w:t xml:space="preserve">Includes </w:t>
                  </w:r>
                  <w:r w:rsidR="002F3097">
                    <w:t>Post-Race Party and Awards at MYC</w:t>
                  </w:r>
                  <w:r w:rsidR="002B1A1A">
                    <w:t xml:space="preserve"> Immediately Following Race</w:t>
                  </w:r>
                </w:p>
                <w:p w:rsidR="00DC6498" w:rsidRDefault="00DC6498">
                  <w:pPr>
                    <w:pStyle w:val="Line"/>
                  </w:pPr>
                </w:p>
                <w:p w:rsidR="00DC6498" w:rsidRDefault="002B1A1A" w:rsidP="00847107">
                  <w:pPr>
                    <w:pStyle w:val="Heading2"/>
                  </w:pPr>
                  <w:r>
                    <w:t xml:space="preserve">Free </w:t>
                  </w:r>
                  <w:r w:rsidR="00847107">
                    <w:t xml:space="preserve">Overnight </w:t>
                  </w:r>
                  <w:r>
                    <w:t>Dockage</w:t>
                  </w:r>
                  <w:r w:rsidR="00847107">
                    <w:t xml:space="preserve"> ava</w:t>
                  </w:r>
                  <w:r>
                    <w:t xml:space="preserve">ilable at MYC </w:t>
                  </w:r>
                  <w:hyperlink r:id="rId10" w:history="1">
                    <w:r w:rsidRPr="002B1A1A">
                      <w:rPr>
                        <w:rStyle w:val="Hyperlink"/>
                        <w:rFonts w:ascii="Calibri" w:hAnsi="Calibri"/>
                        <w:color w:val="FFFFFF" w:themeColor="background1"/>
                        <w:sz w:val="22"/>
                        <w:szCs w:val="22"/>
                      </w:rPr>
                      <w:t>Manager@mdyc.org</w:t>
                    </w:r>
                  </w:hyperlink>
                  <w:r w:rsidRPr="002B1A1A">
                    <w:rPr>
                      <w:rFonts w:ascii="Calibri" w:hAnsi="Calibri"/>
                      <w:sz w:val="22"/>
                      <w:szCs w:val="22"/>
                    </w:rPr>
                    <w:t xml:space="preserve"> </w:t>
                  </w:r>
                </w:p>
              </w:tc>
            </w:tr>
            <w:tr w:rsidR="00DC6498">
              <w:trPr>
                <w:trHeight w:hRule="exact" w:val="144"/>
              </w:trPr>
              <w:tc>
                <w:tcPr>
                  <w:tcW w:w="3446" w:type="dxa"/>
                </w:tcPr>
                <w:p w:rsidR="00DC6498" w:rsidRDefault="00DC6498"/>
              </w:tc>
            </w:tr>
            <w:tr w:rsidR="00DC6498">
              <w:trPr>
                <w:trHeight w:hRule="exact" w:val="3456"/>
              </w:trPr>
              <w:tc>
                <w:tcPr>
                  <w:tcW w:w="3446" w:type="dxa"/>
                  <w:shd w:val="clear" w:color="auto" w:fill="1CADE4" w:themeFill="accent1"/>
                  <w:vAlign w:val="center"/>
                </w:tcPr>
                <w:p w:rsidR="00DC6498" w:rsidRDefault="002F3097">
                  <w:pPr>
                    <w:pStyle w:val="Heading3"/>
                  </w:pPr>
                  <w:r>
                    <w:t>Maryland Yacht club</w:t>
                  </w:r>
                </w:p>
                <w:p w:rsidR="00DC6498" w:rsidRDefault="00396733">
                  <w:pPr>
                    <w:pStyle w:val="ContactInfo"/>
                  </w:pPr>
                  <w:sdt>
                    <w:sdtPr>
                      <w:id w:val="857003158"/>
                      <w:placeholder>
                        <w:docPart w:val="946B976DCA4344EC819F06D7F0F84E16"/>
                      </w:placeholder>
                      <w15:appearance w15:val="hidden"/>
                      <w:text w:multiLine="1"/>
                    </w:sdtPr>
                    <w:sdtEndPr/>
                    <w:sdtContent>
                      <w:r w:rsidR="002F3097">
                        <w:t>1500 Fairview Beach Rd, Pasadena, MD 21122</w:t>
                      </w:r>
                    </w:sdtContent>
                  </w:sdt>
                </w:p>
                <w:p w:rsidR="00DC6498" w:rsidRDefault="002F3097">
                  <w:pPr>
                    <w:pStyle w:val="ContactInfo"/>
                  </w:pPr>
                  <w:r>
                    <w:t>www.mdyc.org</w:t>
                  </w:r>
                </w:p>
                <w:p w:rsidR="00DC6498" w:rsidRDefault="002F3097" w:rsidP="002F3097">
                  <w:pPr>
                    <w:pStyle w:val="Date"/>
                  </w:pPr>
                  <w:r>
                    <w:t>August 28, 2015</w:t>
                  </w:r>
                </w:p>
                <w:p w:rsidR="002F3097" w:rsidRDefault="002F3097" w:rsidP="002F3097">
                  <w:pPr>
                    <w:pStyle w:val="Date"/>
                  </w:pPr>
                  <w:r>
                    <w:t>6:45 pm~</w:t>
                  </w:r>
                </w:p>
              </w:tc>
            </w:tr>
          </w:tbl>
          <w:p w:rsidR="00DC6498" w:rsidRDefault="00DC6498"/>
        </w:tc>
      </w:tr>
    </w:tbl>
    <w:p w:rsidR="00DC6498" w:rsidRDefault="00DC6498">
      <w:pPr>
        <w:pStyle w:val="NoSpacing"/>
      </w:pPr>
    </w:p>
    <w:sectPr w:rsidR="00DC6498">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097"/>
    <w:rsid w:val="0023181D"/>
    <w:rsid w:val="002B1A1A"/>
    <w:rsid w:val="002F3097"/>
    <w:rsid w:val="00396733"/>
    <w:rsid w:val="008425C7"/>
    <w:rsid w:val="00847107"/>
    <w:rsid w:val="00D341E7"/>
    <w:rsid w:val="00DC6498"/>
    <w:rsid w:val="00FA4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F4610386-ED2A-4858-8AB4-14A010766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5B74"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1CADE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1CADE4"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1CADE4"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1CADE4" w:themeColor="accent1"/>
    </w:rPr>
  </w:style>
  <w:style w:type="character" w:styleId="Hyperlink">
    <w:name w:val="Hyperlink"/>
    <w:basedOn w:val="DefaultParagraphFont"/>
    <w:uiPriority w:val="99"/>
    <w:unhideWhenUsed/>
    <w:rsid w:val="002B1A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jaanderson627@hotmail.com"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Manager@mdyc.org" TargetMode="External"/><Relationship Id="rId4" Type="http://schemas.openxmlformats.org/officeDocument/2006/relationships/webSettings" Target="web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20Anderson\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46B976DCA4344EC819F06D7F0F84E16"/>
        <w:category>
          <w:name w:val="General"/>
          <w:gallery w:val="placeholder"/>
        </w:category>
        <w:types>
          <w:type w:val="bbPlcHdr"/>
        </w:types>
        <w:behaviors>
          <w:behavior w:val="content"/>
        </w:behaviors>
        <w:guid w:val="{26D3E9FB-3352-4F0D-B5AC-AD59808C3A75}"/>
      </w:docPartPr>
      <w:docPartBody>
        <w:p w:rsidR="00535A5C" w:rsidRDefault="00C20B82">
          <w:pPr>
            <w:pStyle w:val="946B976DCA4344EC819F06D7F0F84E16"/>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B82"/>
    <w:rsid w:val="0004358A"/>
    <w:rsid w:val="00052070"/>
    <w:rsid w:val="00491E5B"/>
    <w:rsid w:val="00535A5C"/>
    <w:rsid w:val="00795E88"/>
    <w:rsid w:val="00805892"/>
    <w:rsid w:val="00C20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573C7509A74B2A842FA460B146D13F">
    <w:name w:val="3C573C7509A74B2A842FA460B146D13F"/>
  </w:style>
  <w:style w:type="paragraph" w:customStyle="1" w:styleId="9F8D9954ACB04FD48B7B22B794088EE7">
    <w:name w:val="9F8D9954ACB04FD48B7B22B794088EE7"/>
  </w:style>
  <w:style w:type="paragraph" w:customStyle="1" w:styleId="3CFE3D296E7F4AC7A8143E589CC4A1D9">
    <w:name w:val="3CFE3D296E7F4AC7A8143E589CC4A1D9"/>
  </w:style>
  <w:style w:type="paragraph" w:customStyle="1" w:styleId="C3DF73CCC1D2490D9F383D59D40C6778">
    <w:name w:val="C3DF73CCC1D2490D9F383D59D40C6778"/>
  </w:style>
  <w:style w:type="paragraph" w:customStyle="1" w:styleId="C206732F6B114CE4BC4B5933EFCD0003">
    <w:name w:val="C206732F6B114CE4BC4B5933EFCD0003"/>
  </w:style>
  <w:style w:type="paragraph" w:customStyle="1" w:styleId="B24FD3A0576F42A98FE64ED597BCDBE6">
    <w:name w:val="B24FD3A0576F42A98FE64ED597BCDBE6"/>
  </w:style>
  <w:style w:type="paragraph" w:customStyle="1" w:styleId="3CC2D96107F6414EB7932DBCF430FCA3">
    <w:name w:val="3CC2D96107F6414EB7932DBCF430FCA3"/>
  </w:style>
  <w:style w:type="paragraph" w:customStyle="1" w:styleId="ED0757E191A447AD8D09F0D0A10EBEDD">
    <w:name w:val="ED0757E191A447AD8D09F0D0A10EBEDD"/>
  </w:style>
  <w:style w:type="paragraph" w:customStyle="1" w:styleId="EA84544B347F40948C490AD44D3828CC">
    <w:name w:val="EA84544B347F40948C490AD44D3828CC"/>
  </w:style>
  <w:style w:type="paragraph" w:customStyle="1" w:styleId="53327774B6A240FB822ADD6C2E2A581A">
    <w:name w:val="53327774B6A240FB822ADD6C2E2A581A"/>
  </w:style>
  <w:style w:type="paragraph" w:customStyle="1" w:styleId="946B976DCA4344EC819F06D7F0F84E16">
    <w:name w:val="946B976DCA4344EC819F06D7F0F84E16"/>
  </w:style>
  <w:style w:type="paragraph" w:customStyle="1" w:styleId="EAFDD43759384A6789AF43C9EF86A7A0">
    <w:name w:val="EAFDD43759384A6789AF43C9EF86A7A0"/>
  </w:style>
  <w:style w:type="paragraph" w:customStyle="1" w:styleId="FDD12DEB904F417B8D5ECFACC599CC7E">
    <w:name w:val="FDD12DEB904F417B8D5ECFACC599CC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Template>
  <TotalTime>88</TotalTime>
  <Pages>1</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Anderson</dc:creator>
  <cp:keywords/>
  <dc:description/>
  <cp:lastModifiedBy>John Anderson</cp:lastModifiedBy>
  <cp:revision>6</cp:revision>
  <cp:lastPrinted>2012-12-25T21:02:00Z</cp:lastPrinted>
  <dcterms:created xsi:type="dcterms:W3CDTF">2015-07-01T19:01:00Z</dcterms:created>
  <dcterms:modified xsi:type="dcterms:W3CDTF">2015-07-23T14:47:00Z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