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07D98" w:rsidR="004E1BBB" w:rsidP="004E1BBB" w:rsidRDefault="008957F9" w14:paraId="4E402EDA" w14:textId="5BD4900F">
      <w:pPr>
        <w:jc w:val="center"/>
        <w:rPr>
          <w:rFonts w:ascii="Arial" w:hAnsi="Arial" w:cs="Arial"/>
          <w:b/>
          <w:sz w:val="24"/>
          <w:szCs w:val="24"/>
        </w:rPr>
      </w:pPr>
      <w:r>
        <w:rPr>
          <w:sz w:val="24"/>
          <w:szCs w:val="24"/>
          <w:lang w:val="es"/>
        </w:rPr>
        <w:fldChar w:fldCharType="begin"/>
      </w:r>
      <w:r>
        <w:rPr>
          <w:rFonts w:ascii="Arial" w:hAnsi="Arial"/>
          <w:sz w:val="24"/>
          <w:szCs w:val="24"/>
          <w:lang w:val="es"/>
        </w:rPr>
        <w:instrText xml:space="preserve"> SEQ CHAPTER \h \r 1</w:instrText>
      </w:r>
      <w:r>
        <w:rPr>
          <w:sz w:val="24"/>
          <w:szCs w:val="24"/>
          <w:lang w:val="es"/>
        </w:rPr>
        <w:fldChar w:fldCharType="end"/>
      </w:r>
      <w:r>
        <w:rPr>
          <w:rFonts w:ascii="Arial" w:hAnsi="Arial"/>
          <w:b/>
          <w:bCs/>
          <w:sz w:val="24"/>
          <w:szCs w:val="24"/>
          <w:lang w:val="es"/>
        </w:rPr>
        <w:t>ORDEN DE LA JUNTA DIRECTIVA DEL DISTRITO LIMITADO DE RIVER PLACE QUE CANCELA LA ELECCIÓN DE DIRECTORES DEL 7 DE MAYO DE 2022 Y DECLARA ELECTOS AL CARGO A LOS CANDIDATOS SIN OPONENTES,</w:t>
      </w:r>
      <w:r>
        <w:rPr>
          <w:lang w:val="es"/>
        </w:rPr>
        <w:t xml:space="preserve"> </w:t>
      </w:r>
      <w:r>
        <w:rPr>
          <w:rFonts w:ascii="Arial" w:hAnsi="Arial"/>
          <w:b/>
          <w:bCs/>
          <w:sz w:val="24"/>
          <w:szCs w:val="24"/>
          <w:lang w:val="es"/>
        </w:rPr>
        <w:t>DISPONE DETERMINACIONES DE HECHOS Y DISPONE UNA ASAMBLEA PÚBLICA</w:t>
      </w:r>
    </w:p>
    <w:p w:rsidRPr="00907D98" w:rsidR="004E1BBB" w:rsidP="004E1BBB" w:rsidRDefault="004E1BBB" w14:paraId="0F5242E8" w14:textId="77777777">
      <w:pPr>
        <w:rPr>
          <w:rFonts w:ascii="Arial" w:hAnsi="Arial" w:cs="Arial"/>
          <w:sz w:val="24"/>
          <w:szCs w:val="24"/>
        </w:rPr>
      </w:pPr>
    </w:p>
    <w:p w:rsidRPr="00907D98" w:rsidR="004E1BBB" w:rsidP="004E1BBB" w:rsidRDefault="004E1BBB" w14:paraId="61DD6C5C" w14:textId="3D944E14">
      <w:pPr>
        <w:jc w:val="both"/>
        <w:rPr>
          <w:rFonts w:ascii="Arial" w:hAnsi="Arial" w:cs="Arial"/>
          <w:sz w:val="24"/>
          <w:szCs w:val="24"/>
        </w:rPr>
      </w:pPr>
      <w:r>
        <w:rPr>
          <w:rFonts w:ascii="Arial" w:hAnsi="Arial" w:cs="Arial"/>
          <w:sz w:val="24"/>
          <w:szCs w:val="24"/>
          <w:lang w:val="es"/>
        </w:rPr>
        <w:tab/>
      </w:r>
      <w:r>
        <w:rPr>
          <w:rFonts w:ascii="Arial" w:hAnsi="Arial" w:cs="Arial"/>
          <w:b/>
          <w:bCs/>
          <w:sz w:val="24"/>
          <w:szCs w:val="24"/>
          <w:lang w:val="es"/>
        </w:rPr>
        <w:t>EN VISTA DE QUE</w:t>
      </w:r>
      <w:r>
        <w:rPr>
          <w:rFonts w:ascii="Arial" w:hAnsi="Arial" w:cs="Arial"/>
          <w:sz w:val="24"/>
          <w:szCs w:val="24"/>
          <w:lang w:val="es"/>
        </w:rPr>
        <w:t xml:space="preserve"> McGinnis Lochridge (“</w:t>
      </w:r>
      <w:r>
        <w:rPr>
          <w:rFonts w:ascii="Arial" w:hAnsi="Arial" w:cs="Arial"/>
          <w:b/>
          <w:bCs/>
          <w:sz w:val="24"/>
          <w:szCs w:val="24"/>
          <w:lang w:val="es"/>
        </w:rPr>
        <w:t>McGinnis</w:t>
      </w:r>
      <w:r>
        <w:rPr>
          <w:rFonts w:ascii="Arial" w:hAnsi="Arial" w:cs="Arial"/>
          <w:sz w:val="24"/>
          <w:szCs w:val="24"/>
          <w:lang w:val="es"/>
        </w:rPr>
        <w:t>”), el abogado del Distrito Limitado de River Place (el “</w:t>
      </w:r>
      <w:r>
        <w:rPr>
          <w:rFonts w:ascii="Arial" w:hAnsi="Arial" w:cs="Arial"/>
          <w:b/>
          <w:bCs/>
          <w:sz w:val="24"/>
          <w:szCs w:val="24"/>
          <w:lang w:val="es"/>
        </w:rPr>
        <w:t>Distrito</w:t>
      </w:r>
      <w:r>
        <w:rPr>
          <w:rFonts w:ascii="Arial" w:hAnsi="Arial" w:cs="Arial"/>
          <w:sz w:val="24"/>
          <w:szCs w:val="24"/>
          <w:lang w:val="es"/>
        </w:rPr>
        <w:t>”), es la autoridad responsable de hacer preparar la boleta oficial de votación para la elección de directores del Distrito del 7 de mayo de 2022 (la “</w:t>
      </w:r>
      <w:r>
        <w:rPr>
          <w:rFonts w:ascii="Arial" w:hAnsi="Arial" w:cs="Arial"/>
          <w:b/>
          <w:bCs/>
          <w:sz w:val="24"/>
          <w:szCs w:val="24"/>
          <w:lang w:val="es"/>
        </w:rPr>
        <w:t>Elección</w:t>
      </w:r>
      <w:r>
        <w:rPr>
          <w:rFonts w:ascii="Arial" w:hAnsi="Arial" w:cs="Arial"/>
          <w:sz w:val="24"/>
          <w:szCs w:val="24"/>
          <w:lang w:val="es"/>
        </w:rPr>
        <w:t>”); y</w:t>
      </w:r>
    </w:p>
    <w:p w:rsidRPr="00907D98" w:rsidR="004E1BBB" w:rsidP="004E1BBB" w:rsidRDefault="004E1BBB" w14:paraId="0692FA77" w14:textId="77777777">
      <w:pPr>
        <w:jc w:val="both"/>
        <w:rPr>
          <w:rFonts w:ascii="Arial" w:hAnsi="Arial" w:cs="Arial"/>
          <w:sz w:val="24"/>
          <w:szCs w:val="24"/>
        </w:rPr>
      </w:pPr>
    </w:p>
    <w:p w:rsidRPr="00907D98" w:rsidR="004E1BBB" w:rsidP="004E1BBB" w:rsidRDefault="004E1BBB" w14:paraId="4F9F5011" w14:textId="77777777">
      <w:pPr>
        <w:jc w:val="both"/>
        <w:rPr>
          <w:rFonts w:ascii="Arial" w:hAnsi="Arial" w:cs="Arial"/>
          <w:sz w:val="24"/>
          <w:szCs w:val="24"/>
        </w:rPr>
      </w:pPr>
      <w:r>
        <w:rPr>
          <w:rFonts w:ascii="Arial" w:hAnsi="Arial" w:cs="Arial"/>
          <w:sz w:val="24"/>
          <w:szCs w:val="24"/>
          <w:lang w:val="es"/>
        </w:rPr>
        <w:tab/>
      </w:r>
      <w:r>
        <w:rPr>
          <w:rFonts w:ascii="Arial" w:hAnsi="Arial" w:cs="Arial"/>
          <w:b/>
          <w:bCs/>
          <w:sz w:val="24"/>
          <w:szCs w:val="24"/>
          <w:lang w:val="es"/>
        </w:rPr>
        <w:t>EN VISTA DE QUE,</w:t>
      </w:r>
      <w:r>
        <w:rPr>
          <w:rFonts w:ascii="Arial" w:hAnsi="Arial" w:cs="Arial"/>
          <w:sz w:val="24"/>
          <w:szCs w:val="24"/>
          <w:lang w:val="es"/>
        </w:rPr>
        <w:t xml:space="preserve"> en virtud de las disposiciones de la Sección 2.052 del Código Electoral Texas y sus enmiendas, McGinnis ha certificado por escrito a la Junta Directiva del Distrito que los candidatos que se incluirán en la boleta para la Elección no tienen oponentes, es decir, solo el nombre de un candidato aparecerá en la boleta para cada puesto vacante y no aparecerá el nombre de ningún candidato en la lista de candidatos por escrito para el cargo de director del Distrito; y</w:t>
      </w:r>
    </w:p>
    <w:p w:rsidRPr="00907D98" w:rsidR="004E1BBB" w:rsidP="004E1BBB" w:rsidRDefault="004E1BBB" w14:paraId="2DCF75CB" w14:textId="77777777">
      <w:pPr>
        <w:jc w:val="both"/>
        <w:rPr>
          <w:rFonts w:ascii="Arial" w:hAnsi="Arial" w:cs="Arial"/>
          <w:sz w:val="24"/>
          <w:szCs w:val="24"/>
        </w:rPr>
      </w:pPr>
    </w:p>
    <w:p w:rsidRPr="00907D98" w:rsidR="004E1BBB" w:rsidP="004E1BBB" w:rsidRDefault="004E1BBB" w14:paraId="0AE6A984" w14:textId="77777777">
      <w:pPr>
        <w:pStyle w:val="BodyText"/>
      </w:pPr>
      <w:r>
        <w:rPr>
          <w:lang w:val="es"/>
        </w:rPr>
        <w:tab/>
      </w:r>
      <w:r>
        <w:rPr>
          <w:b/>
          <w:bCs/>
          <w:lang w:val="es"/>
        </w:rPr>
        <w:t>EN VISTA DE QUE</w:t>
      </w:r>
      <w:r>
        <w:rPr>
          <w:lang w:val="es"/>
        </w:rPr>
        <w:t>, en virtud de las disposiciones de la Sección 2.053 del Código Electoral de Texas y sus enmiendas, la Junta Directiva del Distrito tiene la autoridad de declarar a los candidatos sin oponentes electos al cargo.</w:t>
      </w:r>
    </w:p>
    <w:p w:rsidRPr="00907D98" w:rsidR="004E1BBB" w:rsidP="004E1BBB" w:rsidRDefault="004E1BBB" w14:paraId="4E01EC58" w14:textId="77777777">
      <w:pPr>
        <w:rPr>
          <w:rFonts w:ascii="Arial" w:hAnsi="Arial" w:cs="Arial"/>
          <w:sz w:val="24"/>
          <w:szCs w:val="24"/>
        </w:rPr>
      </w:pPr>
    </w:p>
    <w:p w:rsidRPr="00907D98" w:rsidR="004E1BBB" w:rsidP="004E1BBB" w:rsidRDefault="004E1BBB" w14:paraId="3AD4B912" w14:textId="77777777">
      <w:pPr>
        <w:rPr>
          <w:rFonts w:ascii="Arial" w:hAnsi="Arial" w:cs="Arial"/>
          <w:b/>
          <w:sz w:val="24"/>
          <w:szCs w:val="24"/>
        </w:rPr>
      </w:pPr>
      <w:r>
        <w:rPr>
          <w:rFonts w:ascii="Arial" w:hAnsi="Arial" w:cs="Arial"/>
          <w:sz w:val="24"/>
          <w:szCs w:val="24"/>
          <w:lang w:val="es"/>
        </w:rPr>
        <w:tab/>
      </w:r>
      <w:r>
        <w:rPr>
          <w:rFonts w:ascii="Arial" w:hAnsi="Arial" w:cs="Arial"/>
          <w:b/>
          <w:bCs/>
          <w:sz w:val="24"/>
          <w:szCs w:val="24"/>
          <w:lang w:val="es"/>
        </w:rPr>
        <w:t>AHORA, POR LO TANTO, LA JUNTA DIRECTIVA DEL DISTRITO LIMITADO DE RIVER PLACE ORDENA QUE:</w:t>
      </w:r>
    </w:p>
    <w:p w:rsidRPr="00907D98" w:rsidR="004E1BBB" w:rsidP="004E1BBB" w:rsidRDefault="004E1BBB" w14:paraId="0DCCBDDC" w14:textId="77777777">
      <w:pPr>
        <w:rPr>
          <w:rFonts w:ascii="Arial" w:hAnsi="Arial" w:cs="Arial"/>
          <w:sz w:val="24"/>
          <w:szCs w:val="24"/>
        </w:rPr>
      </w:pPr>
    </w:p>
    <w:p w:rsidRPr="00907D98" w:rsidR="00D402D8" w:rsidP="00D402D8" w:rsidRDefault="004E1BBB" w14:paraId="029C5DFE" w14:textId="77777777">
      <w:pPr>
        <w:jc w:val="both"/>
        <w:rPr>
          <w:rFonts w:ascii="Arial" w:hAnsi="Arial" w:cs="Arial"/>
          <w:sz w:val="24"/>
          <w:szCs w:val="24"/>
        </w:rPr>
      </w:pPr>
      <w:r>
        <w:rPr>
          <w:rFonts w:ascii="Arial" w:hAnsi="Arial" w:cs="Arial"/>
          <w:sz w:val="24"/>
          <w:szCs w:val="24"/>
          <w:lang w:val="es"/>
        </w:rPr>
        <w:tab/>
      </w:r>
      <w:r>
        <w:rPr>
          <w:rFonts w:ascii="Arial" w:hAnsi="Arial" w:cs="Arial"/>
          <w:b/>
          <w:bCs/>
          <w:sz w:val="24"/>
          <w:szCs w:val="24"/>
          <w:u w:val="single"/>
          <w:lang w:val="es"/>
        </w:rPr>
        <w:t>Sección 1:</w:t>
      </w:r>
      <w:r>
        <w:rPr>
          <w:rFonts w:ascii="Arial" w:hAnsi="Arial" w:cs="Arial"/>
          <w:sz w:val="24"/>
          <w:szCs w:val="24"/>
          <w:lang w:val="es"/>
        </w:rPr>
        <w:t xml:space="preserve"> La Junta Directiva del Distrito adopta los considerandos precedentes como determinaciones de hechos legislativos, correctos y verdaderos, y los incorpora en lo sucesivo para todo propósito.</w:t>
      </w:r>
    </w:p>
    <w:p w:rsidRPr="00907D98" w:rsidR="00D402D8" w:rsidP="004E1BBB" w:rsidRDefault="00D402D8" w14:paraId="43CE8E2C" w14:textId="77777777">
      <w:pPr>
        <w:jc w:val="both"/>
        <w:rPr>
          <w:rFonts w:ascii="Arial" w:hAnsi="Arial" w:cs="Arial"/>
          <w:sz w:val="24"/>
          <w:szCs w:val="24"/>
        </w:rPr>
      </w:pPr>
    </w:p>
    <w:p w:rsidRPr="00907D98" w:rsidR="004E1BBB" w:rsidP="00D402D8" w:rsidRDefault="004E1BBB" w14:paraId="663110F7" w14:textId="77777777">
      <w:pPr>
        <w:ind w:firstLine="720"/>
        <w:jc w:val="both"/>
        <w:rPr>
          <w:rFonts w:ascii="Arial" w:hAnsi="Arial" w:cs="Arial"/>
          <w:sz w:val="24"/>
          <w:szCs w:val="24"/>
        </w:rPr>
      </w:pPr>
      <w:r>
        <w:rPr>
          <w:rFonts w:ascii="Arial" w:hAnsi="Arial" w:cs="Arial"/>
          <w:b/>
          <w:bCs/>
          <w:sz w:val="24"/>
          <w:szCs w:val="24"/>
          <w:u w:val="single"/>
          <w:lang w:val="es"/>
        </w:rPr>
        <w:t>Sección 2:</w:t>
      </w:r>
      <w:r>
        <w:rPr>
          <w:rFonts w:ascii="Arial" w:hAnsi="Arial" w:cs="Arial"/>
          <w:sz w:val="24"/>
          <w:szCs w:val="24"/>
          <w:lang w:val="es"/>
        </w:rPr>
        <w:t xml:space="preserve"> Por la presente, la Junta Directiva del Distrito declara electos al cargo de director del Distrito a los siguientes candidatos sin oponentes:</w:t>
      </w:r>
    </w:p>
    <w:p w:rsidRPr="00907D98" w:rsidR="004E1BBB" w:rsidP="004E1BBB" w:rsidRDefault="004E1BBB" w14:paraId="0364C28E" w14:textId="77777777">
      <w:pPr>
        <w:rPr>
          <w:rFonts w:ascii="Arial" w:hAnsi="Arial" w:cs="Arial"/>
          <w:sz w:val="24"/>
          <w:szCs w:val="24"/>
        </w:rPr>
      </w:pPr>
    </w:p>
    <w:p w:rsidR="00FB1194" w:rsidP="001C43ED" w:rsidRDefault="00B6530F" w14:paraId="4B886780" w14:textId="5068A190">
      <w:pPr>
        <w:jc w:val="center"/>
        <w:rPr>
          <w:rFonts w:ascii="Arial" w:hAnsi="Arial" w:cs="Arial"/>
          <w:sz w:val="24"/>
          <w:szCs w:val="24"/>
        </w:rPr>
      </w:pPr>
      <w:r>
        <w:rPr>
          <w:rFonts w:ascii="Arial" w:hAnsi="Arial" w:cs="Arial"/>
          <w:sz w:val="24"/>
          <w:szCs w:val="24"/>
          <w:lang w:val="es"/>
        </w:rPr>
        <w:t>Ivar Rachkind</w:t>
      </w:r>
    </w:p>
    <w:p w:rsidR="00907D98" w:rsidP="001C43ED" w:rsidRDefault="00B6530F" w14:paraId="4AF76FE4" w14:textId="20A155A2">
      <w:pPr>
        <w:jc w:val="center"/>
        <w:rPr>
          <w:rFonts w:ascii="Arial" w:hAnsi="Arial" w:cs="Arial"/>
          <w:sz w:val="24"/>
          <w:szCs w:val="24"/>
        </w:rPr>
      </w:pPr>
      <w:r>
        <w:rPr>
          <w:rFonts w:ascii="Arial" w:hAnsi="Arial" w:cs="Arial"/>
          <w:sz w:val="24"/>
          <w:szCs w:val="24"/>
          <w:lang w:val="es"/>
        </w:rPr>
        <w:t>David Vo</w:t>
      </w:r>
      <w:r w:rsidR="00CA3A72">
        <w:rPr>
          <w:rFonts w:ascii="Arial" w:hAnsi="Arial" w:cs="Arial"/>
          <w:sz w:val="24"/>
          <w:szCs w:val="24"/>
          <w:lang w:val="es"/>
        </w:rPr>
        <w:t>gd</w:t>
      </w:r>
      <w:r>
        <w:rPr>
          <w:rFonts w:ascii="Arial" w:hAnsi="Arial" w:cs="Arial"/>
          <w:sz w:val="24"/>
          <w:szCs w:val="24"/>
          <w:lang w:val="es"/>
        </w:rPr>
        <w:t>es</w:t>
      </w:r>
    </w:p>
    <w:p w:rsidRPr="00907D98" w:rsidR="00B6530F" w:rsidP="001C43ED" w:rsidRDefault="00B6530F" w14:paraId="60F4F70D" w14:textId="46D8DF08">
      <w:pPr>
        <w:jc w:val="center"/>
        <w:rPr>
          <w:rFonts w:ascii="Arial" w:hAnsi="Arial" w:cs="Arial"/>
          <w:sz w:val="24"/>
          <w:szCs w:val="24"/>
        </w:rPr>
      </w:pPr>
      <w:r>
        <w:rPr>
          <w:rFonts w:ascii="Arial" w:hAnsi="Arial" w:cs="Arial"/>
          <w:sz w:val="24"/>
          <w:szCs w:val="24"/>
          <w:lang w:val="es"/>
        </w:rPr>
        <w:t>Tim Mattox</w:t>
      </w:r>
    </w:p>
    <w:p w:rsidRPr="00907D98" w:rsidR="004E1BBB" w:rsidP="007C536B" w:rsidRDefault="004E1BBB" w14:paraId="118C683B" w14:textId="77777777">
      <w:pPr>
        <w:rPr>
          <w:rFonts w:ascii="Arial" w:hAnsi="Arial" w:cs="Arial"/>
          <w:sz w:val="24"/>
          <w:szCs w:val="24"/>
        </w:rPr>
      </w:pPr>
    </w:p>
    <w:p w:rsidRPr="00907D98" w:rsidR="004E1BBB" w:rsidP="004E1BBB" w:rsidRDefault="004E1BBB" w14:paraId="52875036" w14:textId="245D33E5">
      <w:pPr>
        <w:jc w:val="both"/>
        <w:rPr>
          <w:rFonts w:ascii="Arial" w:hAnsi="Arial" w:cs="Arial"/>
          <w:sz w:val="24"/>
          <w:szCs w:val="24"/>
        </w:rPr>
      </w:pPr>
      <w:r>
        <w:rPr>
          <w:rFonts w:ascii="Arial" w:hAnsi="Arial" w:cs="Arial"/>
          <w:sz w:val="24"/>
          <w:szCs w:val="24"/>
          <w:lang w:val="es"/>
        </w:rPr>
        <w:t>Los candidatos declarados electos a sus cargos deberán ocuparlos hasta la elección de directores bienal del año 2026 o hasta que sus sucesores hayan sido debidamente elegidos o nombrados y cumplan con los requisitos.</w:t>
      </w:r>
    </w:p>
    <w:p w:rsidRPr="00907D98" w:rsidR="004E1BBB" w:rsidP="004E1BBB" w:rsidRDefault="004E1BBB" w14:paraId="2C1D0AF9" w14:textId="77777777">
      <w:pPr>
        <w:jc w:val="both"/>
        <w:rPr>
          <w:rFonts w:ascii="Arial" w:hAnsi="Arial" w:cs="Arial"/>
          <w:sz w:val="24"/>
          <w:szCs w:val="24"/>
        </w:rPr>
      </w:pPr>
    </w:p>
    <w:p w:rsidRPr="00907D98" w:rsidR="004E1BBB" w:rsidP="004E1BBB" w:rsidRDefault="004E1BBB" w14:paraId="713AC6C0" w14:textId="38D87822">
      <w:pPr>
        <w:jc w:val="both"/>
        <w:rPr>
          <w:rFonts w:ascii="Arial" w:hAnsi="Arial" w:cs="Arial"/>
          <w:sz w:val="24"/>
          <w:szCs w:val="24"/>
        </w:rPr>
      </w:pPr>
      <w:r>
        <w:rPr>
          <w:rFonts w:ascii="Arial" w:hAnsi="Arial" w:cs="Arial"/>
          <w:sz w:val="24"/>
          <w:szCs w:val="24"/>
          <w:lang w:val="es"/>
        </w:rPr>
        <w:tab/>
      </w:r>
      <w:r>
        <w:rPr>
          <w:rFonts w:ascii="Arial" w:hAnsi="Arial" w:cs="Arial"/>
          <w:b/>
          <w:bCs/>
          <w:sz w:val="24"/>
          <w:szCs w:val="24"/>
          <w:u w:val="single"/>
          <w:lang w:val="es"/>
        </w:rPr>
        <w:t>Sección 3:</w:t>
      </w:r>
      <w:r>
        <w:rPr>
          <w:rFonts w:ascii="Arial" w:hAnsi="Arial" w:cs="Arial"/>
          <w:sz w:val="24"/>
          <w:szCs w:val="24"/>
          <w:lang w:val="es"/>
        </w:rPr>
        <w:t xml:space="preserve"> Cada candidato/a declarado electo al cargo en conformidad con esta Orden asumirá las funciones de su cargo y empezará a fungir el término de su cargo después del 7 de mayo de 2022, tras depositar la fianza de garantía en la cantidad de $10,000, tras hacer el juramento constitucional al cargo y después de que la Junta Directiva del Distrito acepte la fianza de garantía y el juramento.</w:t>
      </w:r>
    </w:p>
    <w:p w:rsidRPr="00907D98" w:rsidR="004E1BBB" w:rsidP="004E1BBB" w:rsidRDefault="004E1BBB" w14:paraId="76E79AD9" w14:textId="77777777">
      <w:pPr>
        <w:jc w:val="both"/>
        <w:rPr>
          <w:rFonts w:ascii="Arial" w:hAnsi="Arial" w:cs="Arial"/>
          <w:sz w:val="24"/>
          <w:szCs w:val="24"/>
        </w:rPr>
      </w:pPr>
    </w:p>
    <w:p w:rsidRPr="00907D98" w:rsidR="004E1BBB" w:rsidP="004E1BBB" w:rsidRDefault="004E1BBB" w14:paraId="2E2C74A3" w14:textId="77777777">
      <w:pPr>
        <w:jc w:val="both"/>
        <w:rPr>
          <w:rFonts w:ascii="Arial" w:hAnsi="Arial" w:cs="Arial"/>
          <w:sz w:val="24"/>
          <w:szCs w:val="24"/>
        </w:rPr>
      </w:pPr>
      <w:r>
        <w:rPr>
          <w:rFonts w:ascii="Arial" w:hAnsi="Arial" w:cs="Arial"/>
          <w:sz w:val="24"/>
          <w:szCs w:val="24"/>
          <w:lang w:val="es"/>
        </w:rPr>
        <w:lastRenderedPageBreak/>
        <w:tab/>
      </w:r>
      <w:r>
        <w:rPr>
          <w:rFonts w:ascii="Arial" w:hAnsi="Arial" w:cs="Arial"/>
          <w:b/>
          <w:bCs/>
          <w:sz w:val="24"/>
          <w:szCs w:val="24"/>
          <w:u w:val="single"/>
          <w:lang w:val="es"/>
        </w:rPr>
        <w:t>Sección 4:</w:t>
      </w:r>
      <w:r>
        <w:rPr>
          <w:rFonts w:ascii="Arial" w:hAnsi="Arial" w:cs="Arial"/>
          <w:sz w:val="24"/>
          <w:szCs w:val="24"/>
          <w:lang w:val="es"/>
        </w:rPr>
        <w:t xml:space="preserve"> En virtud de las disposiciones de la Sección 2.053(b) del Código Electoral de Texas y sus enmiendas, la Elección no se llevará a cabo.  El día de la elección se colocará una copia de esta Orden en cada lugar de votación que se hubiera utilizado en la elección.</w:t>
      </w:r>
    </w:p>
    <w:p w:rsidRPr="00907D98" w:rsidR="007C536B" w:rsidP="004E1BBB" w:rsidRDefault="007C536B" w14:paraId="7A836A27" w14:textId="77777777">
      <w:pPr>
        <w:jc w:val="both"/>
        <w:rPr>
          <w:rFonts w:ascii="Arial" w:hAnsi="Arial" w:cs="Arial"/>
          <w:sz w:val="24"/>
          <w:szCs w:val="24"/>
        </w:rPr>
      </w:pPr>
    </w:p>
    <w:p w:rsidRPr="00907D98" w:rsidR="004E1BBB" w:rsidP="007A6137" w:rsidRDefault="004E1BBB" w14:paraId="1E8C4B50" w14:textId="77777777">
      <w:pPr>
        <w:jc w:val="both"/>
        <w:rPr>
          <w:rFonts w:ascii="Arial" w:hAnsi="Arial" w:cs="Arial"/>
          <w:sz w:val="24"/>
          <w:szCs w:val="24"/>
        </w:rPr>
      </w:pPr>
      <w:r>
        <w:rPr>
          <w:rFonts w:ascii="Arial" w:hAnsi="Arial" w:cs="Arial"/>
          <w:sz w:val="24"/>
          <w:szCs w:val="24"/>
          <w:lang w:val="es"/>
        </w:rPr>
        <w:tab/>
      </w:r>
      <w:r>
        <w:rPr>
          <w:rFonts w:ascii="Arial" w:hAnsi="Arial" w:cs="Arial"/>
          <w:b/>
          <w:bCs/>
          <w:sz w:val="24"/>
          <w:szCs w:val="24"/>
          <w:u w:val="single"/>
          <w:lang w:val="es"/>
        </w:rPr>
        <w:t>Section 5:</w:t>
      </w:r>
      <w:r>
        <w:rPr>
          <w:rFonts w:ascii="Arial" w:hAnsi="Arial" w:cs="Arial"/>
          <w:sz w:val="24"/>
          <w:szCs w:val="24"/>
          <w:lang w:val="es"/>
        </w:rPr>
        <w:t xml:space="preserve">  Se autoriza e instruye al Presidente y al Secretario de la Junta Directiva a tomar cualquier medida necesaria para llevar a cabo las disposiciones de esta orden.</w:t>
      </w:r>
    </w:p>
    <w:p w:rsidRPr="00907D98" w:rsidR="001E17E0" w:rsidP="004E1BBB" w:rsidRDefault="001E17E0" w14:paraId="0731FA55" w14:textId="77777777">
      <w:pPr>
        <w:rPr>
          <w:rFonts w:ascii="Arial" w:hAnsi="Arial" w:cs="Arial"/>
          <w:sz w:val="24"/>
          <w:szCs w:val="24"/>
        </w:rPr>
      </w:pPr>
    </w:p>
    <w:p w:rsidRPr="00907D98" w:rsidR="001E17E0" w:rsidP="007A6137" w:rsidRDefault="001E17E0" w14:paraId="235D402F" w14:textId="77777777">
      <w:pPr>
        <w:jc w:val="both"/>
        <w:rPr>
          <w:rFonts w:ascii="Arial" w:hAnsi="Arial" w:cs="Arial"/>
          <w:sz w:val="24"/>
          <w:szCs w:val="24"/>
        </w:rPr>
      </w:pPr>
      <w:r>
        <w:rPr>
          <w:rFonts w:ascii="Arial" w:hAnsi="Arial" w:cs="Arial"/>
          <w:sz w:val="24"/>
          <w:szCs w:val="24"/>
          <w:lang w:val="es"/>
        </w:rPr>
        <w:tab/>
      </w:r>
      <w:r>
        <w:rPr>
          <w:rFonts w:ascii="Arial" w:hAnsi="Arial" w:cs="Arial"/>
          <w:b/>
          <w:bCs/>
          <w:sz w:val="24"/>
          <w:szCs w:val="24"/>
          <w:u w:val="single"/>
          <w:lang w:val="es"/>
        </w:rPr>
        <w:t>Sección 6:</w:t>
      </w:r>
      <w:r>
        <w:rPr>
          <w:rFonts w:ascii="Arial" w:hAnsi="Arial" w:cs="Arial"/>
          <w:sz w:val="24"/>
          <w:szCs w:val="24"/>
          <w:lang w:val="es"/>
        </w:rPr>
        <w:t xml:space="preserve"> La Junta consideró esta Orden en una asamblea debidamente notificada que estuvo abierta al público, en conformidad con el Capítulo 551 del Código de Gobierno de Texas y el Capítulo 49 del Código de Agua de Texas.</w:t>
      </w:r>
    </w:p>
    <w:p w:rsidRPr="00907D98" w:rsidR="004E1BBB" w:rsidP="007A6137" w:rsidRDefault="004E1BBB" w14:paraId="4B74127B" w14:textId="77777777">
      <w:pPr>
        <w:keepNext/>
        <w:keepLines/>
        <w:jc w:val="both"/>
        <w:rPr>
          <w:rFonts w:ascii="Arial" w:hAnsi="Arial" w:cs="Arial"/>
          <w:sz w:val="24"/>
          <w:szCs w:val="24"/>
        </w:rPr>
      </w:pPr>
    </w:p>
    <w:p w:rsidRPr="00907D98" w:rsidR="004E1BBB" w:rsidP="004E1BBB" w:rsidRDefault="004E1BBB" w14:paraId="3EF5D67F" w14:textId="60C2BEAA">
      <w:pPr>
        <w:keepNext/>
        <w:keepLines/>
        <w:rPr>
          <w:rFonts w:ascii="Arial" w:hAnsi="Arial" w:cs="Arial"/>
          <w:sz w:val="24"/>
          <w:szCs w:val="24"/>
        </w:rPr>
      </w:pPr>
      <w:r>
        <w:rPr>
          <w:rFonts w:ascii="Arial" w:hAnsi="Arial" w:cs="Arial"/>
          <w:sz w:val="24"/>
          <w:szCs w:val="24"/>
          <w:lang w:val="es"/>
        </w:rPr>
        <w:tab/>
        <w:t>Aprobar AND aprobar this 22nd day of March 2022.</w:t>
      </w:r>
    </w:p>
    <w:p w:rsidRPr="00907D98" w:rsidR="004E1BBB" w:rsidP="004E1BBB" w:rsidRDefault="004E1BBB" w14:paraId="7832897F" w14:textId="77777777">
      <w:pPr>
        <w:keepNext/>
        <w:keepLines/>
        <w:rPr>
          <w:rFonts w:ascii="Arial" w:hAnsi="Arial" w:cs="Arial"/>
          <w:sz w:val="24"/>
          <w:szCs w:val="24"/>
        </w:rPr>
      </w:pPr>
    </w:p>
    <w:p w:rsidRPr="00907D98" w:rsidR="000C174D" w:rsidP="000C174D" w:rsidRDefault="000C174D" w14:paraId="45D1B24A" w14:textId="6D0BDF32">
      <w:pPr>
        <w:rPr>
          <w:rFonts w:ascii="Arial" w:hAnsi="Arial" w:cs="Arial"/>
          <w:sz w:val="24"/>
          <w:szCs w:val="24"/>
          <w:u w:val="single"/>
        </w:rPr>
      </w:pPr>
      <w:r>
        <w:rPr>
          <w:rFonts w:ascii="Arial" w:hAnsi="Arial" w:cs="Arial"/>
          <w:sz w:val="24"/>
          <w:szCs w:val="24"/>
          <w:lang w:val="es"/>
        </w:rPr>
        <w:tab/>
      </w:r>
      <w:r>
        <w:rPr>
          <w:rFonts w:ascii="Arial" w:hAnsi="Arial" w:cs="Arial"/>
          <w:sz w:val="24"/>
          <w:szCs w:val="24"/>
          <w:lang w:val="es"/>
        </w:rPr>
        <w:tab/>
      </w:r>
      <w:r>
        <w:rPr>
          <w:rFonts w:ascii="Arial" w:hAnsi="Arial" w:cs="Arial"/>
          <w:sz w:val="24"/>
          <w:szCs w:val="24"/>
          <w:lang w:val="es"/>
        </w:rPr>
        <w:tab/>
      </w:r>
      <w:r>
        <w:rPr>
          <w:rFonts w:ascii="Arial" w:hAnsi="Arial" w:cs="Arial"/>
          <w:sz w:val="24"/>
          <w:szCs w:val="24"/>
          <w:lang w:val="es"/>
        </w:rPr>
        <w:tab/>
      </w:r>
      <w:r>
        <w:rPr>
          <w:rFonts w:ascii="Arial" w:hAnsi="Arial" w:cs="Arial"/>
          <w:sz w:val="24"/>
          <w:szCs w:val="24"/>
          <w:lang w:val="es"/>
        </w:rPr>
        <w:tab/>
      </w:r>
      <w:r>
        <w:rPr>
          <w:rFonts w:ascii="Arial" w:hAnsi="Arial" w:cs="Arial"/>
          <w:sz w:val="24"/>
          <w:szCs w:val="24"/>
          <w:lang w:val="es"/>
        </w:rPr>
        <w:tab/>
      </w:r>
      <w:r>
        <w:rPr>
          <w:rFonts w:ascii="Arial" w:hAnsi="Arial" w:cs="Arial"/>
          <w:sz w:val="24"/>
          <w:szCs w:val="24"/>
          <w:u w:val="single"/>
          <w:lang w:val="es"/>
        </w:rPr>
        <w:t>/s/ Randall Jamieson</w:t>
      </w:r>
      <w:r w:rsidR="00F81795">
        <w:rPr>
          <w:rFonts w:ascii="Arial" w:hAnsi="Arial" w:cs="Arial"/>
          <w:sz w:val="24"/>
          <w:szCs w:val="24"/>
          <w:u w:val="single"/>
          <w:lang w:val="es"/>
        </w:rPr>
        <w:t>_________</w:t>
      </w:r>
      <w:r>
        <w:rPr>
          <w:rFonts w:ascii="Arial" w:hAnsi="Arial" w:cs="Arial"/>
          <w:sz w:val="24"/>
          <w:szCs w:val="24"/>
          <w:lang w:val="es"/>
        </w:rPr>
        <w:tab/>
      </w:r>
      <w:r>
        <w:rPr>
          <w:rFonts w:ascii="Arial" w:hAnsi="Arial" w:cs="Arial"/>
          <w:sz w:val="24"/>
          <w:szCs w:val="24"/>
          <w:lang w:val="es"/>
        </w:rPr>
        <w:tab/>
      </w:r>
      <w:r>
        <w:rPr>
          <w:rFonts w:ascii="Arial" w:hAnsi="Arial" w:cs="Arial"/>
          <w:sz w:val="24"/>
          <w:szCs w:val="24"/>
          <w:lang w:val="es"/>
        </w:rPr>
        <w:tab/>
      </w:r>
    </w:p>
    <w:p w:rsidRPr="00907D98" w:rsidR="000C174D" w:rsidP="000C174D" w:rsidRDefault="000C174D" w14:paraId="18B1A31E" w14:textId="77777777">
      <w:pPr>
        <w:rPr>
          <w:rFonts w:ascii="Arial" w:hAnsi="Arial" w:cs="Arial"/>
          <w:sz w:val="24"/>
          <w:szCs w:val="24"/>
        </w:rPr>
      </w:pPr>
      <w:r>
        <w:rPr>
          <w:rFonts w:ascii="Arial" w:hAnsi="Arial" w:cs="Arial"/>
          <w:sz w:val="24"/>
          <w:szCs w:val="24"/>
          <w:lang w:val="es"/>
        </w:rPr>
        <w:tab/>
      </w:r>
      <w:r>
        <w:rPr>
          <w:rFonts w:ascii="Arial" w:hAnsi="Arial" w:cs="Arial"/>
          <w:sz w:val="24"/>
          <w:szCs w:val="24"/>
          <w:lang w:val="es"/>
        </w:rPr>
        <w:tab/>
      </w:r>
      <w:r>
        <w:rPr>
          <w:rFonts w:ascii="Arial" w:hAnsi="Arial" w:cs="Arial"/>
          <w:sz w:val="24"/>
          <w:szCs w:val="24"/>
          <w:lang w:val="es"/>
        </w:rPr>
        <w:tab/>
      </w:r>
      <w:r>
        <w:rPr>
          <w:rFonts w:ascii="Arial" w:hAnsi="Arial" w:cs="Arial"/>
          <w:sz w:val="24"/>
          <w:szCs w:val="24"/>
          <w:lang w:val="es"/>
        </w:rPr>
        <w:tab/>
      </w:r>
      <w:r>
        <w:rPr>
          <w:rFonts w:ascii="Arial" w:hAnsi="Arial" w:cs="Arial"/>
          <w:sz w:val="24"/>
          <w:szCs w:val="24"/>
          <w:lang w:val="es"/>
        </w:rPr>
        <w:tab/>
      </w:r>
      <w:r>
        <w:rPr>
          <w:rFonts w:ascii="Arial" w:hAnsi="Arial" w:cs="Arial"/>
          <w:sz w:val="24"/>
          <w:szCs w:val="24"/>
          <w:lang w:val="es"/>
        </w:rPr>
        <w:tab/>
        <w:t>Presidente de la Junta Directiva</w:t>
      </w:r>
    </w:p>
    <w:p w:rsidRPr="00907D98" w:rsidR="000C174D" w:rsidP="000C174D" w:rsidRDefault="000C174D" w14:paraId="71CB6E64" w14:textId="77777777">
      <w:pPr>
        <w:rPr>
          <w:rFonts w:ascii="Arial" w:hAnsi="Arial" w:cs="Arial"/>
          <w:sz w:val="24"/>
          <w:szCs w:val="24"/>
        </w:rPr>
      </w:pPr>
      <w:r>
        <w:rPr>
          <w:rFonts w:ascii="Arial" w:hAnsi="Arial" w:cs="Arial"/>
          <w:sz w:val="24"/>
          <w:szCs w:val="24"/>
          <w:lang w:val="es"/>
        </w:rPr>
        <w:t>ATESTIGUA:</w:t>
      </w:r>
    </w:p>
    <w:p w:rsidRPr="00907D98" w:rsidR="000C174D" w:rsidP="000C174D" w:rsidRDefault="000C174D" w14:paraId="2456F0E2" w14:textId="77777777">
      <w:pPr>
        <w:rPr>
          <w:rFonts w:ascii="Arial" w:hAnsi="Arial" w:cs="Arial"/>
          <w:sz w:val="24"/>
          <w:szCs w:val="24"/>
        </w:rPr>
      </w:pPr>
    </w:p>
    <w:p w:rsidRPr="00907D98" w:rsidR="000C174D" w:rsidP="000C174D" w:rsidRDefault="000C174D" w14:paraId="3663E000" w14:textId="77777777">
      <w:pPr>
        <w:rPr>
          <w:rFonts w:ascii="Arial" w:hAnsi="Arial" w:cs="Arial"/>
          <w:sz w:val="24"/>
          <w:szCs w:val="24"/>
        </w:rPr>
      </w:pPr>
    </w:p>
    <w:p w:rsidRPr="00907D98" w:rsidR="000C174D" w:rsidP="000C174D" w:rsidRDefault="000C174D" w14:paraId="309527EF" w14:textId="67F33B43">
      <w:pPr>
        <w:rPr>
          <w:rFonts w:ascii="Arial" w:hAnsi="Arial" w:cs="Arial"/>
          <w:sz w:val="24"/>
          <w:szCs w:val="24"/>
        </w:rPr>
      </w:pPr>
      <w:r>
        <w:rPr>
          <w:rFonts w:ascii="Arial" w:hAnsi="Arial" w:cs="Arial"/>
          <w:sz w:val="24"/>
          <w:szCs w:val="24"/>
          <w:lang w:val="es"/>
        </w:rPr>
        <w:t>/</w:t>
      </w:r>
      <w:r>
        <w:rPr>
          <w:rFonts w:ascii="Arial" w:hAnsi="Arial" w:cs="Arial"/>
          <w:sz w:val="24"/>
          <w:szCs w:val="24"/>
          <w:u w:val="single"/>
          <w:lang w:val="es"/>
        </w:rPr>
        <w:t>s/ David Vo</w:t>
      </w:r>
      <w:r w:rsidR="00CA3A72">
        <w:rPr>
          <w:rFonts w:ascii="Arial" w:hAnsi="Arial" w:cs="Arial"/>
          <w:sz w:val="24"/>
          <w:szCs w:val="24"/>
          <w:u w:val="single"/>
          <w:lang w:val="es"/>
        </w:rPr>
        <w:t>gd</w:t>
      </w:r>
      <w:r>
        <w:rPr>
          <w:rFonts w:ascii="Arial" w:hAnsi="Arial" w:cs="Arial"/>
          <w:sz w:val="24"/>
          <w:szCs w:val="24"/>
          <w:u w:val="single"/>
          <w:lang w:val="es"/>
        </w:rPr>
        <w:t>es</w:t>
      </w:r>
      <w:r w:rsidR="00F81795">
        <w:rPr>
          <w:rFonts w:ascii="Arial" w:hAnsi="Arial" w:cs="Arial"/>
          <w:sz w:val="24"/>
          <w:szCs w:val="24"/>
          <w:u w:val="single"/>
          <w:lang w:val="es"/>
        </w:rPr>
        <w:t>____________</w:t>
      </w:r>
      <w:r>
        <w:rPr>
          <w:rFonts w:ascii="Arial" w:hAnsi="Arial" w:cs="Arial"/>
          <w:sz w:val="24"/>
          <w:szCs w:val="24"/>
          <w:lang w:val="es"/>
        </w:rPr>
        <w:tab/>
      </w:r>
      <w:r>
        <w:rPr>
          <w:rFonts w:ascii="Arial" w:hAnsi="Arial" w:cs="Arial"/>
          <w:sz w:val="24"/>
          <w:szCs w:val="24"/>
          <w:lang w:val="es"/>
        </w:rPr>
        <w:tab/>
      </w:r>
      <w:r>
        <w:rPr>
          <w:rFonts w:ascii="Arial" w:hAnsi="Arial" w:cs="Arial"/>
          <w:sz w:val="24"/>
          <w:szCs w:val="24"/>
          <w:lang w:val="es"/>
        </w:rPr>
        <w:tab/>
      </w:r>
      <w:r>
        <w:rPr>
          <w:rFonts w:ascii="Arial" w:hAnsi="Arial" w:cs="Arial"/>
          <w:sz w:val="24"/>
          <w:szCs w:val="24"/>
          <w:lang w:val="es"/>
        </w:rPr>
        <w:tab/>
      </w:r>
      <w:r>
        <w:rPr>
          <w:rFonts w:ascii="Arial" w:hAnsi="Arial" w:cs="Arial"/>
          <w:sz w:val="24"/>
          <w:szCs w:val="24"/>
          <w:lang w:val="es"/>
        </w:rPr>
        <w:tab/>
      </w:r>
    </w:p>
    <w:p w:rsidRPr="00907D98" w:rsidR="000C174D" w:rsidP="000C174D" w:rsidRDefault="000C174D" w14:paraId="6529BDAF" w14:textId="77777777">
      <w:pPr>
        <w:rPr>
          <w:rFonts w:ascii="Arial" w:hAnsi="Arial" w:cs="Arial"/>
          <w:sz w:val="24"/>
          <w:szCs w:val="24"/>
        </w:rPr>
      </w:pPr>
      <w:r>
        <w:rPr>
          <w:rFonts w:ascii="Arial" w:hAnsi="Arial" w:cs="Arial"/>
          <w:sz w:val="24"/>
          <w:szCs w:val="24"/>
          <w:lang w:val="es"/>
        </w:rPr>
        <w:t xml:space="preserve">Secretario de la Junta Directiva </w:t>
      </w:r>
    </w:p>
    <w:p w:rsidRPr="00907D98" w:rsidR="000C174D" w:rsidP="000C174D" w:rsidRDefault="000C174D" w14:paraId="0D5ED5D1" w14:textId="77777777">
      <w:pPr>
        <w:rPr>
          <w:rFonts w:ascii="Arial" w:hAnsi="Arial" w:cs="Arial"/>
          <w:sz w:val="24"/>
          <w:szCs w:val="24"/>
        </w:rPr>
      </w:pPr>
    </w:p>
    <w:p w:rsidRPr="00907D98" w:rsidR="004E1BBB" w:rsidP="004E1BBB" w:rsidRDefault="004E1BBB" w14:paraId="0A3D7457" w14:textId="77777777">
      <w:pPr>
        <w:rPr>
          <w:rFonts w:ascii="Arial" w:hAnsi="Arial" w:cs="Arial"/>
          <w:sz w:val="24"/>
          <w:szCs w:val="24"/>
        </w:rPr>
      </w:pPr>
    </w:p>
    <w:p w:rsidRPr="00907D98" w:rsidR="004E1BBB" w:rsidP="004E1BBB" w:rsidRDefault="004E1BBB" w14:paraId="72A4F708" w14:textId="77777777">
      <w:pPr>
        <w:rPr>
          <w:rFonts w:ascii="Arial" w:hAnsi="Arial" w:cs="Arial"/>
          <w:sz w:val="24"/>
          <w:szCs w:val="24"/>
        </w:rPr>
      </w:pPr>
    </w:p>
    <w:p w:rsidRPr="00907D98" w:rsidR="004E1BBB" w:rsidP="004E1BBB" w:rsidRDefault="004E1BBB" w14:paraId="3DA5EE69" w14:textId="77777777">
      <w:pPr>
        <w:rPr>
          <w:rFonts w:ascii="Arial" w:hAnsi="Arial" w:cs="Arial"/>
          <w:sz w:val="24"/>
          <w:szCs w:val="24"/>
        </w:rPr>
      </w:pPr>
    </w:p>
    <w:p w:rsidRPr="00907D98" w:rsidR="00B43E51" w:rsidP="004E1BBB" w:rsidRDefault="004E1BBB" w14:paraId="21B7F967" w14:textId="77777777">
      <w:pPr>
        <w:rPr>
          <w:rFonts w:ascii="Arial" w:hAnsi="Arial" w:cs="Arial"/>
        </w:rPr>
      </w:pPr>
      <w:r>
        <w:rPr>
          <w:rFonts w:ascii="Arial" w:hAnsi="Arial" w:cs="Arial"/>
          <w:sz w:val="24"/>
          <w:szCs w:val="24"/>
          <w:lang w:val="es"/>
        </w:rPr>
        <w:t>(SELLO)</w:t>
      </w:r>
    </w:p>
    <w:sectPr w:rsidRPr="00907D98" w:rsidR="00B43E51" w:rsidSect="009603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00" w:rsidP="00086A00" w:rsidRDefault="00086A00" w14:paraId="3BC34C81" w14:textId="77777777">
      <w:r>
        <w:separator/>
      </w:r>
    </w:p>
  </w:endnote>
  <w:endnote w:type="continuationSeparator" w:id="0">
    <w:p w:rsidR="00086A00" w:rsidP="00086A00" w:rsidRDefault="00086A00" w14:paraId="0C8C68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iDocIDFieldb483ef68-828c-4c97-a082-bb78" w:id="0"/>
  <w:p w:rsidR="00CA3A72" w:rsidRDefault="00CA3A72" w14:paraId="1ACF3E40" w14:textId="77777777">
    <w:pPr>
      <w:pStyle w:val="DocID"/>
    </w:pPr>
    <w:r>
      <w:fldChar w:fldCharType="begin"/>
    </w:r>
    <w:r>
      <w:instrText xml:space="preserve">  DOCPROPERTY "CUS_DocIDChunk0" </w:instrText>
    </w:r>
    <w:r>
      <w:fldChar w:fldCharType="separate"/>
    </w:r>
    <w:r>
      <w:rPr>
        <w:noProof/>
      </w:rPr>
      <w:t>2469941.v1</w:t>
    </w:r>
    <w:r>
      <w:fldChar w:fldCharType="end"/>
    </w:r>
    <w:bookmarkEnd w:id="0"/>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iDocIDField50887a19-5601-4537-9ad4-6793" w:id="1"/>
  <w:bookmarkStart w:name="_GoBack" w:id="2"/>
  <w:bookmarkEnd w:id="2"/>
  <w:p w:rsidR="00CA3A72" w:rsidRDefault="00CA3A72" w14:paraId="306B24D2" w14:textId="77777777">
    <w:pPr>
      <w:pStyle w:val="DocID"/>
    </w:pPr>
    <w:r>
      <w:fldChar w:fldCharType="begin"/>
    </w:r>
    <w:r>
      <w:instrText xml:space="preserve">  DOCPROPERTY "CUS_DocIDChunk0" </w:instrText>
    </w:r>
    <w:r>
      <w:fldChar w:fldCharType="separate"/>
    </w:r>
    <w:r>
      <w:rPr>
        <w:noProof/>
      </w:rPr>
      <w:t>2469941.v1</w:t>
    </w:r>
    <w:r>
      <w:fldChar w:fldCharType="end"/>
    </w:r>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iDocIDField42e4a4e3-1179-442d-960d-bcb5" w:id="3"/>
  <w:p w:rsidR="00CA3A72" w:rsidRDefault="00CA3A72" w14:paraId="5A41D065" w14:textId="77777777">
    <w:pPr>
      <w:pStyle w:val="DocID"/>
    </w:pPr>
    <w:r>
      <w:fldChar w:fldCharType="begin"/>
    </w:r>
    <w:r>
      <w:instrText xml:space="preserve">  DOCPROPERTY "CUS_DocIDChunk0" </w:instrText>
    </w:r>
    <w:r>
      <w:fldChar w:fldCharType="separate"/>
    </w:r>
    <w:r>
      <w:rPr>
        <w:noProof/>
      </w:rPr>
      <w:t>2469941.v1</w:t>
    </w:r>
    <w:r>
      <w:fldChar w:fldCharType="end"/>
    </w:r>
    <w:bookmarkEnd w:id="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00" w:rsidP="00086A00" w:rsidRDefault="00086A00" w14:paraId="29E7B44B" w14:textId="77777777">
      <w:r>
        <w:separator/>
      </w:r>
    </w:p>
  </w:footnote>
  <w:footnote w:type="continuationSeparator" w:id="0">
    <w:p w:rsidR="00086A00" w:rsidP="00086A00" w:rsidRDefault="00086A00" w14:paraId="46E8A53C"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88" w:rsidRDefault="00990C88" w14:paraId="4BFFB8D2" w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88" w:rsidRDefault="00990C88" w14:paraId="4DCBC78E" w14:textId="777777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88" w:rsidRDefault="00990C88" w14:paraId="646CA50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BB"/>
    <w:rsid w:val="00086A00"/>
    <w:rsid w:val="000A568D"/>
    <w:rsid w:val="000A6517"/>
    <w:rsid w:val="000C0E79"/>
    <w:rsid w:val="000C174D"/>
    <w:rsid w:val="000C524C"/>
    <w:rsid w:val="00134CFF"/>
    <w:rsid w:val="00181A96"/>
    <w:rsid w:val="001C43ED"/>
    <w:rsid w:val="001E17E0"/>
    <w:rsid w:val="00212F37"/>
    <w:rsid w:val="00243D2E"/>
    <w:rsid w:val="00352F40"/>
    <w:rsid w:val="003E3D1B"/>
    <w:rsid w:val="00442F60"/>
    <w:rsid w:val="004716C9"/>
    <w:rsid w:val="004B1DB2"/>
    <w:rsid w:val="004E1BBB"/>
    <w:rsid w:val="00511DC5"/>
    <w:rsid w:val="00554B67"/>
    <w:rsid w:val="00557E3A"/>
    <w:rsid w:val="00564E5D"/>
    <w:rsid w:val="00586704"/>
    <w:rsid w:val="005C6720"/>
    <w:rsid w:val="00695C47"/>
    <w:rsid w:val="00725242"/>
    <w:rsid w:val="007A6137"/>
    <w:rsid w:val="007B255D"/>
    <w:rsid w:val="007C536B"/>
    <w:rsid w:val="008276CC"/>
    <w:rsid w:val="008957F9"/>
    <w:rsid w:val="008C35BC"/>
    <w:rsid w:val="00907D98"/>
    <w:rsid w:val="00960326"/>
    <w:rsid w:val="00990C88"/>
    <w:rsid w:val="00A04878"/>
    <w:rsid w:val="00A70E9A"/>
    <w:rsid w:val="00B14978"/>
    <w:rsid w:val="00B173DB"/>
    <w:rsid w:val="00B43E51"/>
    <w:rsid w:val="00B6530F"/>
    <w:rsid w:val="00B844A8"/>
    <w:rsid w:val="00BC13DF"/>
    <w:rsid w:val="00BE43EB"/>
    <w:rsid w:val="00C96A24"/>
    <w:rsid w:val="00CA3A72"/>
    <w:rsid w:val="00CB77E2"/>
    <w:rsid w:val="00CD66EC"/>
    <w:rsid w:val="00CE3537"/>
    <w:rsid w:val="00D1104F"/>
    <w:rsid w:val="00D402D8"/>
    <w:rsid w:val="00D50B82"/>
    <w:rsid w:val="00D830B9"/>
    <w:rsid w:val="00DA3906"/>
    <w:rsid w:val="00DD66C2"/>
    <w:rsid w:val="00F052B3"/>
    <w:rsid w:val="00F10525"/>
    <w:rsid w:val="00F81795"/>
    <w:rsid w:val="00F9351F"/>
    <w:rsid w:val="00FB1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72C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BBB"/>
    <w:pPr>
      <w:autoSpaceDE w:val="0"/>
      <w:autoSpaceDN w:val="0"/>
      <w:adjustRightInd w:val="0"/>
    </w:pPr>
    <w:rPr>
      <w:rFonts w:ascii="Courier" w:hAnsi="Courier"/>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D830B9"/>
    <w:pPr>
      <w:framePr w:w="7920" w:h="1980" w:hSpace="180" w:wrap="auto" w:hAnchor="page" w:xAlign="center" w:yAlign="bottom" w:hRule="exact"/>
      <w:autoSpaceDE/>
      <w:autoSpaceDN/>
      <w:adjustRightInd/>
      <w:ind w:left="2880"/>
    </w:pPr>
    <w:rPr>
      <w:rFonts w:ascii="Arial" w:hAnsi="Arial" w:eastAsiaTheme="majorEastAsia" w:cstheme="majorBidi"/>
      <w:sz w:val="24"/>
      <w:szCs w:val="24"/>
    </w:rPr>
  </w:style>
  <w:style w:type="paragraph" w:styleId="BodyText">
    <w:name w:val="Body Text"/>
    <w:basedOn w:val="Normal"/>
    <w:link w:val="BodyTextChar"/>
    <w:uiPriority w:val="99"/>
    <w:unhideWhenUsed/>
    <w:rsid w:val="004E1BBB"/>
    <w:pPr>
      <w:jc w:val="both"/>
    </w:pPr>
    <w:rPr>
      <w:rFonts w:ascii="Arial" w:hAnsi="Arial" w:cs="Arial"/>
      <w:sz w:val="24"/>
      <w:szCs w:val="24"/>
    </w:rPr>
  </w:style>
  <w:style w:type="character" w:styleId="BodyTextChar" w:customStyle="1">
    <w:name w:val="Body Text Char"/>
    <w:basedOn w:val="DefaultParagraphFont"/>
    <w:link w:val="BodyText"/>
    <w:uiPriority w:val="99"/>
    <w:rsid w:val="004E1BBB"/>
    <w:rPr>
      <w:rFonts w:cs="Arial"/>
      <w:szCs w:val="24"/>
    </w:rPr>
  </w:style>
  <w:style w:type="paragraph" w:styleId="DocID" w:customStyle="1">
    <w:name w:val="DocID"/>
    <w:basedOn w:val="Normal"/>
    <w:next w:val="Footer"/>
    <w:link w:val="DocIDChar"/>
    <w:rsid w:val="00086A00"/>
    <w:rPr>
      <w:rFonts w:ascii="Arial" w:hAnsi="Arial" w:cs="Arial"/>
      <w:sz w:val="16"/>
      <w:szCs w:val="24"/>
      <w:lang w:val="en-CA"/>
    </w:rPr>
  </w:style>
  <w:style w:type="character" w:styleId="DocIDChar" w:customStyle="1">
    <w:name w:val="DocID Char"/>
    <w:basedOn w:val="DefaultParagraphFont"/>
    <w:link w:val="DocID"/>
    <w:rsid w:val="00086A00"/>
    <w:rPr>
      <w:rFonts w:cs="Arial"/>
      <w:sz w:val="16"/>
      <w:szCs w:val="24"/>
      <w:lang w:val="en-CA"/>
    </w:rPr>
  </w:style>
  <w:style w:type="paragraph" w:styleId="Footer">
    <w:name w:val="footer"/>
    <w:basedOn w:val="Normal"/>
    <w:link w:val="FooterChar"/>
    <w:uiPriority w:val="99"/>
    <w:unhideWhenUsed/>
    <w:rsid w:val="00086A00"/>
    <w:pPr>
      <w:tabs>
        <w:tab w:val="center" w:pos="4680"/>
        <w:tab w:val="right" w:pos="9360"/>
      </w:tabs>
    </w:pPr>
  </w:style>
  <w:style w:type="character" w:styleId="FooterChar" w:customStyle="1">
    <w:name w:val="Footer Char"/>
    <w:basedOn w:val="DefaultParagraphFont"/>
    <w:link w:val="Footer"/>
    <w:uiPriority w:val="99"/>
    <w:rsid w:val="00086A00"/>
    <w:rPr>
      <w:rFonts w:ascii="Courier" w:hAnsi="Courier"/>
      <w:sz w:val="20"/>
      <w:szCs w:val="20"/>
    </w:rPr>
  </w:style>
  <w:style w:type="paragraph" w:styleId="Header">
    <w:name w:val="header"/>
    <w:basedOn w:val="Normal"/>
    <w:link w:val="HeaderChar"/>
    <w:uiPriority w:val="99"/>
    <w:unhideWhenUsed/>
    <w:rsid w:val="00086A00"/>
    <w:pPr>
      <w:tabs>
        <w:tab w:val="center" w:pos="4680"/>
        <w:tab w:val="right" w:pos="9360"/>
      </w:tabs>
    </w:pPr>
  </w:style>
  <w:style w:type="character" w:styleId="HeaderChar" w:customStyle="1">
    <w:name w:val="Header Char"/>
    <w:basedOn w:val="DefaultParagraphFont"/>
    <w:link w:val="Header"/>
    <w:uiPriority w:val="99"/>
    <w:rsid w:val="00086A00"/>
    <w:rPr>
      <w:rFonts w:ascii="Courier" w:hAnsi="Courier"/>
      <w:sz w:val="20"/>
      <w:szCs w:val="20"/>
    </w:rPr>
  </w:style>
  <w:style w:type="paragraph" w:styleId="BalloonText">
    <w:name w:val="Balloon Text"/>
    <w:basedOn w:val="Normal"/>
    <w:link w:val="BalloonTextChar"/>
    <w:uiPriority w:val="99"/>
    <w:semiHidden/>
    <w:unhideWhenUsed/>
    <w:rsid w:val="00BC13D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C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 i M a n a g e ! 2 4 6 9 9 4 1 . 1 < / d o c u m e n t i d >  
     < s e n d e r i d > C S M < / s e n d e r i d >  
     < s e n d e r e m a i l > S M C C A L L A @ M C G I N N I S L A W . C O M < / s e n d e r e m a i l >  
     < l a s t m o d i f i e d > 2 0 2 2 - 0 3 - 2 3 T 1 1 : 1 9 : 0 0 . 0 0 0 0 0 0 0 - 0 5 : 0 0 < / l a s t m o d i f i e d >  
     < d a t a b a s e > i M a n a g e < / d a t a b a s e >  
 < / p r o p e r t i e s > 
</file>

<file path=docProps/app.xml><?xml version="1.0" encoding="utf-8"?>
<ap:Properties xmlns:vt="http://schemas.openxmlformats.org/officeDocument/2006/docPropsVTypes" xmlns:ap="http://schemas.openxmlformats.org/officeDocument/2006/extended-properties">
  <ap:Template>Normal.dotm</ap:Template>
  <ap:Pages>2</ap:Pages>
  <ap:Words>533</ap:Words>
  <ap:Characters>2733</ap:Characters>
  <ap:Application>Microsoft Office Word</ap:Application>
  <ap:DocSecurity>0</ap:DocSecurity>
  <ap:Lines>22</ap:Lines>
  <ap:Paragraphs>6</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3260</ap:CharactersWithSpaces>
  <ap:SharedDoc>false</ap:SharedDoc>
  <ap:HyperlinkBase/>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1</revision>
  <dcterms:created xsi:type="dcterms:W3CDTF">2020-02-20T20:03:00.0000000Z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String">
    <vt:lpwstr>2469941.v1</vt:lpwstr>
  </op:property>
  <op:property fmtid="{D5CDD505-2E9C-101B-9397-08002B2CF9AE}" pid="3" name="CUS_DocIDChunk0">
    <vt:lpwstr>2469941.v1</vt:lpwstr>
  </op:property>
  <op:property fmtid="{D5CDD505-2E9C-101B-9397-08002B2CF9AE}" pid="4" name="CUS_DocIDActiveBits">
    <vt:lpwstr>98304</vt:lpwstr>
  </op:property>
  <op:property fmtid="{D5CDD505-2E9C-101B-9397-08002B2CF9AE}" pid="5" name="CUS_DocIDLocation">
    <vt:lpwstr>EVERY_PAGE</vt:lpwstr>
  </op:property>
  <op:property fmtid="{D5CDD505-2E9C-101B-9397-08002B2CF9AE}" pid="6" name="CUS_DocIDReference">
    <vt:lpwstr>everyPage</vt:lpwstr>
  </op:property>
</op:Properties>
</file>