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CC" w:rsidRDefault="000369CC" w:rsidP="000369CC">
      <w:pPr>
        <w:shd w:val="clear" w:color="auto" w:fill="0070C0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FFFFFF" w:themeColor="background1"/>
          <w:sz w:val="32"/>
          <w:szCs w:val="24"/>
        </w:rPr>
      </w:pPr>
    </w:p>
    <w:p w:rsidR="000369CC" w:rsidRPr="000369CC" w:rsidRDefault="000369CC" w:rsidP="000369CC">
      <w:pPr>
        <w:shd w:val="clear" w:color="auto" w:fill="0070C0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FFFFFF" w:themeColor="background1"/>
          <w:sz w:val="44"/>
          <w:szCs w:val="24"/>
        </w:rPr>
      </w:pPr>
      <w:r w:rsidRPr="000369CC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>How to register you Ralph’s Club Card</w:t>
      </w:r>
    </w:p>
    <w:p w:rsidR="000369CC" w:rsidRPr="000369CC" w:rsidRDefault="000369CC" w:rsidP="000369CC">
      <w:pPr>
        <w:shd w:val="clear" w:color="auto" w:fill="0070C0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FFFFFF" w:themeColor="background1"/>
          <w:sz w:val="44"/>
          <w:szCs w:val="24"/>
        </w:rPr>
      </w:pPr>
      <w:r w:rsidRPr="000369CC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>to earn cash for True Circle Organization</w:t>
      </w:r>
    </w:p>
    <w:p w:rsidR="000369CC" w:rsidRPr="000369CC" w:rsidRDefault="000369CC" w:rsidP="000369CC">
      <w:pPr>
        <w:shd w:val="clear" w:color="auto" w:fill="0070C0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FFFFFF" w:themeColor="background1"/>
          <w:sz w:val="32"/>
          <w:szCs w:val="24"/>
        </w:rPr>
      </w:pPr>
    </w:p>
    <w:p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R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egister online at </w:t>
      </w:r>
      <w:proofErr w:type="spellStart"/>
      <w:r w:rsidRPr="000369CC">
        <w:rPr>
          <w:rFonts w:ascii="Arial" w:eastAsia="Times New Roman" w:hAnsi="Arial" w:cs="Arial"/>
          <w:color w:val="212121"/>
          <w:sz w:val="24"/>
          <w:szCs w:val="24"/>
        </w:rPr>
        <w:fldChar w:fldCharType="begin"/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instrText xml:space="preserve"> HYPERLINK "http://www.ralphs.com/" \t "_blank" </w:instrTex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fldChar w:fldCharType="separate"/>
      </w:r>
      <w:proofErr w:type="spellEnd"/>
      <w:r w:rsidRPr="000369CC">
        <w:rPr>
          <w:rFonts w:ascii="Arial" w:eastAsia="Times New Roman" w:hAnsi="Arial" w:cs="Arial"/>
          <w:color w:val="0000FF"/>
          <w:sz w:val="24"/>
          <w:szCs w:val="24"/>
          <w:u w:val="single"/>
        </w:rPr>
        <w:t>www.ralphs.com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fldChar w:fldCharType="end"/>
      </w:r>
    </w:p>
    <w:p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H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ave your Ralphs REWARDS card handy 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to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register your card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or use your phone number (alt ID)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If </w:t>
      </w:r>
      <w:r>
        <w:rPr>
          <w:rFonts w:ascii="Arial" w:eastAsia="Times New Roman" w:hAnsi="Arial" w:cs="Arial"/>
          <w:color w:val="212121"/>
          <w:sz w:val="24"/>
          <w:szCs w:val="24"/>
        </w:rPr>
        <w:t>you do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not have a Ralphs REWARDS card, they are available at the customer service desk at </w:t>
      </w:r>
      <w:r>
        <w:rPr>
          <w:rFonts w:ascii="Arial" w:eastAsia="Times New Roman" w:hAnsi="Arial" w:cs="Arial"/>
          <w:color w:val="212121"/>
          <w:sz w:val="24"/>
          <w:szCs w:val="24"/>
        </w:rPr>
        <w:t>all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Ralphs. </w:t>
      </w:r>
    </w:p>
    <w:p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Log in, or if you don’t have an online account, “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Register</w:t>
      </w:r>
      <w:r>
        <w:rPr>
          <w:rFonts w:ascii="Arial" w:eastAsia="Times New Roman" w:hAnsi="Arial" w:cs="Arial"/>
          <w:color w:val="212121"/>
          <w:sz w:val="24"/>
          <w:szCs w:val="24"/>
        </w:rPr>
        <w:t>”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(top right hand corner).</w:t>
      </w:r>
    </w:p>
    <w:p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Follow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easy step-by-step instructions to create an online account. </w:t>
      </w:r>
    </w:p>
    <w:p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>After you confirm your online account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return to </w:t>
      </w:r>
      <w:hyperlink r:id="rId6" w:tgtFrame="_blank" w:history="1">
        <w:r w:rsidRPr="000369C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www.ralphs.com</w:t>
        </w:r>
      </w:hyperlink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 and </w:t>
      </w:r>
      <w:r>
        <w:rPr>
          <w:rFonts w:ascii="Arial" w:eastAsia="Times New Roman" w:hAnsi="Arial" w:cs="Arial"/>
          <w:color w:val="212121"/>
          <w:sz w:val="24"/>
          <w:szCs w:val="24"/>
        </w:rPr>
        <w:t>Sign In</w:t>
      </w:r>
    </w:p>
    <w:p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Scroll down to </w:t>
      </w:r>
      <w:r w:rsidRPr="000369CC">
        <w:rPr>
          <w:rFonts w:ascii="Arial" w:eastAsia="Times New Roman" w:hAnsi="Arial" w:cs="Arial"/>
          <w:b/>
          <w:color w:val="212121"/>
          <w:sz w:val="28"/>
          <w:szCs w:val="24"/>
          <w:u w:val="single"/>
        </w:rPr>
        <w:t>Community Rewards</w:t>
      </w:r>
      <w:bookmarkStart w:id="0" w:name="_GoBack"/>
      <w:bookmarkEnd w:id="0"/>
      <w:r w:rsidR="00273672">
        <w:rPr>
          <w:rFonts w:ascii="Arial" w:eastAsia="Times New Roman" w:hAnsi="Arial" w:cs="Arial"/>
          <w:color w:val="212121"/>
          <w:sz w:val="24"/>
          <w:szCs w:val="24"/>
        </w:rPr>
        <w:t xml:space="preserve"> and e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nroll.</w:t>
      </w:r>
    </w:p>
    <w:p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Type </w:t>
      </w:r>
      <w:r w:rsidRPr="000369CC">
        <w:rPr>
          <w:rFonts w:ascii="Arial" w:eastAsia="Times New Roman" w:hAnsi="Arial" w:cs="Arial"/>
          <w:b/>
          <w:color w:val="0070C0"/>
          <w:sz w:val="24"/>
          <w:szCs w:val="24"/>
        </w:rPr>
        <w:t>82190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or </w:t>
      </w:r>
      <w:r w:rsidRPr="000369CC">
        <w:rPr>
          <w:rFonts w:ascii="Arial" w:eastAsia="Times New Roman" w:hAnsi="Arial" w:cs="Arial"/>
          <w:b/>
          <w:color w:val="0070C0"/>
          <w:sz w:val="24"/>
          <w:szCs w:val="24"/>
        </w:rPr>
        <w:t>True Circle Organization</w:t>
      </w:r>
      <w:r w:rsidRPr="000369CC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and complete your enrollment process</w:t>
      </w:r>
    </w:p>
    <w:p w:rsidR="000369CC" w:rsidRPr="000369CC" w:rsidRDefault="00273672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Remember</w:t>
      </w:r>
      <w:r w:rsidR="000369CC"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, purchases will not count until after you register </w:t>
      </w:r>
      <w:r>
        <w:rPr>
          <w:rFonts w:ascii="Arial" w:eastAsia="Times New Roman" w:hAnsi="Arial" w:cs="Arial"/>
          <w:color w:val="212121"/>
          <w:sz w:val="24"/>
          <w:szCs w:val="24"/>
        </w:rPr>
        <w:t>your</w:t>
      </w:r>
      <w:r w:rsidR="000369CC"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card</w:t>
      </w:r>
      <w:r>
        <w:rPr>
          <w:rFonts w:ascii="Arial" w:eastAsia="Times New Roman" w:hAnsi="Arial" w:cs="Arial"/>
          <w:color w:val="212121"/>
          <w:sz w:val="24"/>
          <w:szCs w:val="24"/>
        </w:rPr>
        <w:t>s</w:t>
      </w:r>
      <w:r w:rsidR="000369CC" w:rsidRPr="000369CC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1D4D14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>Members must swipe their registered Ralphs REWARDS card or use the phone number that is linked to their registered Ralphs REWARDS card when shopping for each purchase to count.</w:t>
      </w:r>
    </w:p>
    <w:p w:rsidR="000369CC" w:rsidRPr="000369CC" w:rsidRDefault="000369CC" w:rsidP="000369CC">
      <w:pPr>
        <w:shd w:val="clear" w:color="auto" w:fill="0070C0"/>
        <w:spacing w:before="100" w:beforeAutospacing="1" w:after="100" w:afterAutospacing="1"/>
        <w:jc w:val="center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0369CC">
        <w:rPr>
          <w:rFonts w:ascii="Arial" w:eastAsia="Times New Roman" w:hAnsi="Arial" w:cs="Arial"/>
          <w:color w:val="FFFFFF" w:themeColor="background1"/>
          <w:sz w:val="24"/>
          <w:szCs w:val="24"/>
        </w:rPr>
        <w:t>Th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ank you for making a difference and helping to feed families and vets.</w:t>
      </w:r>
    </w:p>
    <w:sectPr w:rsidR="000369CC" w:rsidRPr="000369CC" w:rsidSect="000369C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067"/>
    <w:multiLevelType w:val="multilevel"/>
    <w:tmpl w:val="16E6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CC"/>
    <w:rsid w:val="000369CC"/>
    <w:rsid w:val="001D4D14"/>
    <w:rsid w:val="002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69CC"/>
  </w:style>
  <w:style w:type="character" w:styleId="Hyperlink">
    <w:name w:val="Hyperlink"/>
    <w:basedOn w:val="DefaultParagraphFont"/>
    <w:uiPriority w:val="99"/>
    <w:semiHidden/>
    <w:unhideWhenUsed/>
    <w:rsid w:val="00036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69CC"/>
  </w:style>
  <w:style w:type="character" w:styleId="Hyperlink">
    <w:name w:val="Hyperlink"/>
    <w:basedOn w:val="DefaultParagraphFont"/>
    <w:uiPriority w:val="99"/>
    <w:semiHidden/>
    <w:unhideWhenUsed/>
    <w:rsid w:val="00036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lph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LPL Financial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1</cp:revision>
  <dcterms:created xsi:type="dcterms:W3CDTF">2016-06-15T19:12:00Z</dcterms:created>
  <dcterms:modified xsi:type="dcterms:W3CDTF">2016-06-15T19:24:00Z</dcterms:modified>
</cp:coreProperties>
</file>