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497DC" w14:textId="77777777" w:rsidR="008479B7" w:rsidRPr="008479B7" w:rsidRDefault="008479B7" w:rsidP="008479B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8479B7">
        <w:rPr>
          <w:rFonts w:ascii="Arial" w:hAnsi="Arial" w:cs="Arial"/>
          <w:b/>
          <w:bCs/>
          <w:sz w:val="24"/>
          <w:szCs w:val="24"/>
          <w:u w:val="single"/>
        </w:rPr>
        <w:t>Sermon for</w:t>
      </w:r>
    </w:p>
    <w:p w14:paraId="0C85794F" w14:textId="19A9844C" w:rsidR="008479B7" w:rsidRPr="008479B7" w:rsidRDefault="008479B7" w:rsidP="008479B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8479B7">
        <w:rPr>
          <w:rFonts w:ascii="Arial" w:hAnsi="Arial" w:cs="Arial"/>
          <w:b/>
          <w:bCs/>
          <w:sz w:val="24"/>
          <w:szCs w:val="24"/>
          <w:u w:val="single"/>
        </w:rPr>
        <w:t xml:space="preserve">Sunday, </w:t>
      </w:r>
      <w:r w:rsidR="00BC5146">
        <w:rPr>
          <w:rFonts w:ascii="Arial" w:hAnsi="Arial" w:cs="Arial"/>
          <w:b/>
          <w:bCs/>
          <w:sz w:val="24"/>
          <w:szCs w:val="24"/>
          <w:u w:val="single"/>
        </w:rPr>
        <w:t>June 7</w:t>
      </w:r>
      <w:r w:rsidR="00BC5146" w:rsidRPr="00BC5146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E151F7">
        <w:rPr>
          <w:rFonts w:ascii="Arial" w:hAnsi="Arial" w:cs="Arial"/>
          <w:b/>
          <w:bCs/>
          <w:sz w:val="24"/>
          <w:szCs w:val="24"/>
          <w:u w:val="single"/>
        </w:rPr>
        <w:t>,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2020</w:t>
      </w:r>
    </w:p>
    <w:p w14:paraId="33499DD0" w14:textId="2741C162" w:rsidR="008479B7" w:rsidRPr="008479B7" w:rsidRDefault="00BC5146" w:rsidP="008479B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Deuteronomy 6:4</w:t>
      </w:r>
    </w:p>
    <w:p w14:paraId="1E290DB7" w14:textId="77777777" w:rsidR="002A61E1" w:rsidRDefault="002A61E1" w:rsidP="002A61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788FB40" w14:textId="77777777" w:rsid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12F0A61" w14:textId="0FAC7ECB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Hear, O Israel: The Lord our God, the Lord is one.</w:t>
      </w:r>
    </w:p>
    <w:p w14:paraId="34AE2FCA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737F276" w14:textId="5D7EAA6C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The Word of The Lord.          </w:t>
      </w:r>
      <w:r w:rsidRPr="00BC5146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Thanks be to God</w:t>
      </w:r>
    </w:p>
    <w:p w14:paraId="1CEFE239" w14:textId="5A410365" w:rsid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B2C2358" w14:textId="37549ECB" w:rsid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45C9196" w14:textId="2E49F80B" w:rsid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6BD7B96" w14:textId="0D1BA75C" w:rsid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8F0377B" w14:textId="328D5954" w:rsid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3A8B7DD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9C66A3E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Welcome to Holy Trinity Sunday.</w:t>
      </w:r>
    </w:p>
    <w:p w14:paraId="0BE69595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8052C6E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This is not one of our most favorite Holidays.</w:t>
      </w:r>
    </w:p>
    <w:p w14:paraId="69862D62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B87F5FF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9F518F9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AC1D11F" w14:textId="77777777" w:rsid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ACBBA10" w14:textId="0E3B0F2C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Pastors tend to dread it.</w:t>
      </w:r>
    </w:p>
    <w:p w14:paraId="14ADB4BB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6FB3742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 xml:space="preserve">They </w:t>
      </w:r>
      <w:proofErr w:type="gramStart"/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are well aware that</w:t>
      </w:r>
      <w:proofErr w:type="gramEnd"/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 xml:space="preserve"> three persons in one God</w:t>
      </w:r>
    </w:p>
    <w:p w14:paraId="4E83CA33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0F0DD98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            is a difficult concept to understand and explain.</w:t>
      </w:r>
    </w:p>
    <w:p w14:paraId="2371EC9B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48ECEB9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Members of the congregation often know that when the Pastor is done explaining</w:t>
      </w:r>
    </w:p>
    <w:p w14:paraId="559D75EF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4C22CCA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            this concept they will be more confused than they were before.</w:t>
      </w:r>
    </w:p>
    <w:p w14:paraId="783D087D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87B8BB6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6AB98F7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853C1FD" w14:textId="77777777" w:rsid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017F905" w14:textId="213E2665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Yet we all know the importance of the Father, and the Son, and the Holy Spirit.</w:t>
      </w:r>
    </w:p>
    <w:p w14:paraId="42B924FC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3CCAE2A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And we know there is only one God.</w:t>
      </w:r>
    </w:p>
    <w:p w14:paraId="6E425A32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28B214F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There is little Scripture to help us understand the Trinity.</w:t>
      </w:r>
    </w:p>
    <w:p w14:paraId="2E8991F7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EB18865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God, the Father, and the Son, and the Holy Spirit, are of course all mentioned,</w:t>
      </w:r>
    </w:p>
    <w:p w14:paraId="2BCA8F77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4EE9CFA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            in many places throughout the Bible.</w:t>
      </w:r>
    </w:p>
    <w:p w14:paraId="2108E702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D92F670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The idea of how three persons work together and interact with us is a mystery.</w:t>
      </w:r>
    </w:p>
    <w:p w14:paraId="3A05282A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2E2A84C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 </w:t>
      </w:r>
    </w:p>
    <w:p w14:paraId="7C5F7207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4A671A6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062D7EE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B028B38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Some time ago, Clyde and Muriel decided to travel</w:t>
      </w:r>
    </w:p>
    <w:p w14:paraId="0BA3C14F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43B9EA3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            through some of the small quaint towns in the mid-west.</w:t>
      </w:r>
    </w:p>
    <w:p w14:paraId="1E4189C4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34EE0AB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They had a wonderful time chatting with the friendly residents,</w:t>
      </w:r>
    </w:p>
    <w:p w14:paraId="140DF05E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5CAFD5E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            and exploring the quaint small shops throughout the area.</w:t>
      </w:r>
    </w:p>
    <w:p w14:paraId="0766FA56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49E5A09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They enjoyed the variety of little stores selling art, and hand-made crafts.</w:t>
      </w:r>
    </w:p>
    <w:p w14:paraId="19F0C5DE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4E38AC6" w14:textId="08DA705B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Bookstores and homey eating places</w:t>
      </w: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 xml:space="preserve"> brightened their days.</w:t>
      </w:r>
    </w:p>
    <w:p w14:paraId="684F9F73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1A4F098" w14:textId="2699D112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 xml:space="preserve">The </w:t>
      </w: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small-town</w:t>
      </w: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 xml:space="preserve"> parks and picnic areas relaxed them.</w:t>
      </w:r>
    </w:p>
    <w:p w14:paraId="3FAECDB0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015A3F1" w14:textId="7045E3D2" w:rsid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441D21F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93F2792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6DDEFC5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One morning Muriel decided to relax on a small beach and read a book.</w:t>
      </w:r>
    </w:p>
    <w:p w14:paraId="5B442956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0F2C11A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Clyde was a bit more restless and chose to go to the town square and look around.</w:t>
      </w:r>
    </w:p>
    <w:p w14:paraId="5BE6DBC2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2898F19" w14:textId="3B6E3C2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 xml:space="preserve">There was </w:t>
      </w: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courthouse</w:t>
      </w: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 xml:space="preserve"> in the middle of the town square.</w:t>
      </w:r>
    </w:p>
    <w:p w14:paraId="324381F5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2DD5F9B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On top of that building was a fancy clock tower.</w:t>
      </w:r>
    </w:p>
    <w:p w14:paraId="61A9A1B6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3ADAC3E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Clyde was fascinated by the ornate clock.</w:t>
      </w:r>
    </w:p>
    <w:p w14:paraId="78B59A4A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6529A73" w14:textId="77777777" w:rsid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 xml:space="preserve">This clock had four faces, so no matter in which direction someone </w:t>
      </w:r>
    </w:p>
    <w:p w14:paraId="4061BC40" w14:textId="77777777" w:rsidR="00BC5146" w:rsidRDefault="00BC5146" w:rsidP="00BC5146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D9D4303" w14:textId="77777777" w:rsidR="00BC5146" w:rsidRDefault="00BC5146" w:rsidP="00BC5146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was coming into town,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 xml:space="preserve">everyone could see the hands and the face of the clock, </w:t>
      </w:r>
    </w:p>
    <w:p w14:paraId="61ADAE0B" w14:textId="77777777" w:rsidR="00BC5146" w:rsidRDefault="00BC5146" w:rsidP="00BC5146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48684DE" w14:textId="5520AD85" w:rsidR="00BC5146" w:rsidRPr="00BC5146" w:rsidRDefault="00BC5146" w:rsidP="00BC5146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and know what time it was.</w:t>
      </w:r>
    </w:p>
    <w:p w14:paraId="07A3EAA1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66CDBE2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As Clyde examined the clock from all directions, he began to wonder:</w:t>
      </w:r>
    </w:p>
    <w:p w14:paraId="093C4C30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943942B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            Were there four separate mechanisms, one to run each set of hands;</w:t>
      </w:r>
    </w:p>
    <w:p w14:paraId="60982171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747D480" w14:textId="5349C279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   </w:t>
      </w: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or</w:t>
      </w: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 xml:space="preserve"> was there one clock somehow running all four of those hands.</w:t>
      </w:r>
    </w:p>
    <w:p w14:paraId="29B01448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306E991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He became absorbed as he pondered how</w:t>
      </w:r>
    </w:p>
    <w:p w14:paraId="1B3B5098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D8FA6CB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            those four clock faces and four sets of hands really worked.</w:t>
      </w:r>
    </w:p>
    <w:p w14:paraId="1AFE8FD7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2E0F9A2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A few hours later he realized it was time to return to the motel and join Muriel for lunch.</w:t>
      </w:r>
    </w:p>
    <w:p w14:paraId="7BD57D1C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82DA364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9E215DD" w14:textId="4FB68442" w:rsid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7FCABD3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49C5788" w14:textId="77777777" w:rsid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 xml:space="preserve">As he turned away from the clock, </w:t>
      </w:r>
    </w:p>
    <w:p w14:paraId="3D470E1F" w14:textId="77777777" w:rsidR="00BC5146" w:rsidRDefault="00BC5146" w:rsidP="00BC5146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16D6D4B" w14:textId="5CD6F377" w:rsidR="00BC5146" w:rsidRPr="00BC5146" w:rsidRDefault="00BC5146" w:rsidP="00BC5146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he looked around at the quaint stores along the streets.</w:t>
      </w:r>
    </w:p>
    <w:p w14:paraId="2E069DF4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EEE6CDC" w14:textId="77777777" w:rsid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He realized he missed out on exploring the fascinating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 xml:space="preserve">shops because he had become </w:t>
      </w:r>
    </w:p>
    <w:p w14:paraId="0019263C" w14:textId="77777777" w:rsidR="00BC5146" w:rsidRDefault="00BC5146" w:rsidP="00BC5146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AEB7C82" w14:textId="77777777" w:rsidR="00BC5146" w:rsidRDefault="00BC5146" w:rsidP="00BC5146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 xml:space="preserve">so focused on trying to figure out how those faces and hands on the clock tower </w:t>
      </w:r>
    </w:p>
    <w:p w14:paraId="506FE24B" w14:textId="77777777" w:rsidR="00BC5146" w:rsidRDefault="00BC5146" w:rsidP="00BC5146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1DE0AF7" w14:textId="27144A37" w:rsidR="00BC5146" w:rsidRPr="00BC5146" w:rsidRDefault="00BC5146" w:rsidP="00BC5146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really worked.</w:t>
      </w:r>
    </w:p>
    <w:p w14:paraId="3E575383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72BA1C2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It was a mystery. It was a mystery he would probably never figure out or understand.</w:t>
      </w:r>
    </w:p>
    <w:p w14:paraId="1FE95FCD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70D0A85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He decided he ought to have enjoyed exploring the little town,</w:t>
      </w:r>
    </w:p>
    <w:p w14:paraId="2A59825C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6EAC86E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            instead of concentrating on something he could not understand,</w:t>
      </w:r>
    </w:p>
    <w:p w14:paraId="381808F7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D1CBFE1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            and could not explain.</w:t>
      </w:r>
    </w:p>
    <w:p w14:paraId="22F9CD8B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44F06D0" w14:textId="6F492791" w:rsid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47FDB16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6C5580B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BCF68DA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 xml:space="preserve">And </w:t>
      </w:r>
      <w:proofErr w:type="gramStart"/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so</w:t>
      </w:r>
      <w:proofErr w:type="gramEnd"/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 xml:space="preserve"> it is a mystery how God is three persons, and yet one God.</w:t>
      </w:r>
    </w:p>
    <w:p w14:paraId="7EF63847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6D9E7C4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It is a mystery how the three in one interact.</w:t>
      </w:r>
    </w:p>
    <w:p w14:paraId="309D1A4E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606DC7C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We can spend a lot of time pondering and struggling to understand the mystery.</w:t>
      </w:r>
    </w:p>
    <w:p w14:paraId="204532BA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9B7CD75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But our brains are perhaps a few sizes too small to hold this mystery.</w:t>
      </w:r>
    </w:p>
    <w:p w14:paraId="3B51CAB6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BDA6D5A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5A1E93E" w14:textId="1804CD1C" w:rsid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B3D7727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F7DB74D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We know the Father claims each of us as his child.</w:t>
      </w:r>
    </w:p>
    <w:p w14:paraId="14EE05A1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A5AA052" w14:textId="14715FB9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 xml:space="preserve">He loves us no matter what we have </w:t>
      </w: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done or</w:t>
      </w: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 xml:space="preserve"> neglected to do.</w:t>
      </w:r>
    </w:p>
    <w:p w14:paraId="51C5316B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505C897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When the time was right, He sent his Son to us,</w:t>
      </w:r>
    </w:p>
    <w:p w14:paraId="19ECFFDB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4203479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            to die on the cross so our sins are completely forgiven.</w:t>
      </w:r>
    </w:p>
    <w:p w14:paraId="5289DD79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FAFAD75" w14:textId="77777777" w:rsid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 xml:space="preserve">Jesus told us, "My Father will give you another advocate to help you, </w:t>
      </w:r>
    </w:p>
    <w:p w14:paraId="2DB677E2" w14:textId="77777777" w:rsid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E024ACB" w14:textId="019E3727" w:rsidR="00BC5146" w:rsidRPr="00BC5146" w:rsidRDefault="00BC5146" w:rsidP="00BC5146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and be with you forever.</w:t>
      </w:r>
    </w:p>
    <w:p w14:paraId="08FC0D70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89C444C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            This advocate, the Holy Spirit, whom the Father will send,</w:t>
      </w:r>
    </w:p>
    <w:p w14:paraId="2DF503CF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B9FDAC4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            will teach you all things and will remind you of everything I have said to you."</w:t>
      </w:r>
    </w:p>
    <w:p w14:paraId="2E985E61" w14:textId="01ED48FE" w:rsid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715F0FF" w14:textId="6FCB2D5E" w:rsid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09871F6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A40CFFD" w14:textId="4D77A4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377F88C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These things we can know, and believe, and trust.</w:t>
      </w:r>
    </w:p>
    <w:p w14:paraId="0C86F252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00AF700" w14:textId="41FB26FA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 xml:space="preserve">How, I </w:t>
      </w: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do not</w:t>
      </w: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 xml:space="preserve"> know. Why, I am not sure.</w:t>
      </w:r>
    </w:p>
    <w:p w14:paraId="2FB29238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0A0324D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But what I do know, and what I can understand, I will trust.</w:t>
      </w:r>
    </w:p>
    <w:p w14:paraId="4CB6AA82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6B824DB" w14:textId="5358E0FA" w:rsid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3BBC545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16AA10E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2B1521A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Jesus came to the disciples and said,</w:t>
      </w:r>
    </w:p>
    <w:p w14:paraId="47A79C3E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421C67A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            "Go and make disciples of all nations,</w:t>
      </w:r>
    </w:p>
    <w:p w14:paraId="1EC7E288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54A3553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            baptizing them in the name of the Father and of the Son and of the Holy Spirit,</w:t>
      </w:r>
    </w:p>
    <w:p w14:paraId="3AEC9AA7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1F5C8EB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            and teaching them to obey everything I have commanded you.</w:t>
      </w:r>
    </w:p>
    <w:p w14:paraId="6D29A773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209DCF0" w14:textId="4DA0210A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 xml:space="preserve">And </w:t>
      </w: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surely,</w:t>
      </w: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 xml:space="preserve"> I am with you always, to the very end of the age."</w:t>
      </w:r>
    </w:p>
    <w:p w14:paraId="7F6DCE42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28EA98C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60B252C" w14:textId="258B9181" w:rsid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659C67F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9955CAE" w14:textId="77777777" w:rsid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We have been baptized in the name of the Father, and of the Son,</w:t>
      </w:r>
    </w:p>
    <w:p w14:paraId="5CC34E37" w14:textId="77777777" w:rsidR="00BC5146" w:rsidRDefault="00BC5146" w:rsidP="00BC5146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49DBD23" w14:textId="32114CFD" w:rsidR="00BC5146" w:rsidRPr="00BC5146" w:rsidRDefault="00BC5146" w:rsidP="00BC5146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and of the Holy Spirit.</w:t>
      </w:r>
    </w:p>
    <w:p w14:paraId="026DAB61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4545C8A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God is what Martin Luther called a mystery.</w:t>
      </w:r>
    </w:p>
    <w:p w14:paraId="736EEBBB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1564E5D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A mystery we can never fully comprehend or understand.</w:t>
      </w:r>
    </w:p>
    <w:p w14:paraId="6708E8C6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BD6ED77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But we can experience his presence, and peace, and love.</w:t>
      </w:r>
    </w:p>
    <w:p w14:paraId="5F60C4FF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E725184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            And we can share his peace and love with others.</w:t>
      </w:r>
    </w:p>
    <w:p w14:paraId="22ADF77E" w14:textId="4B9C78AF" w:rsid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CCEB035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6FC5BA4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 </w:t>
      </w:r>
    </w:p>
    <w:p w14:paraId="1A546544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2BDAE81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May the grace of the Lord Jesus Christ,</w:t>
      </w:r>
    </w:p>
    <w:p w14:paraId="31DC6BAC" w14:textId="77777777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3E377B4" w14:textId="77777777" w:rsid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the love of God, and the fellowship of the Holy Spirit be with you all.</w:t>
      </w:r>
    </w:p>
    <w:p w14:paraId="0BC7EBC4" w14:textId="77777777" w:rsid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01B7308" w14:textId="28742BFA" w:rsidR="00BC5146" w:rsidRPr="00BC5146" w:rsidRDefault="00BC5146" w:rsidP="00BC5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C5146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p w14:paraId="4502E533" w14:textId="67B368D7" w:rsidR="00FC537E" w:rsidRPr="00E151F7" w:rsidRDefault="00FC537E" w:rsidP="00E151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sectPr w:rsidR="00FC537E" w:rsidRPr="00E151F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E76B0" w14:textId="77777777" w:rsidR="00297A37" w:rsidRDefault="00297A37" w:rsidP="00D01526">
      <w:pPr>
        <w:spacing w:after="0" w:line="240" w:lineRule="auto"/>
      </w:pPr>
      <w:r>
        <w:separator/>
      </w:r>
    </w:p>
  </w:endnote>
  <w:endnote w:type="continuationSeparator" w:id="0">
    <w:p w14:paraId="7D49A0C6" w14:textId="77777777" w:rsidR="00297A37" w:rsidRDefault="00297A37" w:rsidP="00D0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5410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ED52F" w14:textId="691F7F93" w:rsidR="00D01526" w:rsidRDefault="00D01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5A7D3" w14:textId="77777777" w:rsidR="00D01526" w:rsidRDefault="00D0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CD072" w14:textId="77777777" w:rsidR="00297A37" w:rsidRDefault="00297A37" w:rsidP="00D01526">
      <w:pPr>
        <w:spacing w:after="0" w:line="240" w:lineRule="auto"/>
      </w:pPr>
      <w:r>
        <w:separator/>
      </w:r>
    </w:p>
  </w:footnote>
  <w:footnote w:type="continuationSeparator" w:id="0">
    <w:p w14:paraId="13A137FA" w14:textId="77777777" w:rsidR="00297A37" w:rsidRDefault="00297A37" w:rsidP="00D01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B7"/>
    <w:rsid w:val="0009646E"/>
    <w:rsid w:val="00297A37"/>
    <w:rsid w:val="002A61E1"/>
    <w:rsid w:val="0056245E"/>
    <w:rsid w:val="008479B7"/>
    <w:rsid w:val="00876C7D"/>
    <w:rsid w:val="00BC5146"/>
    <w:rsid w:val="00D01526"/>
    <w:rsid w:val="00E151F7"/>
    <w:rsid w:val="00EE1BBC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1543"/>
  <w15:chartTrackingRefBased/>
  <w15:docId w15:val="{60CEB5AE-04C5-4CC1-AEAA-0CB9163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26"/>
  </w:style>
  <w:style w:type="paragraph" w:styleId="Footer">
    <w:name w:val="footer"/>
    <w:basedOn w:val="Normal"/>
    <w:link w:val="Foot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Piekarski</dc:creator>
  <cp:keywords/>
  <dc:description/>
  <cp:lastModifiedBy>Vincent Piekarski</cp:lastModifiedBy>
  <cp:revision>2</cp:revision>
  <dcterms:created xsi:type="dcterms:W3CDTF">2020-06-08T21:13:00Z</dcterms:created>
  <dcterms:modified xsi:type="dcterms:W3CDTF">2020-06-08T21:13:00Z</dcterms:modified>
</cp:coreProperties>
</file>