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573A5CC3">
            <wp:simplePos x="0" y="0"/>
            <wp:positionH relativeFrom="margin">
              <wp:posOffset>2388870</wp:posOffset>
            </wp:positionH>
            <wp:positionV relativeFrom="paragraph">
              <wp:posOffset>-34974</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CBDE9" w14:textId="77777777" w:rsidR="00177599" w:rsidRDefault="00177599" w:rsidP="00A31233">
      <w:pPr>
        <w:jc w:val="center"/>
        <w:rPr>
          <w:b/>
          <w:sz w:val="44"/>
          <w:szCs w:val="44"/>
        </w:rPr>
      </w:pPr>
    </w:p>
    <w:p w14:paraId="6A58699D" w14:textId="77777777" w:rsidR="00AB018F" w:rsidRDefault="00AB018F" w:rsidP="00A31233">
      <w:pPr>
        <w:jc w:val="center"/>
        <w:rPr>
          <w:b/>
          <w:sz w:val="40"/>
          <w:szCs w:val="40"/>
        </w:rPr>
      </w:pPr>
    </w:p>
    <w:p w14:paraId="5A2E98DB" w14:textId="575C5774" w:rsidR="00A31233" w:rsidRPr="00177599" w:rsidRDefault="00E37999" w:rsidP="00A31233">
      <w:pPr>
        <w:jc w:val="center"/>
        <w:rPr>
          <w:b/>
          <w:sz w:val="40"/>
          <w:szCs w:val="40"/>
        </w:rPr>
      </w:pPr>
      <w:r>
        <w:rPr>
          <w:b/>
          <w:sz w:val="40"/>
          <w:szCs w:val="40"/>
        </w:rPr>
        <w:t xml:space="preserve">The </w:t>
      </w:r>
      <w:r w:rsidR="00F15342">
        <w:rPr>
          <w:b/>
          <w:sz w:val="40"/>
          <w:szCs w:val="40"/>
        </w:rPr>
        <w:t xml:space="preserve">Horace Buddoo </w:t>
      </w:r>
      <w:r>
        <w:rPr>
          <w:b/>
          <w:sz w:val="40"/>
          <w:szCs w:val="40"/>
        </w:rPr>
        <w:t>Teacher</w:t>
      </w:r>
      <w:r w:rsidR="00F15342">
        <w:rPr>
          <w:b/>
          <w:sz w:val="40"/>
          <w:szCs w:val="40"/>
        </w:rPr>
        <w:t xml:space="preserve">s of Tomorrow </w:t>
      </w:r>
      <w:r w:rsidR="003B5F3D" w:rsidRPr="00177599">
        <w:rPr>
          <w:b/>
          <w:sz w:val="40"/>
          <w:szCs w:val="40"/>
        </w:rPr>
        <w:t xml:space="preserve"> Scholarship</w:t>
      </w:r>
      <w:r w:rsidR="00344937" w:rsidRPr="00177599">
        <w:rPr>
          <w:b/>
          <w:sz w:val="40"/>
          <w:szCs w:val="40"/>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743B9A89"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274761">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3D7047C5" w:rsidR="006D6498" w:rsidRPr="005512BC" w:rsidRDefault="00177599">
      <w:pPr>
        <w:rPr>
          <w:rFonts w:ascii="Arial Narrow" w:hAnsi="Arial Narrow"/>
          <w:b/>
          <w:color w:val="632423"/>
          <w:sz w:val="23"/>
          <w:szCs w:val="23"/>
          <w:u w:val="single"/>
        </w:rPr>
      </w:pPr>
      <w:r>
        <w:rPr>
          <w:rFonts w:ascii="Arial Narrow" w:hAnsi="Arial Narrow"/>
          <w:b/>
          <w:color w:val="632423"/>
          <w:sz w:val="23"/>
          <w:szCs w:val="23"/>
          <w:u w:val="single"/>
        </w:rPr>
        <w:t>About Mr. Horace Buddoo</w:t>
      </w:r>
    </w:p>
    <w:p w14:paraId="30BE61B8" w14:textId="069B0B87" w:rsidR="00177599" w:rsidRPr="00177599" w:rsidRDefault="00177599" w:rsidP="00DF18BC">
      <w:pPr>
        <w:jc w:val="both"/>
        <w:rPr>
          <w:rFonts w:ascii="Arial Narrow" w:hAnsi="Arial Narrow"/>
          <w:sz w:val="23"/>
          <w:szCs w:val="23"/>
        </w:rPr>
      </w:pPr>
      <w:r w:rsidRPr="00177599">
        <w:rPr>
          <w:rFonts w:ascii="Arial Narrow" w:hAnsi="Arial Narrow"/>
          <w:sz w:val="23"/>
          <w:szCs w:val="23"/>
        </w:rPr>
        <w:t>Horace Buddoo is an educa</w:t>
      </w:r>
      <w:r w:rsidR="00E37999">
        <w:rPr>
          <w:rFonts w:ascii="Arial Narrow" w:hAnsi="Arial Narrow"/>
          <w:sz w:val="23"/>
          <w:szCs w:val="23"/>
        </w:rPr>
        <w:t xml:space="preserve">tor, speaker, </w:t>
      </w:r>
      <w:r w:rsidRPr="00177599">
        <w:rPr>
          <w:rFonts w:ascii="Arial Narrow" w:hAnsi="Arial Narrow"/>
          <w:sz w:val="23"/>
          <w:szCs w:val="23"/>
        </w:rPr>
        <w:t xml:space="preserve">educational consultant, and speaker coach.  From the first day he stepped into the classroom as a substitute teacher back in 2003, Horace Buddoo knew that it was the beginning of a lifelong and rewarding journey in education.  He is originally from Jamaica but has lived in Fort Lauderdale, Florida for most of his life.  Horace is currently a mathematics educator at Gulliver Preparatory School in Miami, Florida which is rated by Niche.com as the 4th best independent school in the state of Florida.  He was formerly at West Broward High School in Pembroke Pines, FL and part of the Broward County Public School system, which is the 6th largest public school system in the United States.  Horace has been recognized my many media outlets such as NBC6 and National Public Radio (NPR) for his contribution to education but one of his most treasured recognition was when he received a Mayoral Proclamation from the City of Pembroke Pines for his work as a Master Teacher in 2013.   </w:t>
      </w:r>
    </w:p>
    <w:p w14:paraId="12B792C2" w14:textId="77777777" w:rsidR="00177599" w:rsidRPr="00177599" w:rsidRDefault="00177599" w:rsidP="00177599">
      <w:pPr>
        <w:rPr>
          <w:rFonts w:ascii="Arial Narrow" w:hAnsi="Arial Narrow"/>
          <w:sz w:val="23"/>
          <w:szCs w:val="23"/>
        </w:rPr>
      </w:pPr>
    </w:p>
    <w:p w14:paraId="2785D7D2" w14:textId="529EDC52" w:rsidR="00177599" w:rsidRDefault="00177599" w:rsidP="00DF18BC">
      <w:pPr>
        <w:jc w:val="both"/>
        <w:rPr>
          <w:rFonts w:ascii="Arial Narrow" w:hAnsi="Arial Narrow"/>
          <w:sz w:val="23"/>
          <w:szCs w:val="23"/>
        </w:rPr>
      </w:pPr>
      <w:r w:rsidRPr="00177599">
        <w:rPr>
          <w:rFonts w:ascii="Arial Narrow" w:hAnsi="Arial Narrow"/>
          <w:sz w:val="23"/>
          <w:szCs w:val="23"/>
        </w:rPr>
        <w:t>Horace has been very active in educational consulting at the state level.  He has served on the Florida Department of Education (FLDOE) Mathematics Achievement Level Description Panel, the Florida Standards Assessment (FSA) Standard Setting Educator Panel, and the FSA Mathematics Item Content Review Panel.   He is also a part of the "Leadership in Education" panel which is run by Leadership Florida and funded by the Bill and Melinda Gates Foundation. This 34-member panel includes accomplished superintendents, school board members, principals, teachers, state education department professionals, education foundation representatives, association leaders, business partners and other public officials around the state of Florida. Horace was also involved in Better Lessons Master Teacher Project which is another project that was funded by the Bill and Melinda Gates Foundation. The goal of this project was to write math curriculum that reflecting the changing sta</w:t>
      </w:r>
      <w:r w:rsidR="00E37999">
        <w:rPr>
          <w:rFonts w:ascii="Arial Narrow" w:hAnsi="Arial Narrow"/>
          <w:sz w:val="23"/>
          <w:szCs w:val="23"/>
        </w:rPr>
        <w:t>ndard shifts that were adopted b</w:t>
      </w:r>
      <w:r w:rsidRPr="00177599">
        <w:rPr>
          <w:rFonts w:ascii="Arial Narrow" w:hAnsi="Arial Narrow"/>
          <w:sz w:val="23"/>
          <w:szCs w:val="23"/>
        </w:rPr>
        <w:t>y the majo</w:t>
      </w:r>
      <w:bookmarkStart w:id="0" w:name="_GoBack"/>
      <w:bookmarkEnd w:id="0"/>
      <w:r w:rsidRPr="00177599">
        <w:rPr>
          <w:rFonts w:ascii="Arial Narrow" w:hAnsi="Arial Narrow"/>
          <w:sz w:val="23"/>
          <w:szCs w:val="23"/>
        </w:rPr>
        <w:t>rity of the United States.  Recently, Horace was able to get one step clos</w:t>
      </w:r>
      <w:r w:rsidR="00E37999">
        <w:rPr>
          <w:rFonts w:ascii="Arial Narrow" w:hAnsi="Arial Narrow"/>
          <w:sz w:val="23"/>
          <w:szCs w:val="23"/>
        </w:rPr>
        <w:t xml:space="preserve">er in his commitment to change </w:t>
      </w:r>
      <w:r w:rsidRPr="00177599">
        <w:rPr>
          <w:rFonts w:ascii="Arial Narrow" w:hAnsi="Arial Narrow"/>
          <w:sz w:val="23"/>
          <w:szCs w:val="23"/>
        </w:rPr>
        <w:t>education in the United States by going to Finland to study their world-</w:t>
      </w:r>
      <w:r w:rsidR="00E37999">
        <w:rPr>
          <w:rFonts w:ascii="Arial Narrow" w:hAnsi="Arial Narrow"/>
          <w:sz w:val="23"/>
          <w:szCs w:val="23"/>
        </w:rPr>
        <w:t>renown educational system first-</w:t>
      </w:r>
      <w:r w:rsidRPr="00177599">
        <w:rPr>
          <w:rFonts w:ascii="Arial Narrow" w:hAnsi="Arial Narrow"/>
          <w:sz w:val="23"/>
          <w:szCs w:val="23"/>
        </w:rPr>
        <w:t>hand back in 2017.  Horace is currently collaborating with the University of Michigan's Graduate School of Education in their "TeachingWorks" program.  This project aims to improve teacher training by researching and modeling highly impactful and effective teaching.   TeacherWorks also seeks to provide resources pedagogical improvement aimed towards new teachers as well as seasoned teachers.</w:t>
      </w:r>
    </w:p>
    <w:p w14:paraId="23F084F6" w14:textId="77777777" w:rsidR="006F21AA" w:rsidRDefault="006F21AA" w:rsidP="00DF18BC">
      <w:pPr>
        <w:jc w:val="both"/>
        <w:rPr>
          <w:rFonts w:ascii="Arial Narrow" w:hAnsi="Arial Narrow"/>
          <w:sz w:val="23"/>
          <w:szCs w:val="23"/>
        </w:rPr>
      </w:pPr>
    </w:p>
    <w:p w14:paraId="5D299F4B" w14:textId="4E75A44C" w:rsidR="006F21AA" w:rsidRPr="00177599" w:rsidRDefault="006F21AA" w:rsidP="00DF18BC">
      <w:pPr>
        <w:jc w:val="both"/>
        <w:rPr>
          <w:rFonts w:ascii="Arial Narrow" w:hAnsi="Arial Narrow"/>
          <w:sz w:val="23"/>
          <w:szCs w:val="23"/>
        </w:rPr>
      </w:pPr>
      <w:r>
        <w:rPr>
          <w:rFonts w:ascii="Arial Narrow" w:hAnsi="Arial Narrow"/>
          <w:sz w:val="23"/>
          <w:szCs w:val="23"/>
        </w:rPr>
        <w:t xml:space="preserve">Horace has a great passion for teaching and learning and wants to encourage more young Jamaicans to make a difference in the lives of Jamaican children by becoming a teacher.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77777777"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24D17">
        <w:rPr>
          <w:rFonts w:ascii="Arial Narrow" w:hAnsi="Arial Narrow"/>
          <w:b/>
          <w:color w:val="632423"/>
          <w:sz w:val="23"/>
          <w:szCs w:val="23"/>
          <w:u w:val="single"/>
        </w:rPr>
        <w:t xml:space="preserve"> FOR THE </w:t>
      </w:r>
      <w:r w:rsidR="00344937">
        <w:rPr>
          <w:rFonts w:ascii="Arial Narrow" w:hAnsi="Arial Narrow"/>
          <w:b/>
          <w:color w:val="632423"/>
          <w:sz w:val="23"/>
          <w:szCs w:val="23"/>
          <w:u w:val="single"/>
        </w:rPr>
        <w:t>COMMUNITY SCHOLARSHIP</w:t>
      </w:r>
    </w:p>
    <w:p w14:paraId="627C60EE" w14:textId="77777777"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524D17">
        <w:rPr>
          <w:rFonts w:ascii="Arial Narrow" w:hAnsi="Arial Narrow"/>
          <w:sz w:val="23"/>
          <w:szCs w:val="23"/>
        </w:rPr>
        <w:t xml:space="preserve">Community </w:t>
      </w:r>
      <w:r w:rsidR="00F918CD" w:rsidRPr="00706A27">
        <w:rPr>
          <w:rFonts w:ascii="Arial Narrow" w:hAnsi="Arial Narrow"/>
          <w:sz w:val="23"/>
          <w:szCs w:val="23"/>
        </w:rPr>
        <w:t>Scholarship must meet all of the following criteria:</w:t>
      </w:r>
    </w:p>
    <w:p w14:paraId="160D5C28" w14:textId="04F6D90C" w:rsidR="00DF18BC" w:rsidRPr="00DF18BC" w:rsidRDefault="00DF18BC" w:rsidP="00DF18BC">
      <w:pPr>
        <w:numPr>
          <w:ilvl w:val="0"/>
          <w:numId w:val="1"/>
        </w:numPr>
        <w:rPr>
          <w:rFonts w:ascii="Arial Narrow" w:hAnsi="Arial Narrow"/>
          <w:sz w:val="23"/>
          <w:szCs w:val="23"/>
        </w:rPr>
      </w:pPr>
      <w:r w:rsidRPr="00DF18BC">
        <w:rPr>
          <w:rFonts w:ascii="Arial" w:hAnsi="Arial" w:cs="Arial"/>
          <w:sz w:val="23"/>
          <w:szCs w:val="23"/>
        </w:rPr>
        <w:t>​</w:t>
      </w:r>
      <w:r w:rsidRPr="00DF18BC">
        <w:rPr>
          <w:rFonts w:ascii="Arial Narrow" w:hAnsi="Arial Narrow"/>
          <w:sz w:val="23"/>
          <w:szCs w:val="23"/>
        </w:rPr>
        <w:t>Must be a Jamaican national</w:t>
      </w:r>
    </w:p>
    <w:p w14:paraId="5208C685" w14:textId="029885C2" w:rsidR="00DF18BC" w:rsidRDefault="00DF18BC" w:rsidP="00DF18BC">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19952C65" w14:textId="45D330ED" w:rsidR="00DF18BC" w:rsidRPr="00DF18BC" w:rsidRDefault="00DF18BC" w:rsidP="00DF18BC">
      <w:pPr>
        <w:numPr>
          <w:ilvl w:val="0"/>
          <w:numId w:val="1"/>
        </w:numPr>
        <w:rPr>
          <w:rFonts w:ascii="Arial Narrow" w:hAnsi="Arial Narrow"/>
          <w:sz w:val="23"/>
          <w:szCs w:val="23"/>
        </w:rPr>
      </w:pPr>
      <w:r w:rsidRPr="00DF18BC">
        <w:rPr>
          <w:rFonts w:ascii="Arial Narrow" w:hAnsi="Arial Narrow"/>
          <w:sz w:val="23"/>
          <w:szCs w:val="23"/>
        </w:rPr>
        <w:t>Must be currently enrolled as a full-time student pursuing an Education Major</w:t>
      </w:r>
    </w:p>
    <w:p w14:paraId="0AD4EB92" w14:textId="54DE9D73" w:rsidR="00DF18BC" w:rsidRPr="00DF18BC" w:rsidRDefault="00DF18BC" w:rsidP="00DF18BC">
      <w:pPr>
        <w:numPr>
          <w:ilvl w:val="0"/>
          <w:numId w:val="1"/>
        </w:numPr>
        <w:rPr>
          <w:rFonts w:ascii="Arial Narrow" w:hAnsi="Arial Narrow"/>
          <w:sz w:val="23"/>
          <w:szCs w:val="23"/>
        </w:rPr>
      </w:pPr>
      <w:r w:rsidRPr="00DF18BC">
        <w:rPr>
          <w:rFonts w:ascii="Arial Narrow" w:hAnsi="Arial Narrow"/>
          <w:sz w:val="23"/>
          <w:szCs w:val="23"/>
        </w:rPr>
        <w:t>Must be in financial need / must have experienced financial hardship in your life</w:t>
      </w:r>
    </w:p>
    <w:p w14:paraId="1D271520" w14:textId="011E62C4" w:rsidR="006377A2" w:rsidRPr="00706A27" w:rsidRDefault="00344937" w:rsidP="00DF18BC">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r w:rsidR="005512BC">
        <w:rPr>
          <w:rFonts w:ascii="Arial Narrow" w:hAnsi="Arial Narrow"/>
          <w:sz w:val="23"/>
          <w:szCs w:val="23"/>
        </w:rPr>
        <w:t xml:space="preserve"> on Saturday, September 1</w:t>
      </w:r>
      <w:r w:rsidR="005512BC" w:rsidRPr="005512BC">
        <w:rPr>
          <w:rFonts w:ascii="Arial Narrow" w:hAnsi="Arial Narrow"/>
          <w:sz w:val="23"/>
          <w:szCs w:val="23"/>
          <w:vertAlign w:val="superscript"/>
        </w:rPr>
        <w:t>st</w:t>
      </w:r>
      <w:r w:rsidR="005512BC">
        <w:rPr>
          <w:rFonts w:ascii="Arial Narrow" w:hAnsi="Arial Narrow"/>
          <w:sz w:val="23"/>
          <w:szCs w:val="23"/>
        </w:rPr>
        <w:t xml:space="preserve"> </w:t>
      </w:r>
    </w:p>
    <w:p w14:paraId="7F62390C" w14:textId="77777777" w:rsidR="0030309A" w:rsidRPr="00706A27" w:rsidRDefault="0030309A">
      <w:pPr>
        <w:rPr>
          <w:rFonts w:ascii="Arial Narrow" w:hAnsi="Arial Narrow"/>
          <w:sz w:val="23"/>
          <w:szCs w:val="23"/>
        </w:rPr>
      </w:pPr>
    </w:p>
    <w:p w14:paraId="122CD2F3" w14:textId="77777777" w:rsidR="006F21AA" w:rsidRDefault="006F21AA" w:rsidP="00F918CD">
      <w:pPr>
        <w:rPr>
          <w:rFonts w:ascii="Arial Narrow" w:hAnsi="Arial Narrow"/>
          <w:b/>
          <w:color w:val="632423"/>
          <w:sz w:val="23"/>
          <w:szCs w:val="23"/>
          <w:u w:val="single"/>
        </w:rPr>
      </w:pPr>
    </w:p>
    <w:p w14:paraId="5CA577DC" w14:textId="77777777" w:rsidR="006F21AA" w:rsidRDefault="006F21AA" w:rsidP="00F918CD">
      <w:pPr>
        <w:rPr>
          <w:rFonts w:ascii="Arial Narrow" w:hAnsi="Arial Narrow"/>
          <w:b/>
          <w:color w:val="632423"/>
          <w:sz w:val="23"/>
          <w:szCs w:val="23"/>
          <w:u w:val="single"/>
        </w:rPr>
      </w:pPr>
    </w:p>
    <w:p w14:paraId="33CCFCED" w14:textId="77777777" w:rsidR="006F21AA" w:rsidRDefault="006F21AA" w:rsidP="00F918CD">
      <w:pPr>
        <w:rPr>
          <w:rFonts w:ascii="Arial Narrow" w:hAnsi="Arial Narrow"/>
          <w:b/>
          <w:color w:val="632423"/>
          <w:sz w:val="23"/>
          <w:szCs w:val="23"/>
          <w:u w:val="single"/>
        </w:rPr>
      </w:pPr>
    </w:p>
    <w:p w14:paraId="504F85C0" w14:textId="77777777" w:rsidR="006F21AA" w:rsidRDefault="006F21AA" w:rsidP="006F21AA">
      <w:pPr>
        <w:rPr>
          <w:rFonts w:ascii="Arial Narrow" w:hAnsi="Arial Narrow"/>
          <w:color w:val="000000" w:themeColor="text1"/>
          <w:sz w:val="23"/>
          <w:szCs w:val="23"/>
        </w:rPr>
      </w:pPr>
    </w:p>
    <w:p w14:paraId="15CB0559" w14:textId="77777777" w:rsidR="006F21AA" w:rsidRDefault="006F21AA" w:rsidP="006F21AA">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60288" behindDoc="1" locked="0" layoutInCell="1" allowOverlap="1" wp14:anchorId="4733F9E2" wp14:editId="300621C7">
            <wp:simplePos x="0" y="0"/>
            <wp:positionH relativeFrom="margin">
              <wp:posOffset>2388870</wp:posOffset>
            </wp:positionH>
            <wp:positionV relativeFrom="paragraph">
              <wp:posOffset>-34974</wp:posOffset>
            </wp:positionV>
            <wp:extent cx="2151311" cy="666750"/>
            <wp:effectExtent l="0" t="0" r="1905" b="0"/>
            <wp:wrapNone/>
            <wp:docPr id="2" name="Picture 2"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8DEB5" w14:textId="77777777" w:rsidR="006F21AA" w:rsidRDefault="006F21AA" w:rsidP="006F21AA">
      <w:pPr>
        <w:jc w:val="center"/>
        <w:rPr>
          <w:b/>
          <w:sz w:val="44"/>
          <w:szCs w:val="44"/>
        </w:rPr>
      </w:pPr>
    </w:p>
    <w:p w14:paraId="0BA48226" w14:textId="77777777" w:rsidR="006F21AA" w:rsidRDefault="006F21AA" w:rsidP="006F21AA">
      <w:pPr>
        <w:jc w:val="center"/>
        <w:rPr>
          <w:b/>
          <w:sz w:val="40"/>
          <w:szCs w:val="40"/>
        </w:rPr>
      </w:pPr>
    </w:p>
    <w:p w14:paraId="2190CB7E" w14:textId="77777777" w:rsidR="00F15342" w:rsidRPr="00177599" w:rsidRDefault="00F15342" w:rsidP="00F15342">
      <w:pPr>
        <w:jc w:val="center"/>
        <w:rPr>
          <w:b/>
          <w:sz w:val="40"/>
          <w:szCs w:val="40"/>
        </w:rPr>
      </w:pPr>
      <w:r>
        <w:rPr>
          <w:b/>
          <w:sz w:val="40"/>
          <w:szCs w:val="40"/>
        </w:rPr>
        <w:t xml:space="preserve">The Horace Buddoo Teachers of Tomorrow </w:t>
      </w:r>
      <w:r w:rsidRPr="00177599">
        <w:rPr>
          <w:b/>
          <w:sz w:val="40"/>
          <w:szCs w:val="40"/>
        </w:rPr>
        <w:t xml:space="preserve"> Scholarship - $500</w:t>
      </w:r>
    </w:p>
    <w:p w14:paraId="44388430" w14:textId="77777777" w:rsidR="006F21AA" w:rsidRPr="003B5F3D" w:rsidRDefault="006F21AA" w:rsidP="006F21AA">
      <w:pPr>
        <w:jc w:val="center"/>
        <w:rPr>
          <w:sz w:val="24"/>
          <w:szCs w:val="24"/>
        </w:rPr>
      </w:pPr>
      <w:r w:rsidRPr="003B5F3D">
        <w:rPr>
          <w:sz w:val="24"/>
          <w:szCs w:val="24"/>
        </w:rPr>
        <w:t>APPLICATION &amp; INFORMATION</w:t>
      </w:r>
      <w:r>
        <w:rPr>
          <w:sz w:val="24"/>
          <w:szCs w:val="24"/>
        </w:rPr>
        <w:t xml:space="preserve"> - continued</w:t>
      </w:r>
    </w:p>
    <w:p w14:paraId="5A0FDCAC" w14:textId="77777777" w:rsidR="006F21AA" w:rsidRDefault="006F21AA" w:rsidP="00F918CD">
      <w:pPr>
        <w:rPr>
          <w:rFonts w:ascii="Arial Narrow" w:hAnsi="Arial Narrow"/>
          <w:b/>
          <w:color w:val="632423"/>
          <w:sz w:val="23"/>
          <w:szCs w:val="23"/>
          <w:u w:val="single"/>
        </w:rPr>
      </w:pPr>
    </w:p>
    <w:p w14:paraId="2D91A4C0" w14:textId="77777777" w:rsidR="006F21AA" w:rsidRDefault="006F21AA" w:rsidP="00F918CD">
      <w:pPr>
        <w:rPr>
          <w:rFonts w:ascii="Arial Narrow" w:hAnsi="Arial Narrow"/>
          <w:b/>
          <w:color w:val="632423"/>
          <w:sz w:val="23"/>
          <w:szCs w:val="23"/>
          <w:u w:val="single"/>
        </w:rPr>
      </w:pPr>
    </w:p>
    <w:p w14:paraId="476A33AA" w14:textId="77777777" w:rsidR="006F21AA" w:rsidRDefault="006F21AA" w:rsidP="00F918CD">
      <w:pPr>
        <w:rPr>
          <w:rFonts w:ascii="Arial Narrow" w:hAnsi="Arial Narrow"/>
          <w:b/>
          <w:color w:val="632423"/>
          <w:sz w:val="23"/>
          <w:szCs w:val="23"/>
          <w:u w:val="single"/>
        </w:rPr>
      </w:pPr>
    </w:p>
    <w:p w14:paraId="504CD966" w14:textId="77777777" w:rsidR="006F21AA" w:rsidRDefault="006F21AA" w:rsidP="00F918CD">
      <w:pPr>
        <w:rPr>
          <w:rFonts w:ascii="Arial Narrow" w:hAnsi="Arial Narrow"/>
          <w:b/>
          <w:color w:val="632423"/>
          <w:sz w:val="23"/>
          <w:szCs w:val="23"/>
          <w:u w:val="single"/>
        </w:rPr>
      </w:pPr>
    </w:p>
    <w:p w14:paraId="2F3CF353" w14:textId="77777777" w:rsidR="006F21AA" w:rsidRDefault="006F21AA" w:rsidP="00F918CD">
      <w:pPr>
        <w:rPr>
          <w:rFonts w:ascii="Arial Narrow" w:hAnsi="Arial Narrow"/>
          <w:b/>
          <w:color w:val="632423"/>
          <w:sz w:val="23"/>
          <w:szCs w:val="23"/>
          <w:u w:val="single"/>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0A78F8D8" w:rsidR="00875568" w:rsidRDefault="00DF18BC" w:rsidP="00F918CD">
      <w:pPr>
        <w:rPr>
          <w:rFonts w:ascii="Arial Narrow" w:hAnsi="Arial Narrow"/>
          <w:sz w:val="23"/>
          <w:szCs w:val="23"/>
        </w:rPr>
      </w:pPr>
      <w:r>
        <w:rPr>
          <w:rFonts w:ascii="Arial Narrow" w:hAnsi="Arial Narrow"/>
          <w:sz w:val="23"/>
          <w:szCs w:val="23"/>
        </w:rPr>
        <w:t>This scholarship</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7190F715" w14:textId="77777777" w:rsidR="00DF18BC" w:rsidRPr="00DF18BC" w:rsidRDefault="00DF18BC" w:rsidP="00DF18BC">
      <w:pPr>
        <w:rPr>
          <w:rFonts w:ascii="Arial Narrow" w:hAnsi="Arial Narrow"/>
          <w:color w:val="000000" w:themeColor="text1"/>
          <w:sz w:val="23"/>
          <w:szCs w:val="23"/>
        </w:rPr>
      </w:pPr>
    </w:p>
    <w:p w14:paraId="31673135" w14:textId="77777777" w:rsidR="00AB018F" w:rsidRDefault="00AB018F" w:rsidP="00AB018F">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0567534D" w14:textId="2C2A1EE0" w:rsidR="00AB018F" w:rsidRPr="00AB018F" w:rsidRDefault="00AB018F" w:rsidP="00AB018F">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Pr="00DF18BC">
        <w:rPr>
          <w:rFonts w:ascii="Arial Narrow" w:hAnsi="Arial Narrow"/>
          <w:sz w:val="23"/>
          <w:szCs w:val="23"/>
          <w:vertAlign w:val="superscript"/>
        </w:rPr>
        <w:t>th</w:t>
      </w:r>
      <w:r w:rsidRPr="00344937">
        <w:rPr>
          <w:rFonts w:ascii="Arial Narrow" w:hAnsi="Arial Narrow"/>
          <w:sz w:val="23"/>
          <w:szCs w:val="23"/>
        </w:rPr>
        <w:t>, 2</w:t>
      </w:r>
      <w:r>
        <w:rPr>
          <w:rFonts w:ascii="Arial Narrow" w:hAnsi="Arial Narrow"/>
          <w:sz w:val="23"/>
          <w:szCs w:val="23"/>
        </w:rPr>
        <w:t>018</w:t>
      </w:r>
      <w:r w:rsidRPr="00344937">
        <w:rPr>
          <w:rFonts w:ascii="Arial Narrow" w:hAnsi="Arial Narrow"/>
          <w:sz w:val="23"/>
          <w:szCs w:val="23"/>
        </w:rPr>
        <w:t xml:space="preserve">.  No exceptions.  All eligible applications are due by 11:59pm EST.   </w:t>
      </w:r>
    </w:p>
    <w:p w14:paraId="5FF02588" w14:textId="3377219D"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00E37999">
        <w:rPr>
          <w:rStyle w:val="Hyperlink"/>
          <w:rFonts w:ascii="Arial Narrow" w:hAnsi="Arial Narrow"/>
          <w:sz w:val="23"/>
          <w:szCs w:val="23"/>
          <w:u w:val="none"/>
        </w:rPr>
        <w:t>.</w:t>
      </w:r>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 xml:space="preserve">The subject of the email must read “Name of Scholarship – Full Name of Applicant”.  For example if your name is John Doe and you are applying for the Community Scholarship the subject of your email with your application should be “Community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GraceFund newsletters.  </w:t>
      </w:r>
    </w:p>
    <w:p w14:paraId="1B5A9158" w14:textId="77777777" w:rsidR="005512BC" w:rsidRDefault="005512BC">
      <w:pPr>
        <w:rPr>
          <w:rFonts w:ascii="Arial Narrow" w:hAnsi="Arial Narrow"/>
          <w:sz w:val="23"/>
          <w:szCs w:val="23"/>
        </w:rPr>
      </w:pPr>
    </w:p>
    <w:p w14:paraId="7C86946A" w14:textId="0E4BA662" w:rsidR="005512BC" w:rsidRDefault="005512BC">
      <w:pPr>
        <w:rPr>
          <w:rFonts w:ascii="Arial Narrow" w:hAnsi="Arial Narrow"/>
          <w:sz w:val="23"/>
          <w:szCs w:val="23"/>
        </w:rPr>
      </w:pPr>
    </w:p>
    <w:p w14:paraId="073AAE62" w14:textId="47DF5390" w:rsidR="00DF18BC" w:rsidRDefault="00DF18BC">
      <w:pPr>
        <w:rPr>
          <w:rFonts w:ascii="Arial Narrow" w:hAnsi="Arial Narrow"/>
          <w:sz w:val="23"/>
          <w:szCs w:val="23"/>
        </w:rPr>
      </w:pPr>
    </w:p>
    <w:p w14:paraId="5D95A961" w14:textId="7DBC3ED8" w:rsidR="00DF18BC" w:rsidRDefault="00DF18BC">
      <w:pPr>
        <w:rPr>
          <w:rFonts w:ascii="Arial Narrow" w:hAnsi="Arial Narrow"/>
          <w:sz w:val="23"/>
          <w:szCs w:val="23"/>
        </w:rPr>
      </w:pPr>
    </w:p>
    <w:p w14:paraId="39C3F2C2" w14:textId="7E46F204" w:rsidR="00DF18BC" w:rsidRDefault="00DF18BC">
      <w:pPr>
        <w:rPr>
          <w:rFonts w:ascii="Arial Narrow" w:hAnsi="Arial Narrow"/>
          <w:sz w:val="23"/>
          <w:szCs w:val="23"/>
        </w:rPr>
      </w:pPr>
    </w:p>
    <w:p w14:paraId="02BF7CFE" w14:textId="4748ACAD" w:rsidR="00DF18BC" w:rsidRDefault="00DF18BC">
      <w:pPr>
        <w:rPr>
          <w:rFonts w:ascii="Arial Narrow" w:hAnsi="Arial Narrow"/>
          <w:sz w:val="23"/>
          <w:szCs w:val="23"/>
        </w:rPr>
      </w:pPr>
    </w:p>
    <w:p w14:paraId="4A155438" w14:textId="411D1A0D" w:rsidR="00DF18BC" w:rsidRDefault="00DF18BC">
      <w:pPr>
        <w:rPr>
          <w:rFonts w:ascii="Arial Narrow" w:hAnsi="Arial Narrow"/>
          <w:sz w:val="23"/>
          <w:szCs w:val="23"/>
        </w:rPr>
      </w:pPr>
    </w:p>
    <w:p w14:paraId="147D2F94" w14:textId="77C0504B" w:rsidR="00DF18BC" w:rsidRDefault="00DF18BC">
      <w:pPr>
        <w:rPr>
          <w:rFonts w:ascii="Arial Narrow" w:hAnsi="Arial Narrow"/>
          <w:sz w:val="23"/>
          <w:szCs w:val="23"/>
        </w:rPr>
      </w:pPr>
    </w:p>
    <w:p w14:paraId="27D54043" w14:textId="32744612" w:rsidR="00DF18BC" w:rsidRDefault="00DF18BC">
      <w:pPr>
        <w:rPr>
          <w:rFonts w:ascii="Arial Narrow" w:hAnsi="Arial Narrow"/>
          <w:sz w:val="23"/>
          <w:szCs w:val="23"/>
        </w:rPr>
      </w:pPr>
    </w:p>
    <w:p w14:paraId="31B0E2ED" w14:textId="1FF92F3E" w:rsidR="00DF18BC" w:rsidRDefault="00DF18BC">
      <w:pPr>
        <w:rPr>
          <w:rFonts w:ascii="Arial Narrow" w:hAnsi="Arial Narrow"/>
          <w:sz w:val="23"/>
          <w:szCs w:val="23"/>
        </w:rPr>
      </w:pPr>
    </w:p>
    <w:p w14:paraId="35961B1E" w14:textId="69B2FA5F" w:rsidR="00DF18BC" w:rsidRDefault="00DF18BC">
      <w:pPr>
        <w:rPr>
          <w:rFonts w:ascii="Arial Narrow" w:hAnsi="Arial Narrow"/>
          <w:sz w:val="23"/>
          <w:szCs w:val="23"/>
        </w:rPr>
      </w:pPr>
    </w:p>
    <w:p w14:paraId="123C061A" w14:textId="4B36012F" w:rsidR="00DF18BC" w:rsidRDefault="00DF18BC">
      <w:pPr>
        <w:rPr>
          <w:rFonts w:ascii="Arial Narrow" w:hAnsi="Arial Narrow"/>
          <w:sz w:val="23"/>
          <w:szCs w:val="23"/>
        </w:rPr>
      </w:pPr>
    </w:p>
    <w:p w14:paraId="71D84EA6" w14:textId="5DED40CE" w:rsidR="00DF18BC" w:rsidRDefault="00DF18BC">
      <w:pPr>
        <w:rPr>
          <w:rFonts w:ascii="Arial Narrow" w:hAnsi="Arial Narrow"/>
          <w:sz w:val="23"/>
          <w:szCs w:val="23"/>
        </w:rPr>
      </w:pPr>
    </w:p>
    <w:p w14:paraId="524E359F" w14:textId="7408F27B" w:rsidR="00DF18BC" w:rsidRDefault="00DF18BC">
      <w:pPr>
        <w:rPr>
          <w:rFonts w:ascii="Arial Narrow" w:hAnsi="Arial Narrow"/>
          <w:sz w:val="23"/>
          <w:szCs w:val="23"/>
        </w:rPr>
      </w:pPr>
    </w:p>
    <w:p w14:paraId="164B5990" w14:textId="23BC0992" w:rsidR="00DF18BC" w:rsidRDefault="00DF18BC">
      <w:pPr>
        <w:rPr>
          <w:rFonts w:ascii="Arial Narrow" w:hAnsi="Arial Narrow"/>
          <w:sz w:val="23"/>
          <w:szCs w:val="23"/>
        </w:rPr>
      </w:pPr>
    </w:p>
    <w:p w14:paraId="259D0A3E" w14:textId="77777777" w:rsidR="00DF18BC" w:rsidRDefault="00DF18BC">
      <w:pPr>
        <w:rPr>
          <w:rFonts w:ascii="Arial Narrow" w:hAnsi="Arial Narrow"/>
          <w:sz w:val="23"/>
          <w:szCs w:val="23"/>
        </w:rPr>
      </w:pP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327"/>
        <w:gridCol w:w="152"/>
        <w:gridCol w:w="2431"/>
        <w:gridCol w:w="237"/>
        <w:gridCol w:w="2610"/>
      </w:tblGrid>
      <w:tr w:rsidR="00491A66" w:rsidRPr="00B72362" w14:paraId="51631B24" w14:textId="77777777" w:rsidTr="00147E0B">
        <w:trPr>
          <w:cantSplit/>
          <w:trHeight w:val="576"/>
          <w:tblHeader/>
          <w:jc w:val="center"/>
        </w:trPr>
        <w:tc>
          <w:tcPr>
            <w:tcW w:w="10555" w:type="dxa"/>
            <w:gridSpan w:val="6"/>
            <w:tcBorders>
              <w:bottom w:val="single" w:sz="4" w:space="0" w:color="999999"/>
            </w:tcBorders>
            <w:shd w:val="clear" w:color="auto" w:fill="auto"/>
            <w:vAlign w:val="center"/>
          </w:tcPr>
          <w:p w14:paraId="6F1B083A" w14:textId="77777777" w:rsidR="00491A66" w:rsidRPr="00B72362" w:rsidRDefault="0030309A" w:rsidP="00DA7EAC">
            <w:pPr>
              <w:pStyle w:val="Heading2"/>
            </w:pPr>
            <w:r>
              <w:t>The Grace Scholarship Fund</w:t>
            </w:r>
          </w:p>
          <w:p w14:paraId="7B178C02" w14:textId="77777777" w:rsidR="00491A66" w:rsidRPr="00B72362" w:rsidRDefault="0029793C" w:rsidP="0071742B">
            <w:pPr>
              <w:pStyle w:val="Heading1"/>
            </w:pPr>
            <w:r>
              <w:t>Community</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6"/>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6"/>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3"/>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3"/>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3"/>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6"/>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6"/>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6"/>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6"/>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6"/>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2"/>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4"/>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6"/>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6"/>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2"/>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4"/>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6"/>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6"/>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6"/>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6"/>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@gracefund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6"/>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 xml:space="preserve">If yes, are you following @gracefund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AAAA9AB" w14:textId="77777777" w:rsidTr="00147E0B">
        <w:trPr>
          <w:cantSplit/>
          <w:trHeight w:val="230"/>
          <w:jc w:val="center"/>
        </w:trPr>
        <w:tc>
          <w:tcPr>
            <w:tcW w:w="10555" w:type="dxa"/>
            <w:gridSpan w:val="6"/>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t>HIGH SCHOOL INORMATION</w:t>
            </w:r>
          </w:p>
        </w:tc>
      </w:tr>
      <w:tr w:rsidR="00147E0B" w:rsidRPr="005640D0" w14:paraId="2F91D388" w14:textId="77777777" w:rsidTr="00147E0B">
        <w:trPr>
          <w:cantSplit/>
          <w:trHeight w:val="230"/>
          <w:jc w:val="center"/>
        </w:trPr>
        <w:tc>
          <w:tcPr>
            <w:tcW w:w="10555" w:type="dxa"/>
            <w:gridSpan w:val="6"/>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6"/>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lastRenderedPageBreak/>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057BB340" w14:textId="77777777" w:rsidR="00147E0B" w:rsidRDefault="00147E0B" w:rsidP="00147E0B">
            <w:pPr>
              <w:rPr>
                <w:rFonts w:ascii="Arial Narrow" w:hAnsi="Arial Narrow"/>
                <w:sz w:val="22"/>
                <w:szCs w:val="22"/>
              </w:rPr>
            </w:pPr>
          </w:p>
          <w:p w14:paraId="1471F973" w14:textId="77777777" w:rsidR="00AB018F" w:rsidRDefault="00AB018F" w:rsidP="00147E0B">
            <w:pPr>
              <w:rPr>
                <w:rFonts w:ascii="Arial Narrow" w:hAnsi="Arial Narrow"/>
                <w:sz w:val="22"/>
                <w:szCs w:val="22"/>
              </w:rPr>
            </w:pPr>
          </w:p>
          <w:p w14:paraId="3AB33E13" w14:textId="77777777" w:rsidR="00AB018F" w:rsidRDefault="00AB018F" w:rsidP="00147E0B">
            <w:pPr>
              <w:rPr>
                <w:rFonts w:ascii="Arial Narrow" w:hAnsi="Arial Narrow"/>
                <w:sz w:val="22"/>
                <w:szCs w:val="22"/>
              </w:rPr>
            </w:pPr>
          </w:p>
          <w:p w14:paraId="3E29A9C8" w14:textId="77777777" w:rsidR="00AB018F" w:rsidRDefault="00AB018F" w:rsidP="00147E0B">
            <w:pPr>
              <w:rPr>
                <w:rFonts w:ascii="Arial Narrow" w:hAnsi="Arial Narrow"/>
                <w:sz w:val="22"/>
                <w:szCs w:val="22"/>
              </w:rPr>
            </w:pPr>
          </w:p>
          <w:p w14:paraId="3901A30F" w14:textId="722986EA" w:rsidR="00AB018F" w:rsidRPr="00147E0B" w:rsidRDefault="00AB018F"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6"/>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6"/>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6"/>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6"/>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6"/>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2"/>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4"/>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6"/>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6"/>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6"/>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6"/>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6"/>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6"/>
            <w:shd w:val="clear" w:color="auto" w:fill="auto"/>
            <w:vAlign w:val="center"/>
          </w:tcPr>
          <w:p w14:paraId="17CC2E8E" w14:textId="66433168" w:rsidR="00EC7B6A" w:rsidRPr="005640D0" w:rsidRDefault="005F117A" w:rsidP="00EC7B6A">
            <w:pPr>
              <w:rPr>
                <w:rFonts w:ascii="Arial Narrow" w:hAnsi="Arial Narrow"/>
                <w:i/>
                <w:sz w:val="22"/>
                <w:szCs w:val="22"/>
              </w:rPr>
            </w:pPr>
            <w:r>
              <w:rPr>
                <w:rFonts w:ascii="Arial Narrow" w:hAnsi="Arial Narrow"/>
                <w:sz w:val="22"/>
                <w:szCs w:val="22"/>
              </w:rPr>
              <w:t xml:space="preserve">Why do you want to become a teacher?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6"/>
            <w:shd w:val="clear" w:color="auto" w:fill="auto"/>
            <w:vAlign w:val="center"/>
          </w:tcPr>
          <w:p w14:paraId="2DC263D3" w14:textId="5EC2186D" w:rsidR="00EC7B6A" w:rsidRPr="005640D0" w:rsidRDefault="00AB018F" w:rsidP="00EC7B6A">
            <w:pPr>
              <w:rPr>
                <w:rFonts w:ascii="Arial Narrow" w:hAnsi="Arial Narrow"/>
                <w:sz w:val="22"/>
                <w:szCs w:val="22"/>
              </w:rPr>
            </w:pPr>
            <w:r>
              <w:rPr>
                <w:rFonts w:ascii="Arial Narrow" w:hAnsi="Arial Narrow"/>
                <w:sz w:val="22"/>
                <w:szCs w:val="22"/>
              </w:rPr>
              <w:t xml:space="preserve">What will you do, personally, to impact the state of education in </w:t>
            </w:r>
            <w:r w:rsidR="00924935">
              <w:rPr>
                <w:rFonts w:ascii="Arial Narrow" w:hAnsi="Arial Narrow"/>
                <w:sz w:val="22"/>
                <w:szCs w:val="22"/>
              </w:rPr>
              <w:t>Jamaica</w:t>
            </w:r>
            <w:r>
              <w:rPr>
                <w:rFonts w:ascii="Arial Narrow" w:hAnsi="Arial Narrow"/>
                <w:sz w:val="22"/>
                <w:szCs w:val="22"/>
              </w:rPr>
              <w:t xml:space="preserve">? </w:t>
            </w:r>
            <w:r w:rsidRPr="00AB018F">
              <w:rPr>
                <w:rFonts w:ascii="Arial Narrow" w:hAnsi="Arial Narrow"/>
                <w:i/>
                <w:sz w:val="22"/>
                <w:szCs w:val="22"/>
              </w:rPr>
              <w:t>(500 words or less)</w:t>
            </w: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6"/>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6"/>
            <w:tcBorders>
              <w:bottom w:val="single" w:sz="4" w:space="0" w:color="999999"/>
            </w:tcBorders>
            <w:shd w:val="clear" w:color="auto" w:fill="auto"/>
            <w:vAlign w:val="center"/>
          </w:tcPr>
          <w:p w14:paraId="474E70C6" w14:textId="33211A37" w:rsidR="00EC7B6A" w:rsidRDefault="005512BC" w:rsidP="00EC7B6A">
            <w:pPr>
              <w:rPr>
                <w:rFonts w:ascii="Arial Narrow" w:hAnsi="Arial Narrow"/>
                <w:sz w:val="22"/>
                <w:szCs w:val="22"/>
              </w:rPr>
            </w:pPr>
            <w:r>
              <w:rPr>
                <w:rFonts w:ascii="Arial Narrow" w:hAnsi="Arial Narrow"/>
                <w:sz w:val="22"/>
                <w:szCs w:val="22"/>
              </w:rPr>
              <w:t xml:space="preserve">Please describe, in detail, </w:t>
            </w:r>
            <w:r w:rsidR="00224216">
              <w:rPr>
                <w:rFonts w:ascii="Arial Narrow" w:hAnsi="Arial Narrow"/>
                <w:sz w:val="22"/>
                <w:szCs w:val="22"/>
              </w:rPr>
              <w:t>financial</w:t>
            </w:r>
            <w:r w:rsidR="00EC7B6A">
              <w:rPr>
                <w:rFonts w:ascii="Arial Narrow" w:hAnsi="Arial Narrow"/>
                <w:sz w:val="22"/>
                <w:szCs w:val="22"/>
              </w:rPr>
              <w:t xml:space="preserve"> hardship</w:t>
            </w:r>
            <w:r w:rsidR="00224216">
              <w:rPr>
                <w:rFonts w:ascii="Arial Narrow" w:hAnsi="Arial Narrow"/>
                <w:sz w:val="22"/>
                <w:szCs w:val="22"/>
              </w:rPr>
              <w:t xml:space="preserve"> you have experienced</w:t>
            </w:r>
            <w:r w:rsidR="00EC7B6A">
              <w:rPr>
                <w:rFonts w:ascii="Arial Narrow" w:hAnsi="Arial Narrow"/>
                <w:sz w:val="22"/>
                <w:szCs w:val="22"/>
              </w:rPr>
              <w:t xml:space="preserve"> in your lifet</w:t>
            </w:r>
            <w:r w:rsidR="00224216">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6"/>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6"/>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5"/>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footerReference w:type="default" r:id="rId11"/>
      <w:headerReference w:type="first" r:id="rId1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7FFF" w14:textId="77777777" w:rsidR="0009637D" w:rsidRDefault="0009637D" w:rsidP="00DA7EAC">
      <w:pPr>
        <w:pStyle w:val="Heading1"/>
      </w:pPr>
      <w:r>
        <w:separator/>
      </w:r>
    </w:p>
  </w:endnote>
  <w:endnote w:type="continuationSeparator" w:id="0">
    <w:p w14:paraId="6DEB778D" w14:textId="77777777" w:rsidR="0009637D" w:rsidRDefault="0009637D"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246C" w14:textId="29721266"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F1534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FB9F" w14:textId="77777777" w:rsidR="0009637D" w:rsidRDefault="0009637D" w:rsidP="00DA7EAC">
      <w:pPr>
        <w:pStyle w:val="Heading1"/>
      </w:pPr>
      <w:r>
        <w:separator/>
      </w:r>
    </w:p>
  </w:footnote>
  <w:footnote w:type="continuationSeparator" w:id="0">
    <w:p w14:paraId="34ED7AF5" w14:textId="77777777" w:rsidR="0009637D" w:rsidRDefault="0009637D"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86F" w14:textId="77777777" w:rsidR="00524D17" w:rsidRDefault="0009637D">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0" type="#_x0000_t136" alt="" style="position:absolute;margin-left:0;margin-top:0;width:575.9pt;height:42.65pt;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4E89" w14:textId="77777777" w:rsidR="00524D17" w:rsidRDefault="0009637D">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49" type="#_x0000_t136" alt="" style="position:absolute;margin-left:0;margin-top:0;width:575.9pt;height:42.65pt;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9637D"/>
    <w:rsid w:val="000B7FA9"/>
    <w:rsid w:val="000C0676"/>
    <w:rsid w:val="000C3395"/>
    <w:rsid w:val="000C3F8F"/>
    <w:rsid w:val="0011649E"/>
    <w:rsid w:val="00135251"/>
    <w:rsid w:val="00147BFC"/>
    <w:rsid w:val="00147E0B"/>
    <w:rsid w:val="00151895"/>
    <w:rsid w:val="00152A7A"/>
    <w:rsid w:val="0016303A"/>
    <w:rsid w:val="00177599"/>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4761"/>
    <w:rsid w:val="00275A2A"/>
    <w:rsid w:val="00280792"/>
    <w:rsid w:val="00284B71"/>
    <w:rsid w:val="0029793C"/>
    <w:rsid w:val="002C0936"/>
    <w:rsid w:val="002C1F6E"/>
    <w:rsid w:val="002C5DDC"/>
    <w:rsid w:val="002C65C1"/>
    <w:rsid w:val="002E6B04"/>
    <w:rsid w:val="002F4CFA"/>
    <w:rsid w:val="002F4EFC"/>
    <w:rsid w:val="0030309A"/>
    <w:rsid w:val="00344937"/>
    <w:rsid w:val="00366885"/>
    <w:rsid w:val="00375664"/>
    <w:rsid w:val="00384215"/>
    <w:rsid w:val="003A3CC4"/>
    <w:rsid w:val="003A61C7"/>
    <w:rsid w:val="003B5F3D"/>
    <w:rsid w:val="003D219E"/>
    <w:rsid w:val="003F57B3"/>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512BC"/>
    <w:rsid w:val="0056338C"/>
    <w:rsid w:val="005640D0"/>
    <w:rsid w:val="005955BD"/>
    <w:rsid w:val="005B1DDF"/>
    <w:rsid w:val="005B623D"/>
    <w:rsid w:val="005C3244"/>
    <w:rsid w:val="005D4280"/>
    <w:rsid w:val="005D6072"/>
    <w:rsid w:val="005E1799"/>
    <w:rsid w:val="005F117A"/>
    <w:rsid w:val="00613160"/>
    <w:rsid w:val="006377A2"/>
    <w:rsid w:val="006638AD"/>
    <w:rsid w:val="00670ED6"/>
    <w:rsid w:val="00671993"/>
    <w:rsid w:val="00682713"/>
    <w:rsid w:val="006D6498"/>
    <w:rsid w:val="006E66EA"/>
    <w:rsid w:val="006F21A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24935"/>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018F"/>
    <w:rsid w:val="00AB326E"/>
    <w:rsid w:val="00AC087E"/>
    <w:rsid w:val="00AC26BD"/>
    <w:rsid w:val="00AC48F2"/>
    <w:rsid w:val="00AD3CF6"/>
    <w:rsid w:val="00AE1F72"/>
    <w:rsid w:val="00AF093D"/>
    <w:rsid w:val="00AF67AE"/>
    <w:rsid w:val="00B04903"/>
    <w:rsid w:val="00B04AB6"/>
    <w:rsid w:val="00B05F5B"/>
    <w:rsid w:val="00B12708"/>
    <w:rsid w:val="00B41C69"/>
    <w:rsid w:val="00B4604F"/>
    <w:rsid w:val="00B5204C"/>
    <w:rsid w:val="00B61506"/>
    <w:rsid w:val="00B72362"/>
    <w:rsid w:val="00B8306A"/>
    <w:rsid w:val="00B85352"/>
    <w:rsid w:val="00B96D9F"/>
    <w:rsid w:val="00BE09D6"/>
    <w:rsid w:val="00BE18DC"/>
    <w:rsid w:val="00BE3679"/>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166"/>
    <w:rsid w:val="00D34CBE"/>
    <w:rsid w:val="00D44A9F"/>
    <w:rsid w:val="00D461ED"/>
    <w:rsid w:val="00D53D61"/>
    <w:rsid w:val="00D61AB9"/>
    <w:rsid w:val="00D66A94"/>
    <w:rsid w:val="00D73FE1"/>
    <w:rsid w:val="00D94F54"/>
    <w:rsid w:val="00D958C2"/>
    <w:rsid w:val="00DA5F94"/>
    <w:rsid w:val="00DA7EAC"/>
    <w:rsid w:val="00DC3FAE"/>
    <w:rsid w:val="00DD102E"/>
    <w:rsid w:val="00DD4573"/>
    <w:rsid w:val="00DE0993"/>
    <w:rsid w:val="00DF18BC"/>
    <w:rsid w:val="00DF1BA0"/>
    <w:rsid w:val="00E33DC8"/>
    <w:rsid w:val="00E37999"/>
    <w:rsid w:val="00E630EB"/>
    <w:rsid w:val="00E71298"/>
    <w:rsid w:val="00E75AE6"/>
    <w:rsid w:val="00E80215"/>
    <w:rsid w:val="00E81BC0"/>
    <w:rsid w:val="00E909A1"/>
    <w:rsid w:val="00EB52A5"/>
    <w:rsid w:val="00EC655E"/>
    <w:rsid w:val="00EC7B6A"/>
    <w:rsid w:val="00ED4BA8"/>
    <w:rsid w:val="00EE33CA"/>
    <w:rsid w:val="00F03855"/>
    <w:rsid w:val="00F04B9B"/>
    <w:rsid w:val="00F0626A"/>
    <w:rsid w:val="00F06353"/>
    <w:rsid w:val="00F149CC"/>
    <w:rsid w:val="00F15342"/>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 w:type="paragraph" w:styleId="NormalWeb">
    <w:name w:val="Normal (Web)"/>
    <w:basedOn w:val="Normal"/>
    <w:uiPriority w:val="99"/>
    <w:semiHidden/>
    <w:unhideWhenUsed/>
    <w:rsid w:val="00D34166"/>
    <w:pPr>
      <w:spacing w:before="100" w:beforeAutospacing="1" w:after="100" w:afterAutospacing="1"/>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0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F98E-74EC-C849-B688-6346CADF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0</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2</cp:revision>
  <cp:lastPrinted>2003-12-10T17:14:00Z</cp:lastPrinted>
  <dcterms:created xsi:type="dcterms:W3CDTF">2018-05-19T13:56:00Z</dcterms:created>
  <dcterms:modified xsi:type="dcterms:W3CDTF">2018-05-19T13:56:00Z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