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519B1" w14:textId="77777777" w:rsidR="00172C98" w:rsidRPr="002E05CA" w:rsidRDefault="002E05CA">
      <w:pPr>
        <w:rPr>
          <w:sz w:val="40"/>
          <w:szCs w:val="40"/>
        </w:rPr>
      </w:pPr>
      <w:r w:rsidRPr="002E05CA">
        <w:rPr>
          <w:sz w:val="40"/>
          <w:szCs w:val="40"/>
        </w:rPr>
        <w:t>City of Newton Finance Meeting</w:t>
      </w:r>
    </w:p>
    <w:p w14:paraId="6067634E" w14:textId="77777777" w:rsidR="00690DD5" w:rsidRDefault="00690DD5">
      <w:r>
        <w:t xml:space="preserve">October </w:t>
      </w:r>
      <w:r w:rsidR="006D3C97">
        <w:t>26</w:t>
      </w:r>
      <w:r>
        <w:t>, 2020</w:t>
      </w:r>
    </w:p>
    <w:p w14:paraId="79599687" w14:textId="77777777" w:rsidR="002E05CA" w:rsidRDefault="000D220E">
      <w:r>
        <w:t xml:space="preserve">Called to order at </w:t>
      </w:r>
      <w:r w:rsidR="00FB7645">
        <w:t>5</w:t>
      </w:r>
      <w:r>
        <w:t>:</w:t>
      </w:r>
      <w:r w:rsidR="006D3C97">
        <w:t>31</w:t>
      </w:r>
      <w:r>
        <w:t xml:space="preserve"> pm</w:t>
      </w:r>
    </w:p>
    <w:p w14:paraId="7CF0A829" w14:textId="77777777" w:rsidR="00690DD5" w:rsidRDefault="006D3C97" w:rsidP="007A417D">
      <w:pPr>
        <w:pStyle w:val="ListParagraph"/>
        <w:numPr>
          <w:ilvl w:val="0"/>
          <w:numId w:val="2"/>
        </w:numPr>
      </w:pPr>
      <w:r>
        <w:t xml:space="preserve">Melissa Brooks went over information on the Tax Levy </w:t>
      </w:r>
      <w:r w:rsidR="006703CB">
        <w:t xml:space="preserve">amount </w:t>
      </w:r>
      <w:r>
        <w:t>of $694,000 for the2020</w:t>
      </w:r>
      <w:r w:rsidR="00690DD5">
        <w:t xml:space="preserve"> year</w:t>
      </w:r>
      <w:r>
        <w:t xml:space="preserve"> for the City</w:t>
      </w:r>
      <w:r w:rsidR="00690DD5">
        <w:t xml:space="preserve">.  </w:t>
      </w:r>
    </w:p>
    <w:p w14:paraId="3770151F" w14:textId="77777777" w:rsidR="00690DD5" w:rsidRDefault="006D3C97" w:rsidP="00690DD5">
      <w:pPr>
        <w:pStyle w:val="ListParagraph"/>
        <w:numPr>
          <w:ilvl w:val="0"/>
          <w:numId w:val="2"/>
        </w:numPr>
      </w:pPr>
      <w:r>
        <w:t xml:space="preserve">Melissa stated” The treasurer’s office has determined that the City would need to levy $694’000 for the tax year 2020. The amount to be levied will not exceed the 2019 tax year levy extended by more than 5%.” </w:t>
      </w:r>
    </w:p>
    <w:p w14:paraId="61E71336" w14:textId="77777777" w:rsidR="006D3C97" w:rsidRDefault="006D3C97" w:rsidP="00690DD5">
      <w:pPr>
        <w:pStyle w:val="ListParagraph"/>
        <w:numPr>
          <w:ilvl w:val="0"/>
          <w:numId w:val="2"/>
        </w:numPr>
      </w:pPr>
      <w:r>
        <w:t>IMRF was discussed and the employer</w:t>
      </w:r>
      <w:r w:rsidRPr="006D3C97">
        <w:t xml:space="preserve"> </w:t>
      </w:r>
      <w:r>
        <w:t xml:space="preserve">contribution rate </w:t>
      </w:r>
      <w:r w:rsidR="006703CB">
        <w:t>for the calendar year of 2021 will be voted on at</w:t>
      </w:r>
      <w:r>
        <w:t xml:space="preserve"> the</w:t>
      </w:r>
      <w:r w:rsidR="006703CB">
        <w:t xml:space="preserve"> next council meeting.</w:t>
      </w:r>
    </w:p>
    <w:p w14:paraId="78D8ED5C" w14:textId="77777777" w:rsidR="002E05CA" w:rsidRDefault="00CF1889" w:rsidP="007A417D">
      <w:pPr>
        <w:pStyle w:val="ListParagraph"/>
        <w:numPr>
          <w:ilvl w:val="0"/>
          <w:numId w:val="2"/>
        </w:numPr>
      </w:pPr>
      <w:r>
        <w:t xml:space="preserve">Melissa Brooks </w:t>
      </w:r>
      <w:r w:rsidR="007A417D">
        <w:t xml:space="preserve">addressed </w:t>
      </w:r>
      <w:r w:rsidR="006703CB">
        <w:t>auditor’s quotes. Rates were discussed and will be voted on at next council meeting</w:t>
      </w:r>
      <w:r w:rsidR="00690DD5">
        <w:t>.</w:t>
      </w:r>
    </w:p>
    <w:p w14:paraId="3516CE18" w14:textId="77777777" w:rsidR="002E05CA" w:rsidRDefault="002E05CA">
      <w:pPr>
        <w:rPr>
          <w:color w:val="1C1E21"/>
          <w:sz w:val="20"/>
          <w:szCs w:val="20"/>
          <w:lang w:val="en"/>
        </w:rPr>
      </w:pPr>
      <w:r>
        <w:t xml:space="preserve">Adjourned at </w:t>
      </w:r>
      <w:r w:rsidR="00690DD5">
        <w:t>6</w:t>
      </w:r>
      <w:r>
        <w:t>:</w:t>
      </w:r>
      <w:r w:rsidR="006703CB">
        <w:t>12</w:t>
      </w:r>
      <w:r w:rsidR="0083310F">
        <w:rPr>
          <w:color w:val="1C1E21"/>
          <w:sz w:val="20"/>
          <w:szCs w:val="20"/>
          <w:lang w:val="en"/>
        </w:rPr>
        <w:t xml:space="preserve"> </w:t>
      </w:r>
    </w:p>
    <w:p w14:paraId="46ED494F" w14:textId="77777777" w:rsidR="000D220E" w:rsidRPr="002E05CA" w:rsidRDefault="000D220E">
      <w:r>
        <w:rPr>
          <w:color w:val="1C1E21"/>
          <w:sz w:val="20"/>
          <w:szCs w:val="20"/>
          <w:lang w:val="en"/>
        </w:rPr>
        <w:t>Submitted by Marlene Harris Finance Chairman</w:t>
      </w:r>
    </w:p>
    <w:sectPr w:rsidR="000D220E" w:rsidRPr="002E0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A64DB"/>
    <w:multiLevelType w:val="hybridMultilevel"/>
    <w:tmpl w:val="BE402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66795"/>
    <w:multiLevelType w:val="hybridMultilevel"/>
    <w:tmpl w:val="C3D20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9507C1"/>
    <w:multiLevelType w:val="hybridMultilevel"/>
    <w:tmpl w:val="43BCD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5E427F"/>
    <w:multiLevelType w:val="hybridMultilevel"/>
    <w:tmpl w:val="1526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CA"/>
    <w:rsid w:val="000D220E"/>
    <w:rsid w:val="00172C98"/>
    <w:rsid w:val="002E05CA"/>
    <w:rsid w:val="0030647B"/>
    <w:rsid w:val="00450A2D"/>
    <w:rsid w:val="004B0853"/>
    <w:rsid w:val="005B1415"/>
    <w:rsid w:val="006703CB"/>
    <w:rsid w:val="00690DD5"/>
    <w:rsid w:val="006D3C97"/>
    <w:rsid w:val="007A417D"/>
    <w:rsid w:val="0083310F"/>
    <w:rsid w:val="00A13DA7"/>
    <w:rsid w:val="00C561D6"/>
    <w:rsid w:val="00C614FE"/>
    <w:rsid w:val="00CF1889"/>
    <w:rsid w:val="00D26ACB"/>
    <w:rsid w:val="00EE19C8"/>
    <w:rsid w:val="00F47020"/>
    <w:rsid w:val="00F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3B0E"/>
  <w15:chartTrackingRefBased/>
  <w15:docId w15:val="{567AE796-85BF-4885-AB8A-DE10EFC6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Harris</dc:creator>
  <cp:keywords/>
  <dc:description/>
  <cp:lastModifiedBy>Rosie York</cp:lastModifiedBy>
  <cp:revision>2</cp:revision>
  <cp:lastPrinted>2020-10-28T20:52:00Z</cp:lastPrinted>
  <dcterms:created xsi:type="dcterms:W3CDTF">2020-10-28T20:52:00Z</dcterms:created>
  <dcterms:modified xsi:type="dcterms:W3CDTF">2020-10-28T20:52:00Z</dcterms:modified>
</cp:coreProperties>
</file>