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453" w:rsidRPr="007F4D90" w:rsidRDefault="001A1453" w:rsidP="001A1453">
      <w:pPr>
        <w:jc w:val="center"/>
        <w:rPr>
          <w:rFonts w:ascii="Arial" w:hAnsi="Arial" w:cs="Arial"/>
          <w:b/>
          <w:sz w:val="28"/>
          <w:szCs w:val="28"/>
        </w:rPr>
      </w:pPr>
    </w:p>
    <w:p w:rsidR="001A1453" w:rsidRPr="001A1453" w:rsidRDefault="001A1453" w:rsidP="001A1453">
      <w:pPr>
        <w:pStyle w:val="Heading1ReadingTemplate"/>
      </w:pPr>
      <w:bookmarkStart w:id="0" w:name="_Toc373315089"/>
      <w:r w:rsidRPr="001A1453">
        <w:t>Worksheet: Developing a Story</w:t>
      </w:r>
      <w:bookmarkEnd w:id="0"/>
    </w:p>
    <w:p w:rsidR="001A1453" w:rsidRDefault="001A1453" w:rsidP="001A1453">
      <w:pPr>
        <w:spacing w:line="276" w:lineRule="auto"/>
        <w:rPr>
          <w:rFonts w:ascii="Arial" w:hAnsi="Arial" w:cs="Arial"/>
        </w:rPr>
      </w:pPr>
      <w:r w:rsidRPr="007F4D90">
        <w:rPr>
          <w:rFonts w:ascii="Arial" w:hAnsi="Arial" w:cs="Arial"/>
        </w:rPr>
        <w:t>Here are some questions / ideas to help you develop your personal story:</w:t>
      </w:r>
    </w:p>
    <w:p w:rsidR="001A1453" w:rsidRPr="007F4D90" w:rsidRDefault="001A1453" w:rsidP="001A1453">
      <w:pPr>
        <w:spacing w:line="276" w:lineRule="auto"/>
        <w:rPr>
          <w:rFonts w:ascii="Arial" w:hAnsi="Arial" w:cs="Arial"/>
        </w:rPr>
      </w:pPr>
    </w:p>
    <w:p w:rsidR="001A1453" w:rsidRPr="007F4D90" w:rsidRDefault="001A1453" w:rsidP="001A1453">
      <w:pPr>
        <w:spacing w:line="276" w:lineRule="auto"/>
        <w:rPr>
          <w:rFonts w:ascii="Arial" w:hAnsi="Arial" w:cs="Arial"/>
        </w:rPr>
      </w:pPr>
    </w:p>
    <w:p w:rsidR="001A1453" w:rsidRPr="007F4D90" w:rsidRDefault="001A1453" w:rsidP="001A1453">
      <w:pPr>
        <w:spacing w:line="276" w:lineRule="auto"/>
        <w:rPr>
          <w:rFonts w:ascii="Arial" w:hAnsi="Arial" w:cs="Arial"/>
        </w:rPr>
      </w:pPr>
      <w:r w:rsidRPr="007F4D90">
        <w:rPr>
          <w:rFonts w:ascii="Arial" w:hAnsi="Arial" w:cs="Arial"/>
        </w:rPr>
        <w:t>Why did you become an advocate?</w:t>
      </w:r>
    </w:p>
    <w:p w:rsidR="001A1453" w:rsidRPr="007F4D90" w:rsidRDefault="001A1453" w:rsidP="001A1453">
      <w:pPr>
        <w:spacing w:line="276" w:lineRule="auto"/>
        <w:rPr>
          <w:rFonts w:ascii="Arial" w:hAnsi="Arial" w:cs="Arial"/>
        </w:rPr>
      </w:pPr>
    </w:p>
    <w:p w:rsidR="001A1453" w:rsidRPr="007F4D90" w:rsidRDefault="001A1453" w:rsidP="001A1453">
      <w:pPr>
        <w:spacing w:line="276" w:lineRule="auto"/>
        <w:rPr>
          <w:rFonts w:ascii="Arial" w:hAnsi="Arial" w:cs="Arial"/>
        </w:rPr>
      </w:pPr>
    </w:p>
    <w:p w:rsidR="001A1453" w:rsidRPr="007F4D90" w:rsidRDefault="001A1453" w:rsidP="001A1453">
      <w:pPr>
        <w:spacing w:line="276" w:lineRule="auto"/>
        <w:rPr>
          <w:rFonts w:ascii="Arial" w:hAnsi="Arial" w:cs="Arial"/>
        </w:rPr>
      </w:pPr>
      <w:r w:rsidRPr="007F4D90">
        <w:rPr>
          <w:rFonts w:ascii="Arial" w:hAnsi="Arial" w:cs="Arial"/>
        </w:rPr>
        <w:t>How do the issues you are discussing impact you directly?</w:t>
      </w:r>
    </w:p>
    <w:p w:rsidR="001A1453" w:rsidRPr="007F4D90" w:rsidRDefault="001A1453" w:rsidP="001A1453">
      <w:pPr>
        <w:spacing w:line="276" w:lineRule="auto"/>
        <w:rPr>
          <w:rFonts w:ascii="Arial" w:hAnsi="Arial" w:cs="Arial"/>
        </w:rPr>
      </w:pPr>
    </w:p>
    <w:p w:rsidR="001A1453" w:rsidRPr="007F4D90" w:rsidRDefault="001A1453" w:rsidP="001A1453">
      <w:pPr>
        <w:numPr>
          <w:ilvl w:val="1"/>
          <w:numId w:val="13"/>
        </w:numPr>
        <w:spacing w:line="276" w:lineRule="auto"/>
        <w:rPr>
          <w:rFonts w:ascii="Arial" w:hAnsi="Arial" w:cs="Arial"/>
        </w:rPr>
      </w:pPr>
      <w:r w:rsidRPr="007F4D90">
        <w:rPr>
          <w:rFonts w:ascii="Arial" w:hAnsi="Arial" w:cs="Arial"/>
        </w:rPr>
        <w:t>Do they cost you money?</w:t>
      </w:r>
    </w:p>
    <w:p w:rsidR="001A1453" w:rsidRPr="007F4D90" w:rsidRDefault="001A1453" w:rsidP="001A1453">
      <w:pPr>
        <w:numPr>
          <w:ilvl w:val="1"/>
          <w:numId w:val="13"/>
        </w:numPr>
        <w:spacing w:line="276" w:lineRule="auto"/>
        <w:rPr>
          <w:rFonts w:ascii="Arial" w:hAnsi="Arial" w:cs="Arial"/>
        </w:rPr>
      </w:pPr>
      <w:r w:rsidRPr="007F4D90">
        <w:rPr>
          <w:rFonts w:ascii="Arial" w:hAnsi="Arial" w:cs="Arial"/>
        </w:rPr>
        <w:t>Do they impact your health or the health of loved ones?</w:t>
      </w:r>
    </w:p>
    <w:p w:rsidR="001A1453" w:rsidRPr="007F4D90" w:rsidRDefault="001A1453" w:rsidP="001A1453">
      <w:pPr>
        <w:numPr>
          <w:ilvl w:val="1"/>
          <w:numId w:val="13"/>
        </w:numPr>
        <w:spacing w:line="276" w:lineRule="auto"/>
        <w:rPr>
          <w:rFonts w:ascii="Arial" w:hAnsi="Arial" w:cs="Arial"/>
        </w:rPr>
      </w:pPr>
      <w:r w:rsidRPr="007F4D90">
        <w:rPr>
          <w:rFonts w:ascii="Arial" w:hAnsi="Arial" w:cs="Arial"/>
        </w:rPr>
        <w:t>Do they conflict with your organization’s core mission?</w:t>
      </w:r>
    </w:p>
    <w:p w:rsidR="001A1453" w:rsidRPr="007F4D90" w:rsidRDefault="001A1453" w:rsidP="001A1453">
      <w:pPr>
        <w:numPr>
          <w:ilvl w:val="1"/>
          <w:numId w:val="13"/>
        </w:numPr>
        <w:spacing w:line="276" w:lineRule="auto"/>
        <w:rPr>
          <w:rFonts w:ascii="Arial" w:hAnsi="Arial" w:cs="Arial"/>
        </w:rPr>
      </w:pPr>
      <w:r w:rsidRPr="007F4D90">
        <w:rPr>
          <w:rFonts w:ascii="Arial" w:hAnsi="Arial" w:cs="Arial"/>
        </w:rPr>
        <w:t>Do they impact your ability to do your job?</w:t>
      </w:r>
    </w:p>
    <w:p w:rsidR="001A1453" w:rsidRPr="007F4D90" w:rsidRDefault="001A1453" w:rsidP="001A1453">
      <w:pPr>
        <w:spacing w:line="276" w:lineRule="auto"/>
        <w:ind w:left="1080"/>
        <w:rPr>
          <w:rFonts w:ascii="Arial" w:hAnsi="Arial" w:cs="Arial"/>
        </w:rPr>
      </w:pPr>
    </w:p>
    <w:p w:rsidR="001A1453" w:rsidRPr="007F4D90" w:rsidRDefault="001A1453" w:rsidP="001A1453">
      <w:pPr>
        <w:spacing w:line="276" w:lineRule="auto"/>
        <w:ind w:left="1080"/>
        <w:rPr>
          <w:rFonts w:ascii="Arial" w:hAnsi="Arial" w:cs="Arial"/>
        </w:rPr>
      </w:pPr>
    </w:p>
    <w:p w:rsidR="001A1453" w:rsidRPr="007F4D90" w:rsidRDefault="001A1453" w:rsidP="001A1453">
      <w:pPr>
        <w:spacing w:line="276" w:lineRule="auto"/>
        <w:rPr>
          <w:rFonts w:ascii="Arial" w:hAnsi="Arial" w:cs="Arial"/>
        </w:rPr>
      </w:pPr>
      <w:r w:rsidRPr="007F4D90">
        <w:rPr>
          <w:rFonts w:ascii="Arial" w:hAnsi="Arial" w:cs="Arial"/>
        </w:rPr>
        <w:t>Do you have clients / customers / friends / colleagues that offer a compelling story?   Have they:</w:t>
      </w:r>
    </w:p>
    <w:p w:rsidR="001A1453" w:rsidRPr="007F4D90" w:rsidRDefault="001A1453" w:rsidP="001A1453">
      <w:pPr>
        <w:spacing w:line="276" w:lineRule="auto"/>
        <w:rPr>
          <w:rFonts w:ascii="Arial" w:hAnsi="Arial" w:cs="Arial"/>
        </w:rPr>
      </w:pPr>
    </w:p>
    <w:p w:rsidR="001A1453" w:rsidRPr="007F4D90" w:rsidRDefault="001A1453" w:rsidP="001A1453">
      <w:pPr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7F4D90">
        <w:rPr>
          <w:rFonts w:ascii="Arial" w:hAnsi="Arial" w:cs="Arial"/>
        </w:rPr>
        <w:t>Benefited from your services?</w:t>
      </w:r>
    </w:p>
    <w:p w:rsidR="001A1453" w:rsidRPr="007F4D90" w:rsidRDefault="001A1453" w:rsidP="001A1453">
      <w:pPr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7F4D90">
        <w:rPr>
          <w:rFonts w:ascii="Arial" w:hAnsi="Arial" w:cs="Arial"/>
        </w:rPr>
        <w:t>Contributed to your cause?</w:t>
      </w:r>
    </w:p>
    <w:p w:rsidR="001A1453" w:rsidRPr="007F4D90" w:rsidRDefault="001A1453" w:rsidP="001A1453">
      <w:pPr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7F4D90">
        <w:rPr>
          <w:rFonts w:ascii="Arial" w:hAnsi="Arial" w:cs="Arial"/>
        </w:rPr>
        <w:t xml:space="preserve">Joined your campaign because of </w:t>
      </w:r>
      <w:proofErr w:type="gramStart"/>
      <w:r w:rsidRPr="007F4D90">
        <w:rPr>
          <w:rFonts w:ascii="Arial" w:hAnsi="Arial" w:cs="Arial"/>
        </w:rPr>
        <w:t>their own</w:t>
      </w:r>
      <w:proofErr w:type="gramEnd"/>
      <w:r w:rsidRPr="007F4D90">
        <w:rPr>
          <w:rFonts w:ascii="Arial" w:hAnsi="Arial" w:cs="Arial"/>
        </w:rPr>
        <w:t xml:space="preserve"> strong views?</w:t>
      </w:r>
    </w:p>
    <w:p w:rsidR="001A1453" w:rsidRPr="007F4D90" w:rsidRDefault="001A1453" w:rsidP="001A1453">
      <w:pPr>
        <w:spacing w:line="276" w:lineRule="auto"/>
        <w:rPr>
          <w:rFonts w:ascii="Arial" w:hAnsi="Arial" w:cs="Arial"/>
        </w:rPr>
      </w:pPr>
    </w:p>
    <w:p w:rsidR="001A1453" w:rsidRPr="007F4D90" w:rsidRDefault="001A1453" w:rsidP="001A1453">
      <w:pPr>
        <w:spacing w:line="276" w:lineRule="auto"/>
        <w:rPr>
          <w:rFonts w:ascii="Arial" w:hAnsi="Arial" w:cs="Arial"/>
        </w:rPr>
      </w:pPr>
    </w:p>
    <w:p w:rsidR="001A1453" w:rsidRPr="007F4D90" w:rsidRDefault="001A1453" w:rsidP="001A1453">
      <w:pPr>
        <w:spacing w:line="276" w:lineRule="auto"/>
        <w:rPr>
          <w:rFonts w:ascii="Arial" w:hAnsi="Arial" w:cs="Arial"/>
        </w:rPr>
      </w:pPr>
      <w:r w:rsidRPr="007F4D90">
        <w:rPr>
          <w:rFonts w:ascii="Arial" w:hAnsi="Arial" w:cs="Arial"/>
        </w:rPr>
        <w:t>How do these people and others connect to the Congressman’s district?</w:t>
      </w:r>
    </w:p>
    <w:p w:rsidR="001A1453" w:rsidRPr="007F4D90" w:rsidRDefault="001A1453" w:rsidP="001A1453">
      <w:pPr>
        <w:spacing w:line="276" w:lineRule="auto"/>
        <w:rPr>
          <w:rFonts w:ascii="Arial" w:hAnsi="Arial" w:cs="Arial"/>
        </w:rPr>
      </w:pPr>
    </w:p>
    <w:p w:rsidR="001A1453" w:rsidRPr="007F4D90" w:rsidRDefault="001A1453" w:rsidP="001A1453">
      <w:pPr>
        <w:spacing w:line="276" w:lineRule="auto"/>
        <w:rPr>
          <w:rFonts w:ascii="Arial" w:hAnsi="Arial" w:cs="Arial"/>
        </w:rPr>
      </w:pPr>
    </w:p>
    <w:p w:rsidR="001A1453" w:rsidRDefault="001A1453" w:rsidP="001A1453">
      <w:pPr>
        <w:spacing w:line="360" w:lineRule="auto"/>
        <w:rPr>
          <w:rFonts w:ascii="Arial" w:hAnsi="Arial" w:cs="Arial"/>
        </w:rPr>
      </w:pPr>
      <w:r w:rsidRPr="003377E5">
        <w:rPr>
          <w:rFonts w:ascii="Arial" w:hAnsi="Arial" w:cs="Arial"/>
        </w:rPr>
        <w:t xml:space="preserve">Take a few minutes to weave these questions into a story / anecdote. </w:t>
      </w:r>
      <w:bookmarkStart w:id="1" w:name="_Toc373315091"/>
      <w:r>
        <w:rPr>
          <w:rFonts w:ascii="Arial" w:hAnsi="Arial" w:cs="Arial"/>
        </w:rPr>
        <w:t>You can use the SPIT technique</w:t>
      </w:r>
    </w:p>
    <w:p w:rsidR="001A1453" w:rsidRDefault="001A1453" w:rsidP="001A1453">
      <w:pPr>
        <w:spacing w:line="360" w:lineRule="auto"/>
        <w:rPr>
          <w:rFonts w:ascii="Arial" w:hAnsi="Arial" w:cs="Arial"/>
        </w:rPr>
      </w:pPr>
    </w:p>
    <w:p w:rsidR="001A1453" w:rsidRDefault="001A1453" w:rsidP="001A1453">
      <w:pPr>
        <w:spacing w:line="360" w:lineRule="auto"/>
        <w:rPr>
          <w:rFonts w:ascii="Arial" w:hAnsi="Arial" w:cs="Arial"/>
        </w:rPr>
      </w:pPr>
      <w:bookmarkStart w:id="2" w:name="_GoBack"/>
      <w:bookmarkEnd w:id="2"/>
    </w:p>
    <w:p w:rsidR="001A1453" w:rsidRDefault="001A1453" w:rsidP="001A1453">
      <w:pPr>
        <w:spacing w:line="360" w:lineRule="auto"/>
        <w:rPr>
          <w:rFonts w:ascii="Arial" w:hAnsi="Arial" w:cs="Arial"/>
        </w:rPr>
      </w:pPr>
    </w:p>
    <w:p w:rsidR="001A1453" w:rsidRDefault="001A1453" w:rsidP="001A1453">
      <w:pPr>
        <w:pStyle w:val="Heading1ReadingTemplate"/>
      </w:pPr>
      <w:r w:rsidRPr="003377E5">
        <w:lastRenderedPageBreak/>
        <w:t>The SPIT Technique</w:t>
      </w:r>
    </w:p>
    <w:p w:rsidR="001A1453" w:rsidRDefault="001A1453" w:rsidP="001A1453">
      <w:pPr>
        <w:spacing w:line="360" w:lineRule="auto"/>
        <w:rPr>
          <w:rFonts w:ascii="Arial" w:hAnsi="Arial" w:cs="Arial"/>
        </w:rPr>
      </w:pPr>
    </w:p>
    <w:p w:rsidR="001A1453" w:rsidRDefault="001A1453" w:rsidP="001A1453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3A08D6D" wp14:editId="215E69A3">
            <wp:extent cx="3236976" cy="2148840"/>
            <wp:effectExtent l="0" t="0" r="1905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i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976" cy="214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1453" w:rsidRDefault="001A1453" w:rsidP="001A1453">
      <w:pPr>
        <w:spacing w:line="360" w:lineRule="auto"/>
        <w:rPr>
          <w:rFonts w:ascii="Arial" w:hAnsi="Arial" w:cs="Arial"/>
        </w:rPr>
      </w:pPr>
    </w:p>
    <w:p w:rsidR="001A1453" w:rsidRDefault="001A1453" w:rsidP="001A1453">
      <w:pPr>
        <w:spacing w:line="360" w:lineRule="auto"/>
        <w:rPr>
          <w:rFonts w:ascii="Arial" w:hAnsi="Arial" w:cs="Arial"/>
        </w:rPr>
      </w:pPr>
    </w:p>
    <w:bookmarkEnd w:id="1"/>
    <w:p w:rsidR="001A1453" w:rsidRPr="003377E5" w:rsidRDefault="001A1453" w:rsidP="001A1453">
      <w:pPr>
        <w:spacing w:line="360" w:lineRule="auto"/>
        <w:rPr>
          <w:rFonts w:ascii="Arial" w:hAnsi="Arial" w:cs="Arial"/>
        </w:rPr>
      </w:pPr>
      <w:r w:rsidRPr="003377E5">
        <w:rPr>
          <w:rFonts w:ascii="Arial" w:hAnsi="Arial" w:cs="Arial"/>
        </w:rPr>
        <w:t>Use the SPIT technique to develop a short, compelling statement that you could communicate in a very brief interaction scenario – think of it as an “elevator speech.”</w:t>
      </w:r>
    </w:p>
    <w:p w:rsidR="001A1453" w:rsidRPr="003377E5" w:rsidRDefault="001A1453" w:rsidP="001A1453">
      <w:pPr>
        <w:spacing w:line="360" w:lineRule="auto"/>
        <w:rPr>
          <w:rFonts w:ascii="Arial" w:hAnsi="Arial" w:cs="Arial"/>
        </w:rPr>
      </w:pPr>
    </w:p>
    <w:p w:rsidR="001A1453" w:rsidRPr="003377E5" w:rsidRDefault="001A1453" w:rsidP="001A1453">
      <w:pPr>
        <w:spacing w:line="360" w:lineRule="auto"/>
        <w:rPr>
          <w:rFonts w:ascii="Arial" w:hAnsi="Arial" w:cs="Arial"/>
        </w:rPr>
      </w:pPr>
      <w:r w:rsidRPr="003377E5">
        <w:rPr>
          <w:rFonts w:ascii="Arial" w:hAnsi="Arial" w:cs="Arial"/>
        </w:rPr>
        <w:t>SPIT is an acronym as follows:</w:t>
      </w:r>
    </w:p>
    <w:p w:rsidR="001A1453" w:rsidRPr="003377E5" w:rsidRDefault="001A1453" w:rsidP="001A1453">
      <w:pPr>
        <w:spacing w:line="360" w:lineRule="auto"/>
        <w:rPr>
          <w:rFonts w:ascii="Arial" w:hAnsi="Arial" w:cs="Arial"/>
        </w:rPr>
      </w:pPr>
    </w:p>
    <w:p w:rsidR="001A1453" w:rsidRPr="003377E5" w:rsidRDefault="001A1453" w:rsidP="001A1453">
      <w:pPr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3377E5">
        <w:rPr>
          <w:rFonts w:ascii="Arial" w:hAnsi="Arial" w:cs="Arial"/>
        </w:rPr>
        <w:t>S = Specific:  Be as specific as possible about what the leader can do.  For example, “we would like you to cosponsor a bill” is better than “our practice provides valuable services”</w:t>
      </w:r>
    </w:p>
    <w:p w:rsidR="001A1453" w:rsidRPr="003377E5" w:rsidRDefault="001A1453" w:rsidP="001A1453">
      <w:pPr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3377E5">
        <w:rPr>
          <w:rFonts w:ascii="Arial" w:hAnsi="Arial" w:cs="Arial"/>
        </w:rPr>
        <w:t xml:space="preserve">P = Personal:  Messages that are based on compelling stories have more of an impact. As noted above, think about </w:t>
      </w:r>
      <w:r>
        <w:rPr>
          <w:rFonts w:ascii="Arial" w:hAnsi="Arial" w:cs="Arial"/>
        </w:rPr>
        <w:t xml:space="preserve">why </w:t>
      </w:r>
      <w:proofErr w:type="gramStart"/>
      <w:r>
        <w:rPr>
          <w:rFonts w:ascii="Arial" w:hAnsi="Arial" w:cs="Arial"/>
        </w:rPr>
        <w:t>this matters</w:t>
      </w:r>
      <w:proofErr w:type="gramEnd"/>
      <w:r>
        <w:rPr>
          <w:rFonts w:ascii="Arial" w:hAnsi="Arial" w:cs="Arial"/>
        </w:rPr>
        <w:t xml:space="preserve"> to you, as well as </w:t>
      </w:r>
      <w:r w:rsidRPr="003377E5">
        <w:rPr>
          <w:rFonts w:ascii="Arial" w:hAnsi="Arial" w:cs="Arial"/>
        </w:rPr>
        <w:t xml:space="preserve">specific people you have served.  How did </w:t>
      </w:r>
      <w:r>
        <w:rPr>
          <w:rFonts w:ascii="Arial" w:hAnsi="Arial" w:cs="Arial"/>
        </w:rPr>
        <w:t>you help them? The overall community?</w:t>
      </w:r>
      <w:r w:rsidRPr="003377E5">
        <w:rPr>
          <w:rFonts w:ascii="Arial" w:hAnsi="Arial" w:cs="Arial"/>
        </w:rPr>
        <w:t xml:space="preserve"> This really helps you focus on the benefits you provide. </w:t>
      </w:r>
    </w:p>
    <w:p w:rsidR="001A1453" w:rsidRPr="003377E5" w:rsidRDefault="001A1453" w:rsidP="001A1453">
      <w:pPr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3377E5">
        <w:rPr>
          <w:rFonts w:ascii="Arial" w:hAnsi="Arial" w:cs="Arial"/>
        </w:rPr>
        <w:lastRenderedPageBreak/>
        <w:t xml:space="preserve">I = Informative:  In addition to that personal story, you’ll want to have some </w:t>
      </w:r>
      <w:proofErr w:type="gramStart"/>
      <w:r w:rsidRPr="003377E5">
        <w:rPr>
          <w:rFonts w:ascii="Arial" w:hAnsi="Arial" w:cs="Arial"/>
        </w:rPr>
        <w:t>valuable</w:t>
      </w:r>
      <w:proofErr w:type="gramEnd"/>
      <w:r w:rsidRPr="003377E5">
        <w:rPr>
          <w:rFonts w:ascii="Arial" w:hAnsi="Arial" w:cs="Arial"/>
        </w:rPr>
        <w:t xml:space="preserve"> information to back it up.  Some of the information you might want to </w:t>
      </w:r>
      <w:r>
        <w:rPr>
          <w:rFonts w:ascii="Arial" w:hAnsi="Arial" w:cs="Arial"/>
        </w:rPr>
        <w:t>gather (depending on your situation)</w:t>
      </w:r>
      <w:r w:rsidRPr="003377E5">
        <w:rPr>
          <w:rFonts w:ascii="Arial" w:hAnsi="Arial" w:cs="Arial"/>
        </w:rPr>
        <w:t xml:space="preserve"> includes:</w:t>
      </w:r>
      <w:r w:rsidRPr="003377E5">
        <w:rPr>
          <w:rFonts w:ascii="Arial" w:hAnsi="Arial" w:cs="Arial"/>
        </w:rPr>
        <w:br/>
      </w:r>
    </w:p>
    <w:p w:rsidR="001A1453" w:rsidRPr="003377E5" w:rsidRDefault="001A1453" w:rsidP="001A1453">
      <w:pPr>
        <w:numPr>
          <w:ilvl w:val="1"/>
          <w:numId w:val="15"/>
        </w:numPr>
        <w:spacing w:line="360" w:lineRule="auto"/>
        <w:rPr>
          <w:rFonts w:ascii="Arial" w:hAnsi="Arial" w:cs="Arial"/>
        </w:rPr>
      </w:pPr>
      <w:r w:rsidRPr="003377E5">
        <w:rPr>
          <w:rFonts w:ascii="Arial" w:hAnsi="Arial" w:cs="Arial"/>
        </w:rPr>
        <w:t xml:space="preserve">Number of </w:t>
      </w:r>
      <w:r>
        <w:rPr>
          <w:rFonts w:ascii="Arial" w:hAnsi="Arial" w:cs="Arial"/>
        </w:rPr>
        <w:t>people impacted</w:t>
      </w:r>
    </w:p>
    <w:p w:rsidR="001A1453" w:rsidRPr="003377E5" w:rsidRDefault="001A1453" w:rsidP="001A1453">
      <w:pPr>
        <w:numPr>
          <w:ilvl w:val="1"/>
          <w:numId w:val="15"/>
        </w:numPr>
        <w:spacing w:line="360" w:lineRule="auto"/>
        <w:rPr>
          <w:rFonts w:ascii="Arial" w:hAnsi="Arial" w:cs="Arial"/>
        </w:rPr>
      </w:pPr>
      <w:r w:rsidRPr="003377E5">
        <w:rPr>
          <w:rFonts w:ascii="Arial" w:hAnsi="Arial" w:cs="Arial"/>
        </w:rPr>
        <w:t>Number of people employed</w:t>
      </w:r>
    </w:p>
    <w:p w:rsidR="001A1453" w:rsidRPr="003377E5" w:rsidRDefault="001A1453" w:rsidP="001A1453">
      <w:pPr>
        <w:numPr>
          <w:ilvl w:val="1"/>
          <w:numId w:val="15"/>
        </w:numPr>
        <w:spacing w:line="360" w:lineRule="auto"/>
        <w:rPr>
          <w:rFonts w:ascii="Arial" w:hAnsi="Arial" w:cs="Arial"/>
        </w:rPr>
      </w:pPr>
      <w:r w:rsidRPr="003377E5">
        <w:rPr>
          <w:rFonts w:ascii="Arial" w:hAnsi="Arial" w:cs="Arial"/>
        </w:rPr>
        <w:t>Specifics on programs provided</w:t>
      </w:r>
    </w:p>
    <w:p w:rsidR="001A1453" w:rsidRPr="003377E5" w:rsidRDefault="001A1453" w:rsidP="001A1453">
      <w:pPr>
        <w:numPr>
          <w:ilvl w:val="1"/>
          <w:numId w:val="15"/>
        </w:numPr>
        <w:spacing w:line="360" w:lineRule="auto"/>
        <w:rPr>
          <w:rFonts w:ascii="Arial" w:hAnsi="Arial" w:cs="Arial"/>
        </w:rPr>
      </w:pPr>
      <w:r w:rsidRPr="003377E5">
        <w:rPr>
          <w:rFonts w:ascii="Arial" w:hAnsi="Arial" w:cs="Arial"/>
        </w:rPr>
        <w:t xml:space="preserve">Reach of </w:t>
      </w:r>
      <w:r>
        <w:rPr>
          <w:rFonts w:ascii="Arial" w:hAnsi="Arial" w:cs="Arial"/>
        </w:rPr>
        <w:t>your work</w:t>
      </w:r>
    </w:p>
    <w:p w:rsidR="001A1453" w:rsidRPr="003377E5" w:rsidRDefault="001A1453" w:rsidP="001A1453">
      <w:pPr>
        <w:numPr>
          <w:ilvl w:val="1"/>
          <w:numId w:val="15"/>
        </w:numPr>
        <w:spacing w:line="360" w:lineRule="auto"/>
        <w:rPr>
          <w:rFonts w:ascii="Arial" w:hAnsi="Arial" w:cs="Arial"/>
        </w:rPr>
      </w:pPr>
      <w:r w:rsidRPr="003377E5">
        <w:rPr>
          <w:rFonts w:ascii="Arial" w:hAnsi="Arial" w:cs="Arial"/>
        </w:rPr>
        <w:t>Special materials / services provided that relate to the community</w:t>
      </w:r>
    </w:p>
    <w:p w:rsidR="001A1453" w:rsidRPr="003377E5" w:rsidRDefault="001A1453" w:rsidP="001A1453">
      <w:pPr>
        <w:spacing w:line="360" w:lineRule="auto"/>
        <w:ind w:left="1440"/>
        <w:rPr>
          <w:rFonts w:ascii="Arial" w:hAnsi="Arial" w:cs="Arial"/>
        </w:rPr>
      </w:pPr>
    </w:p>
    <w:p w:rsidR="001A1453" w:rsidRPr="003377E5" w:rsidRDefault="001A1453" w:rsidP="001A1453">
      <w:pPr>
        <w:numPr>
          <w:ilvl w:val="0"/>
          <w:numId w:val="16"/>
        </w:numPr>
        <w:spacing w:line="360" w:lineRule="auto"/>
        <w:ind w:hanging="630"/>
        <w:rPr>
          <w:rFonts w:ascii="Arial" w:hAnsi="Arial" w:cs="Arial"/>
        </w:rPr>
      </w:pPr>
      <w:r w:rsidRPr="003377E5">
        <w:rPr>
          <w:rFonts w:ascii="Arial" w:hAnsi="Arial" w:cs="Arial"/>
        </w:rPr>
        <w:t xml:space="preserve">T = Trustworthy:  Finally, your message should suggest that you are trustworthy and the best way to do that is to be clear you’ll follow-up.  This says to the person you’re talking to that you are in this discussion for the long haul.  </w:t>
      </w:r>
    </w:p>
    <w:p w:rsidR="001A1453" w:rsidRDefault="001A1453" w:rsidP="001A1453"/>
    <w:p w:rsidR="0017292A" w:rsidRPr="0017292A" w:rsidRDefault="0017292A" w:rsidP="0017292A">
      <w:pPr>
        <w:pStyle w:val="Heading1ReadingTemplate"/>
        <w:rPr>
          <w:color w:val="365F91" w:themeColor="accent1" w:themeShade="BF"/>
        </w:rPr>
      </w:pPr>
    </w:p>
    <w:sectPr w:rsidR="0017292A" w:rsidRPr="0017292A" w:rsidSect="00A76CE3">
      <w:headerReference w:type="default" r:id="rId9"/>
      <w:footerReference w:type="default" r:id="rId10"/>
      <w:footnotePr>
        <w:pos w:val="beneathText"/>
      </w:footnotePr>
      <w:pgSz w:w="12240" w:h="15840"/>
      <w:pgMar w:top="1440" w:right="1440" w:bottom="144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AF8" w:rsidRDefault="00DA6AF8">
      <w:r>
        <w:separator/>
      </w:r>
    </w:p>
  </w:endnote>
  <w:endnote w:type="continuationSeparator" w:id="0">
    <w:p w:rsidR="00DA6AF8" w:rsidRDefault="00DA6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tarSymbol">
    <w:altName w:val="Arial Unicode MS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bany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276" w:rsidRPr="00A76CE3" w:rsidRDefault="00A76CE3" w:rsidP="00A76CE3">
    <w:pPr>
      <w:pStyle w:val="Footer"/>
      <w:rPr>
        <w:rFonts w:asciiTheme="minorHAnsi" w:hAnsiTheme="minorHAnsi"/>
        <w:b/>
        <w:color w:val="1F497D" w:themeColor="text2"/>
        <w:sz w:val="22"/>
        <w:szCs w:val="22"/>
      </w:rPr>
    </w:pPr>
    <w:r w:rsidRPr="00A76CE3">
      <w:rPr>
        <w:rFonts w:asciiTheme="minorHAnsi" w:hAnsiTheme="minorHAnsi"/>
        <w:b/>
        <w:color w:val="1F497D" w:themeColor="text2"/>
        <w:sz w:val="22"/>
        <w:szCs w:val="22"/>
      </w:rPr>
      <w:t>A</w:t>
    </w:r>
    <w:r>
      <w:rPr>
        <w:rFonts w:asciiTheme="minorHAnsi" w:hAnsiTheme="minorHAnsi"/>
        <w:b/>
        <w:color w:val="1F497D" w:themeColor="text2"/>
        <w:sz w:val="22"/>
        <w:szCs w:val="22"/>
      </w:rPr>
      <w:t xml:space="preserve">dvocacy Associates                            </w:t>
    </w:r>
    <w:r w:rsidRPr="00A76CE3">
      <w:rPr>
        <w:rFonts w:asciiTheme="minorHAnsi" w:hAnsiTheme="minorHAnsi"/>
        <w:b/>
        <w:color w:val="1F497D" w:themeColor="text2"/>
        <w:sz w:val="22"/>
        <w:szCs w:val="22"/>
      </w:rPr>
      <w:t>advocacyassociates.com</w:t>
    </w:r>
    <w:r w:rsidRPr="00A76CE3">
      <w:rPr>
        <w:rFonts w:asciiTheme="minorHAnsi" w:hAnsiTheme="minorHAnsi"/>
        <w:b/>
        <w:color w:val="1F497D" w:themeColor="text2"/>
        <w:sz w:val="22"/>
        <w:szCs w:val="22"/>
      </w:rPr>
      <w:tab/>
      <w:t>info@advocacyassociates.com</w:t>
    </w:r>
    <w:r w:rsidRPr="00A76CE3">
      <w:rPr>
        <w:rFonts w:asciiTheme="minorHAnsi" w:hAnsiTheme="minorHAnsi"/>
        <w:b/>
        <w:color w:val="1F497D" w:themeColor="text2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AF8" w:rsidRDefault="00DA6AF8">
      <w:r>
        <w:separator/>
      </w:r>
    </w:p>
  </w:footnote>
  <w:footnote w:type="continuationSeparator" w:id="0">
    <w:p w:rsidR="00DA6AF8" w:rsidRDefault="00DA6A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CE3" w:rsidRDefault="00104A4E" w:rsidP="00F23DA0">
    <w:pPr>
      <w:pStyle w:val="BodyText"/>
      <w:spacing w:line="276" w:lineRule="auto"/>
      <w:jc w:val="right"/>
      <w:rPr>
        <w:rFonts w:cs="Verdana"/>
        <w:color w:val="244061" w:themeColor="accent1" w:themeShade="80"/>
        <w:sz w:val="48"/>
        <w:szCs w:val="48"/>
      </w:rPr>
    </w:pPr>
    <w:r w:rsidRPr="00FF3C95">
      <w:rPr>
        <w:noProof/>
        <w:color w:val="244061" w:themeColor="accent1" w:themeShade="80"/>
      </w:rPr>
      <w:drawing>
        <wp:inline distT="0" distB="0" distL="0" distR="0" wp14:anchorId="5CAC49BC" wp14:editId="58959360">
          <wp:extent cx="1171575" cy="790575"/>
          <wp:effectExtent l="0" t="0" r="9525" b="9525"/>
          <wp:docPr id="1" name="Picture 1" descr="AA Logo Hi 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A Logo Hi Res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B56B1" w:rsidRPr="00FF3C95">
      <w:rPr>
        <w:color w:val="244061" w:themeColor="accent1" w:themeShade="80"/>
      </w:rPr>
      <w:t xml:space="preserve">    </w:t>
    </w:r>
    <w:r w:rsidR="00FF3C95" w:rsidRPr="00FF3C95">
      <w:rPr>
        <w:color w:val="244061" w:themeColor="accent1" w:themeShade="80"/>
      </w:rPr>
      <w:t xml:space="preserve">         </w:t>
    </w:r>
    <w:r w:rsidR="00A76CE3" w:rsidRPr="00A76CE3">
      <w:rPr>
        <w:rFonts w:asciiTheme="minorHAnsi" w:hAnsiTheme="minorHAnsi"/>
        <w:noProof/>
        <w:color w:val="1F497D" w:themeColor="text2"/>
        <w:sz w:val="22"/>
        <w:szCs w:val="22"/>
      </w:rPr>
      <w:drawing>
        <wp:inline distT="0" distB="0" distL="0" distR="0" wp14:anchorId="7D43C128" wp14:editId="2B562254">
          <wp:extent cx="552290" cy="657225"/>
          <wp:effectExtent l="0" t="0" r="635" b="0"/>
          <wp:docPr id="2" name="Picture 2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CoverSmall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709" cy="6612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F3C95" w:rsidRPr="00FF3C95">
      <w:rPr>
        <w:color w:val="244061" w:themeColor="accent1" w:themeShade="80"/>
      </w:rPr>
      <w:t xml:space="preserve">       </w:t>
    </w:r>
    <w:r w:rsidR="00FF3C95" w:rsidRPr="00FF3C95">
      <w:rPr>
        <w:rFonts w:cs="Verdana"/>
        <w:color w:val="244061" w:themeColor="accent1" w:themeShade="80"/>
        <w:sz w:val="48"/>
        <w:szCs w:val="48"/>
      </w:rPr>
      <w:t>Citizen Advocacy</w:t>
    </w:r>
    <w:r w:rsidR="00A76CE3">
      <w:rPr>
        <w:rFonts w:cs="Verdana"/>
        <w:color w:val="244061" w:themeColor="accent1" w:themeShade="80"/>
        <w:sz w:val="48"/>
        <w:szCs w:val="48"/>
      </w:rPr>
      <w:t xml:space="preserve"> 101</w:t>
    </w:r>
    <w:r w:rsidR="00FF3C95" w:rsidRPr="00FF3C95">
      <w:rPr>
        <w:rFonts w:cs="Verdana"/>
        <w:color w:val="244061" w:themeColor="accent1" w:themeShade="80"/>
        <w:sz w:val="48"/>
        <w:szCs w:val="48"/>
      </w:rPr>
      <w:t xml:space="preserve"> </w:t>
    </w:r>
  </w:p>
  <w:p w:rsidR="006B56B1" w:rsidRPr="00A76CE3" w:rsidRDefault="00DA6AF8" w:rsidP="00F23DA0">
    <w:pPr>
      <w:pStyle w:val="BodyText"/>
      <w:spacing w:after="662"/>
      <w:jc w:val="right"/>
      <w:rPr>
        <w:rFonts w:cs="Verdana"/>
        <w:i/>
        <w:color w:val="244061" w:themeColor="accent1" w:themeShade="80"/>
      </w:rPr>
    </w:pPr>
    <w:hyperlink r:id="rId5" w:history="1">
      <w:r w:rsidR="00A76CE3" w:rsidRPr="00AA6A21">
        <w:rPr>
          <w:rStyle w:val="Hyperlink"/>
          <w:rFonts w:cs="Verdana"/>
          <w:i/>
        </w:rPr>
        <w:t>Excerpted from Citizens in Action: How to Influence Government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2FD5928"/>
    <w:multiLevelType w:val="hybridMultilevel"/>
    <w:tmpl w:val="3EC0BCC4"/>
    <w:lvl w:ilvl="0" w:tplc="2ED279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2A5DB1"/>
    <w:multiLevelType w:val="hybridMultilevel"/>
    <w:tmpl w:val="52CA9EFC"/>
    <w:lvl w:ilvl="0" w:tplc="2ED279C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>
    <w:nsid w:val="176234EE"/>
    <w:multiLevelType w:val="hybridMultilevel"/>
    <w:tmpl w:val="B7CA79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52714ED"/>
    <w:multiLevelType w:val="hybridMultilevel"/>
    <w:tmpl w:val="180E4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7F484D"/>
    <w:multiLevelType w:val="hybridMultilevel"/>
    <w:tmpl w:val="B0BC9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D52E9B"/>
    <w:multiLevelType w:val="hybridMultilevel"/>
    <w:tmpl w:val="648835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1573B0B"/>
    <w:multiLevelType w:val="hybridMultilevel"/>
    <w:tmpl w:val="CE5AE07C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2D621BF"/>
    <w:multiLevelType w:val="hybridMultilevel"/>
    <w:tmpl w:val="CD5E3D84"/>
    <w:lvl w:ilvl="0" w:tplc="2ED279C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7896152"/>
    <w:multiLevelType w:val="hybridMultilevel"/>
    <w:tmpl w:val="9D22AE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0B71F52"/>
    <w:multiLevelType w:val="hybridMultilevel"/>
    <w:tmpl w:val="E3027A70"/>
    <w:lvl w:ilvl="0" w:tplc="EA124D48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  <w:szCs w:val="16"/>
      </w:rPr>
    </w:lvl>
    <w:lvl w:ilvl="1" w:tplc="76F4EB4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6105481A"/>
    <w:multiLevelType w:val="hybridMultilevel"/>
    <w:tmpl w:val="B498B0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3707028"/>
    <w:multiLevelType w:val="hybridMultilevel"/>
    <w:tmpl w:val="DD640406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8D44063"/>
    <w:multiLevelType w:val="hybridMultilevel"/>
    <w:tmpl w:val="BA40CC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7B7453E1"/>
    <w:multiLevelType w:val="hybridMultilevel"/>
    <w:tmpl w:val="089C8B04"/>
    <w:lvl w:ilvl="0" w:tplc="04090001">
      <w:start w:val="1"/>
      <w:numFmt w:val="bullet"/>
      <w:lvlText w:val=""/>
      <w:lvlJc w:val="left"/>
      <w:pPr>
        <w:ind w:left="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2"/>
  </w:num>
  <w:num w:numId="5">
    <w:abstractNumId w:val="10"/>
  </w:num>
  <w:num w:numId="6">
    <w:abstractNumId w:val="14"/>
  </w:num>
  <w:num w:numId="7">
    <w:abstractNumId w:val="5"/>
  </w:num>
  <w:num w:numId="8">
    <w:abstractNumId w:val="9"/>
  </w:num>
  <w:num w:numId="9">
    <w:abstractNumId w:val="2"/>
  </w:num>
  <w:num w:numId="10">
    <w:abstractNumId w:val="3"/>
  </w:num>
  <w:num w:numId="11">
    <w:abstractNumId w:val="15"/>
  </w:num>
  <w:num w:numId="12">
    <w:abstractNumId w:val="11"/>
  </w:num>
  <w:num w:numId="13">
    <w:abstractNumId w:val="8"/>
  </w:num>
  <w:num w:numId="14">
    <w:abstractNumId w:val="13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453"/>
    <w:rsid w:val="00104A4E"/>
    <w:rsid w:val="0017292A"/>
    <w:rsid w:val="001A1453"/>
    <w:rsid w:val="001E12C3"/>
    <w:rsid w:val="00227A1C"/>
    <w:rsid w:val="002C68B7"/>
    <w:rsid w:val="002E2EA4"/>
    <w:rsid w:val="00342276"/>
    <w:rsid w:val="00364C8A"/>
    <w:rsid w:val="003B6AAD"/>
    <w:rsid w:val="003F2952"/>
    <w:rsid w:val="00425E01"/>
    <w:rsid w:val="00427007"/>
    <w:rsid w:val="00470E05"/>
    <w:rsid w:val="00496E06"/>
    <w:rsid w:val="005864DA"/>
    <w:rsid w:val="006B56B1"/>
    <w:rsid w:val="006C0265"/>
    <w:rsid w:val="006D192B"/>
    <w:rsid w:val="00745ACC"/>
    <w:rsid w:val="00891A76"/>
    <w:rsid w:val="0091445E"/>
    <w:rsid w:val="0095546A"/>
    <w:rsid w:val="00A11AA8"/>
    <w:rsid w:val="00A16271"/>
    <w:rsid w:val="00A76CE3"/>
    <w:rsid w:val="00A941F5"/>
    <w:rsid w:val="00AA6A21"/>
    <w:rsid w:val="00B52590"/>
    <w:rsid w:val="00C40F12"/>
    <w:rsid w:val="00C72108"/>
    <w:rsid w:val="00C952E0"/>
    <w:rsid w:val="00D563EC"/>
    <w:rsid w:val="00DA6AF8"/>
    <w:rsid w:val="00DB729A"/>
    <w:rsid w:val="00EB302C"/>
    <w:rsid w:val="00ED7885"/>
    <w:rsid w:val="00EE1FA8"/>
    <w:rsid w:val="00F03F06"/>
    <w:rsid w:val="00F063CE"/>
    <w:rsid w:val="00F23DA0"/>
    <w:rsid w:val="00F83EAE"/>
    <w:rsid w:val="00FD6DE1"/>
    <w:rsid w:val="00FF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1453"/>
    <w:rPr>
      <w:sz w:val="24"/>
      <w:szCs w:val="24"/>
    </w:rPr>
  </w:style>
  <w:style w:type="paragraph" w:styleId="Heading1">
    <w:name w:val="heading 1"/>
    <w:basedOn w:val="Heading"/>
    <w:next w:val="BodyText"/>
    <w:link w:val="Heading1Char"/>
    <w:uiPriority w:val="9"/>
    <w:qFormat/>
    <w:pPr>
      <w:numPr>
        <w:numId w:val="2"/>
      </w:numPr>
      <w:outlineLvl w:val="0"/>
    </w:pPr>
    <w:rPr>
      <w:rFonts w:ascii="Thorndale" w:hAnsi="Thorndale"/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FF3C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Characters">
    <w:name w:val="Endnote Characters"/>
  </w:style>
  <w:style w:type="character" w:customStyle="1" w:styleId="FootnoteCharacters">
    <w:name w:val="Footnote Characters"/>
  </w:style>
  <w:style w:type="character" w:styleId="Hyperlink">
    <w:name w:val="Hyperlink"/>
    <w:rPr>
      <w:color w:val="000080"/>
      <w:u w:val="single"/>
    </w:rPr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283"/>
    </w:pPr>
    <w:rPr>
      <w:rFonts w:ascii="Albany" w:eastAsia="HG Mincho Light J" w:hAnsi="Albany" w:cs="Arial Unicode MS"/>
      <w:sz w:val="28"/>
      <w:szCs w:val="28"/>
    </w:rPr>
  </w:style>
  <w:style w:type="paragraph" w:styleId="BodyText">
    <w:name w:val="Body Text"/>
    <w:basedOn w:val="Normal"/>
    <w:link w:val="BodyTextChar"/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HorizontalLine">
    <w:name w:val="Horizontal Line"/>
    <w:basedOn w:val="Normal"/>
    <w:next w:val="BodyText"/>
    <w:pPr>
      <w:pBdr>
        <w:bottom w:val="double" w:sz="1" w:space="0" w:color="808080"/>
      </w:pBdr>
      <w:spacing w:after="283"/>
    </w:pPr>
    <w:rPr>
      <w:sz w:val="12"/>
    </w:rPr>
  </w:style>
  <w:style w:type="paragraph" w:styleId="EnvelopeReturn">
    <w:name w:val="envelope return"/>
    <w:basedOn w:val="Normal"/>
    <w:rPr>
      <w:i/>
    </w:rPr>
  </w:style>
  <w:style w:type="paragraph" w:customStyle="1" w:styleId="TableContents">
    <w:name w:val="Table Contents"/>
    <w:basedOn w:val="BodyText"/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4904"/>
        <w:tab w:val="right" w:pos="9723"/>
      </w:tabs>
    </w:pPr>
  </w:style>
  <w:style w:type="paragraph" w:styleId="Header">
    <w:name w:val="header"/>
    <w:basedOn w:val="Normal"/>
    <w:pPr>
      <w:suppressLineNumbers/>
      <w:tabs>
        <w:tab w:val="center" w:pos="4904"/>
        <w:tab w:val="right" w:pos="9723"/>
      </w:tabs>
    </w:pPr>
  </w:style>
  <w:style w:type="character" w:styleId="CommentReference">
    <w:name w:val="annotation reference"/>
    <w:rsid w:val="00D563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563EC"/>
  </w:style>
  <w:style w:type="character" w:customStyle="1" w:styleId="CommentTextChar">
    <w:name w:val="Comment Text Char"/>
    <w:link w:val="CommentText"/>
    <w:rsid w:val="00D563EC"/>
    <w:rPr>
      <w:rFonts w:ascii="Verdana" w:eastAsia="Verdana" w:hAnsi="Verdana"/>
    </w:rPr>
  </w:style>
  <w:style w:type="paragraph" w:styleId="CommentSubject">
    <w:name w:val="annotation subject"/>
    <w:basedOn w:val="CommentText"/>
    <w:next w:val="CommentText"/>
    <w:link w:val="CommentSubjectChar"/>
    <w:rsid w:val="00D563EC"/>
    <w:rPr>
      <w:b/>
      <w:bCs/>
    </w:rPr>
  </w:style>
  <w:style w:type="character" w:customStyle="1" w:styleId="CommentSubjectChar">
    <w:name w:val="Comment Subject Char"/>
    <w:link w:val="CommentSubject"/>
    <w:rsid w:val="00D563EC"/>
    <w:rPr>
      <w:rFonts w:ascii="Verdana" w:eastAsia="Verdana" w:hAnsi="Verdana"/>
      <w:b/>
      <w:bCs/>
    </w:rPr>
  </w:style>
  <w:style w:type="paragraph" w:styleId="Revision">
    <w:name w:val="Revision"/>
    <w:hidden/>
    <w:uiPriority w:val="99"/>
    <w:semiHidden/>
    <w:rsid w:val="00D563EC"/>
    <w:rPr>
      <w:rFonts w:ascii="Verdana" w:eastAsia="Verdana" w:hAnsi="Verdana"/>
    </w:rPr>
  </w:style>
  <w:style w:type="paragraph" w:styleId="BalloonText">
    <w:name w:val="Balloon Text"/>
    <w:basedOn w:val="Normal"/>
    <w:link w:val="BalloonTextChar"/>
    <w:rsid w:val="00D563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563EC"/>
    <w:rPr>
      <w:rFonts w:ascii="Tahoma" w:eastAsia="Verdana" w:hAnsi="Tahoma" w:cs="Tahoma"/>
      <w:sz w:val="16"/>
      <w:szCs w:val="16"/>
    </w:rPr>
  </w:style>
  <w:style w:type="paragraph" w:customStyle="1" w:styleId="Heading1ReadingTemplate">
    <w:name w:val="Heading 1 Reading Template"/>
    <w:basedOn w:val="BodyText"/>
    <w:link w:val="Heading1ReadingTemplateChar"/>
    <w:qFormat/>
    <w:rsid w:val="00FF3C95"/>
    <w:pPr>
      <w:spacing w:after="662"/>
      <w:jc w:val="right"/>
    </w:pPr>
    <w:rPr>
      <w:rFonts w:cs="Verdana"/>
      <w:b/>
      <w:color w:val="244061" w:themeColor="accent1" w:themeShade="80"/>
      <w:sz w:val="32"/>
      <w:szCs w:val="32"/>
    </w:rPr>
  </w:style>
  <w:style w:type="paragraph" w:customStyle="1" w:styleId="Heading2ReadingTemplate">
    <w:name w:val="Heading 2 Reading Template"/>
    <w:basedOn w:val="BodyText"/>
    <w:link w:val="Heading2ReadingTemplateChar"/>
    <w:qFormat/>
    <w:rsid w:val="00FF3C95"/>
    <w:pPr>
      <w:spacing w:line="360" w:lineRule="auto"/>
    </w:pPr>
    <w:rPr>
      <w:rFonts w:cs="Arial"/>
      <w:b/>
      <w:color w:val="365F91" w:themeColor="accent1" w:themeShade="BF"/>
    </w:rPr>
  </w:style>
  <w:style w:type="character" w:customStyle="1" w:styleId="BodyTextChar">
    <w:name w:val="Body Text Char"/>
    <w:basedOn w:val="DefaultParagraphFont"/>
    <w:link w:val="BodyText"/>
    <w:rsid w:val="00FF3C95"/>
    <w:rPr>
      <w:rFonts w:ascii="Verdana" w:eastAsia="Verdana" w:hAnsi="Verdana"/>
    </w:rPr>
  </w:style>
  <w:style w:type="character" w:customStyle="1" w:styleId="Heading1ReadingTemplateChar">
    <w:name w:val="Heading 1 Reading Template Char"/>
    <w:basedOn w:val="BodyTextChar"/>
    <w:link w:val="Heading1ReadingTemplate"/>
    <w:rsid w:val="00FF3C95"/>
    <w:rPr>
      <w:rFonts w:ascii="Verdana" w:eastAsia="Verdana" w:hAnsi="Verdana" w:cs="Verdana"/>
      <w:b/>
      <w:color w:val="244061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F3C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2ReadingTemplateChar">
    <w:name w:val="Heading 2 Reading Template Char"/>
    <w:basedOn w:val="BodyTextChar"/>
    <w:link w:val="Heading2ReadingTemplate"/>
    <w:rsid w:val="00FF3C95"/>
    <w:rPr>
      <w:rFonts w:ascii="Verdana" w:eastAsia="Verdana" w:hAnsi="Verdana" w:cs="Arial"/>
      <w:b/>
      <w:color w:val="365F91" w:themeColor="accent1" w:themeShade="BF"/>
      <w:sz w:val="24"/>
      <w:szCs w:val="24"/>
    </w:rPr>
  </w:style>
  <w:style w:type="paragraph" w:customStyle="1" w:styleId="Heading3ReadingTemplate">
    <w:name w:val="Heading 3 Reading Template"/>
    <w:basedOn w:val="BodyText"/>
    <w:link w:val="Heading3ReadingTemplateChar"/>
    <w:qFormat/>
    <w:rsid w:val="00FF3C95"/>
    <w:pPr>
      <w:spacing w:line="360" w:lineRule="auto"/>
      <w:ind w:left="360"/>
    </w:pPr>
    <w:rPr>
      <w:rFonts w:cs="Arial"/>
      <w:i/>
      <w:color w:val="365F91" w:themeColor="accent1" w:themeShade="BF"/>
    </w:rPr>
  </w:style>
  <w:style w:type="character" w:customStyle="1" w:styleId="Heading3ReadingTemplateChar">
    <w:name w:val="Heading 3 Reading Template Char"/>
    <w:basedOn w:val="BodyTextChar"/>
    <w:link w:val="Heading3ReadingTemplate"/>
    <w:rsid w:val="00FF3C95"/>
    <w:rPr>
      <w:rFonts w:ascii="Verdana" w:eastAsia="Verdana" w:hAnsi="Verdana" w:cs="Arial"/>
      <w:i/>
      <w:color w:val="365F91" w:themeColor="accent1" w:themeShade="BF"/>
      <w:sz w:val="24"/>
      <w:szCs w:val="24"/>
    </w:rPr>
  </w:style>
  <w:style w:type="paragraph" w:customStyle="1" w:styleId="NormalATReading">
    <w:name w:val="Normal AT Reading"/>
    <w:basedOn w:val="Normal"/>
    <w:link w:val="NormalATReadingChar"/>
    <w:qFormat/>
    <w:rsid w:val="0017292A"/>
    <w:pPr>
      <w:spacing w:line="276" w:lineRule="auto"/>
    </w:pPr>
    <w:rPr>
      <w:rFonts w:asciiTheme="minorHAnsi" w:hAnsi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17292A"/>
    <w:pPr>
      <w:ind w:left="720"/>
      <w:contextualSpacing/>
    </w:pPr>
  </w:style>
  <w:style w:type="character" w:customStyle="1" w:styleId="NormalATReadingChar">
    <w:name w:val="Normal AT Reading Char"/>
    <w:basedOn w:val="DefaultParagraphFont"/>
    <w:link w:val="NormalATReading"/>
    <w:rsid w:val="0017292A"/>
    <w:rPr>
      <w:rFonts w:asciiTheme="minorHAnsi" w:eastAsia="Verdana" w:hAnsi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76CE3"/>
    <w:rPr>
      <w:rFonts w:ascii="Verdana" w:eastAsia="Verdana" w:hAnsi="Verdana"/>
    </w:rPr>
  </w:style>
  <w:style w:type="table" w:styleId="TableGrid">
    <w:name w:val="Table Grid"/>
    <w:basedOn w:val="TableNormal"/>
    <w:rsid w:val="00A76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A1453"/>
    <w:rPr>
      <w:rFonts w:ascii="Thorndale" w:eastAsia="HG Mincho Light J" w:hAnsi="Thorndale" w:cs="Arial Unicode MS"/>
      <w:b/>
      <w:bCs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1453"/>
    <w:rPr>
      <w:sz w:val="24"/>
      <w:szCs w:val="24"/>
    </w:rPr>
  </w:style>
  <w:style w:type="paragraph" w:styleId="Heading1">
    <w:name w:val="heading 1"/>
    <w:basedOn w:val="Heading"/>
    <w:next w:val="BodyText"/>
    <w:link w:val="Heading1Char"/>
    <w:uiPriority w:val="9"/>
    <w:qFormat/>
    <w:pPr>
      <w:numPr>
        <w:numId w:val="2"/>
      </w:numPr>
      <w:outlineLvl w:val="0"/>
    </w:pPr>
    <w:rPr>
      <w:rFonts w:ascii="Thorndale" w:hAnsi="Thorndale"/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FF3C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Characters">
    <w:name w:val="Endnote Characters"/>
  </w:style>
  <w:style w:type="character" w:customStyle="1" w:styleId="FootnoteCharacters">
    <w:name w:val="Footnote Characters"/>
  </w:style>
  <w:style w:type="character" w:styleId="Hyperlink">
    <w:name w:val="Hyperlink"/>
    <w:rPr>
      <w:color w:val="000080"/>
      <w:u w:val="single"/>
    </w:rPr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283"/>
    </w:pPr>
    <w:rPr>
      <w:rFonts w:ascii="Albany" w:eastAsia="HG Mincho Light J" w:hAnsi="Albany" w:cs="Arial Unicode MS"/>
      <w:sz w:val="28"/>
      <w:szCs w:val="28"/>
    </w:rPr>
  </w:style>
  <w:style w:type="paragraph" w:styleId="BodyText">
    <w:name w:val="Body Text"/>
    <w:basedOn w:val="Normal"/>
    <w:link w:val="BodyTextChar"/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HorizontalLine">
    <w:name w:val="Horizontal Line"/>
    <w:basedOn w:val="Normal"/>
    <w:next w:val="BodyText"/>
    <w:pPr>
      <w:pBdr>
        <w:bottom w:val="double" w:sz="1" w:space="0" w:color="808080"/>
      </w:pBdr>
      <w:spacing w:after="283"/>
    </w:pPr>
    <w:rPr>
      <w:sz w:val="12"/>
    </w:rPr>
  </w:style>
  <w:style w:type="paragraph" w:styleId="EnvelopeReturn">
    <w:name w:val="envelope return"/>
    <w:basedOn w:val="Normal"/>
    <w:rPr>
      <w:i/>
    </w:rPr>
  </w:style>
  <w:style w:type="paragraph" w:customStyle="1" w:styleId="TableContents">
    <w:name w:val="Table Contents"/>
    <w:basedOn w:val="BodyText"/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4904"/>
        <w:tab w:val="right" w:pos="9723"/>
      </w:tabs>
    </w:pPr>
  </w:style>
  <w:style w:type="paragraph" w:styleId="Header">
    <w:name w:val="header"/>
    <w:basedOn w:val="Normal"/>
    <w:pPr>
      <w:suppressLineNumbers/>
      <w:tabs>
        <w:tab w:val="center" w:pos="4904"/>
        <w:tab w:val="right" w:pos="9723"/>
      </w:tabs>
    </w:pPr>
  </w:style>
  <w:style w:type="character" w:styleId="CommentReference">
    <w:name w:val="annotation reference"/>
    <w:rsid w:val="00D563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563EC"/>
  </w:style>
  <w:style w:type="character" w:customStyle="1" w:styleId="CommentTextChar">
    <w:name w:val="Comment Text Char"/>
    <w:link w:val="CommentText"/>
    <w:rsid w:val="00D563EC"/>
    <w:rPr>
      <w:rFonts w:ascii="Verdana" w:eastAsia="Verdana" w:hAnsi="Verdana"/>
    </w:rPr>
  </w:style>
  <w:style w:type="paragraph" w:styleId="CommentSubject">
    <w:name w:val="annotation subject"/>
    <w:basedOn w:val="CommentText"/>
    <w:next w:val="CommentText"/>
    <w:link w:val="CommentSubjectChar"/>
    <w:rsid w:val="00D563EC"/>
    <w:rPr>
      <w:b/>
      <w:bCs/>
    </w:rPr>
  </w:style>
  <w:style w:type="character" w:customStyle="1" w:styleId="CommentSubjectChar">
    <w:name w:val="Comment Subject Char"/>
    <w:link w:val="CommentSubject"/>
    <w:rsid w:val="00D563EC"/>
    <w:rPr>
      <w:rFonts w:ascii="Verdana" w:eastAsia="Verdana" w:hAnsi="Verdana"/>
      <w:b/>
      <w:bCs/>
    </w:rPr>
  </w:style>
  <w:style w:type="paragraph" w:styleId="Revision">
    <w:name w:val="Revision"/>
    <w:hidden/>
    <w:uiPriority w:val="99"/>
    <w:semiHidden/>
    <w:rsid w:val="00D563EC"/>
    <w:rPr>
      <w:rFonts w:ascii="Verdana" w:eastAsia="Verdana" w:hAnsi="Verdana"/>
    </w:rPr>
  </w:style>
  <w:style w:type="paragraph" w:styleId="BalloonText">
    <w:name w:val="Balloon Text"/>
    <w:basedOn w:val="Normal"/>
    <w:link w:val="BalloonTextChar"/>
    <w:rsid w:val="00D563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563EC"/>
    <w:rPr>
      <w:rFonts w:ascii="Tahoma" w:eastAsia="Verdana" w:hAnsi="Tahoma" w:cs="Tahoma"/>
      <w:sz w:val="16"/>
      <w:szCs w:val="16"/>
    </w:rPr>
  </w:style>
  <w:style w:type="paragraph" w:customStyle="1" w:styleId="Heading1ReadingTemplate">
    <w:name w:val="Heading 1 Reading Template"/>
    <w:basedOn w:val="BodyText"/>
    <w:link w:val="Heading1ReadingTemplateChar"/>
    <w:qFormat/>
    <w:rsid w:val="00FF3C95"/>
    <w:pPr>
      <w:spacing w:after="662"/>
      <w:jc w:val="right"/>
    </w:pPr>
    <w:rPr>
      <w:rFonts w:cs="Verdana"/>
      <w:b/>
      <w:color w:val="244061" w:themeColor="accent1" w:themeShade="80"/>
      <w:sz w:val="32"/>
      <w:szCs w:val="32"/>
    </w:rPr>
  </w:style>
  <w:style w:type="paragraph" w:customStyle="1" w:styleId="Heading2ReadingTemplate">
    <w:name w:val="Heading 2 Reading Template"/>
    <w:basedOn w:val="BodyText"/>
    <w:link w:val="Heading2ReadingTemplateChar"/>
    <w:qFormat/>
    <w:rsid w:val="00FF3C95"/>
    <w:pPr>
      <w:spacing w:line="360" w:lineRule="auto"/>
    </w:pPr>
    <w:rPr>
      <w:rFonts w:cs="Arial"/>
      <w:b/>
      <w:color w:val="365F91" w:themeColor="accent1" w:themeShade="BF"/>
    </w:rPr>
  </w:style>
  <w:style w:type="character" w:customStyle="1" w:styleId="BodyTextChar">
    <w:name w:val="Body Text Char"/>
    <w:basedOn w:val="DefaultParagraphFont"/>
    <w:link w:val="BodyText"/>
    <w:rsid w:val="00FF3C95"/>
    <w:rPr>
      <w:rFonts w:ascii="Verdana" w:eastAsia="Verdana" w:hAnsi="Verdana"/>
    </w:rPr>
  </w:style>
  <w:style w:type="character" w:customStyle="1" w:styleId="Heading1ReadingTemplateChar">
    <w:name w:val="Heading 1 Reading Template Char"/>
    <w:basedOn w:val="BodyTextChar"/>
    <w:link w:val="Heading1ReadingTemplate"/>
    <w:rsid w:val="00FF3C95"/>
    <w:rPr>
      <w:rFonts w:ascii="Verdana" w:eastAsia="Verdana" w:hAnsi="Verdana" w:cs="Verdana"/>
      <w:b/>
      <w:color w:val="244061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F3C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2ReadingTemplateChar">
    <w:name w:val="Heading 2 Reading Template Char"/>
    <w:basedOn w:val="BodyTextChar"/>
    <w:link w:val="Heading2ReadingTemplate"/>
    <w:rsid w:val="00FF3C95"/>
    <w:rPr>
      <w:rFonts w:ascii="Verdana" w:eastAsia="Verdana" w:hAnsi="Verdana" w:cs="Arial"/>
      <w:b/>
      <w:color w:val="365F91" w:themeColor="accent1" w:themeShade="BF"/>
      <w:sz w:val="24"/>
      <w:szCs w:val="24"/>
    </w:rPr>
  </w:style>
  <w:style w:type="paragraph" w:customStyle="1" w:styleId="Heading3ReadingTemplate">
    <w:name w:val="Heading 3 Reading Template"/>
    <w:basedOn w:val="BodyText"/>
    <w:link w:val="Heading3ReadingTemplateChar"/>
    <w:qFormat/>
    <w:rsid w:val="00FF3C95"/>
    <w:pPr>
      <w:spacing w:line="360" w:lineRule="auto"/>
      <w:ind w:left="360"/>
    </w:pPr>
    <w:rPr>
      <w:rFonts w:cs="Arial"/>
      <w:i/>
      <w:color w:val="365F91" w:themeColor="accent1" w:themeShade="BF"/>
    </w:rPr>
  </w:style>
  <w:style w:type="character" w:customStyle="1" w:styleId="Heading3ReadingTemplateChar">
    <w:name w:val="Heading 3 Reading Template Char"/>
    <w:basedOn w:val="BodyTextChar"/>
    <w:link w:val="Heading3ReadingTemplate"/>
    <w:rsid w:val="00FF3C95"/>
    <w:rPr>
      <w:rFonts w:ascii="Verdana" w:eastAsia="Verdana" w:hAnsi="Verdana" w:cs="Arial"/>
      <w:i/>
      <w:color w:val="365F91" w:themeColor="accent1" w:themeShade="BF"/>
      <w:sz w:val="24"/>
      <w:szCs w:val="24"/>
    </w:rPr>
  </w:style>
  <w:style w:type="paragraph" w:customStyle="1" w:styleId="NormalATReading">
    <w:name w:val="Normal AT Reading"/>
    <w:basedOn w:val="Normal"/>
    <w:link w:val="NormalATReadingChar"/>
    <w:qFormat/>
    <w:rsid w:val="0017292A"/>
    <w:pPr>
      <w:spacing w:line="276" w:lineRule="auto"/>
    </w:pPr>
    <w:rPr>
      <w:rFonts w:asciiTheme="minorHAnsi" w:hAnsi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17292A"/>
    <w:pPr>
      <w:ind w:left="720"/>
      <w:contextualSpacing/>
    </w:pPr>
  </w:style>
  <w:style w:type="character" w:customStyle="1" w:styleId="NormalATReadingChar">
    <w:name w:val="Normal AT Reading Char"/>
    <w:basedOn w:val="DefaultParagraphFont"/>
    <w:link w:val="NormalATReading"/>
    <w:rsid w:val="0017292A"/>
    <w:rPr>
      <w:rFonts w:asciiTheme="minorHAnsi" w:eastAsia="Verdana" w:hAnsi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76CE3"/>
    <w:rPr>
      <w:rFonts w:ascii="Verdana" w:eastAsia="Verdana" w:hAnsi="Verdana"/>
    </w:rPr>
  </w:style>
  <w:style w:type="table" w:styleId="TableGrid">
    <w:name w:val="Table Grid"/>
    <w:basedOn w:val="TableNormal"/>
    <w:rsid w:val="00A76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A1453"/>
    <w:rPr>
      <w:rFonts w:ascii="Thorndale" w:eastAsia="HG Mincho Light J" w:hAnsi="Thorndale" w:cs="Arial Unicode MS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scongresshandbook.com/CITIZENS-IN-ACTION/36/Product-Detail/" TargetMode="External"/><Relationship Id="rId2" Type="http://schemas.microsoft.com/office/2007/relationships/hdphoto" Target="media/hdphoto1.wdp"/><Relationship Id="rId1" Type="http://schemas.openxmlformats.org/officeDocument/2006/relationships/image" Target="media/image2.jpeg"/><Relationship Id="rId5" Type="http://schemas.openxmlformats.org/officeDocument/2006/relationships/hyperlink" Target="http://www.uscongresshandbook.com/CITIZENS-IN-ACTION/36/Product-Detail/" TargetMode="External"/><Relationship Id="rId4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ance\Documents\OnlineCourseCatalog\AdvocateToolbox\ATDocument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ATDocumentTemplate</Template>
  <TotalTime>1</TotalTime>
  <Pages>3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many times have you thought “hey, there ought to be a law about that</vt:lpstr>
    </vt:vector>
  </TitlesOfParts>
  <Company/>
  <LinksUpToDate>false</LinksUpToDate>
  <CharactersWithSpaces>2076</CharactersWithSpaces>
  <SharedDoc>false</SharedDoc>
  <HLinks>
    <vt:vector size="90" baseType="variant">
      <vt:variant>
        <vt:i4>2883687</vt:i4>
      </vt:variant>
      <vt:variant>
        <vt:i4>42</vt:i4>
      </vt:variant>
      <vt:variant>
        <vt:i4>0</vt:i4>
      </vt:variant>
      <vt:variant>
        <vt:i4>5</vt:i4>
      </vt:variant>
      <vt:variant>
        <vt:lpwstr>http://www.nationaljournal.com/</vt:lpwstr>
      </vt:variant>
      <vt:variant>
        <vt:lpwstr/>
      </vt:variant>
      <vt:variant>
        <vt:i4>2490415</vt:i4>
      </vt:variant>
      <vt:variant>
        <vt:i4>39</vt:i4>
      </vt:variant>
      <vt:variant>
        <vt:i4>0</vt:i4>
      </vt:variant>
      <vt:variant>
        <vt:i4>5</vt:i4>
      </vt:variant>
      <vt:variant>
        <vt:lpwstr>http://www.cq.com/</vt:lpwstr>
      </vt:variant>
      <vt:variant>
        <vt:lpwstr/>
      </vt:variant>
      <vt:variant>
        <vt:i4>5242892</vt:i4>
      </vt:variant>
      <vt:variant>
        <vt:i4>36</vt:i4>
      </vt:variant>
      <vt:variant>
        <vt:i4>0</vt:i4>
      </vt:variant>
      <vt:variant>
        <vt:i4>5</vt:i4>
      </vt:variant>
      <vt:variant>
        <vt:lpwstr>http://www.columbiabooks.com/</vt:lpwstr>
      </vt:variant>
      <vt:variant>
        <vt:lpwstr/>
      </vt:variant>
      <vt:variant>
        <vt:i4>3211389</vt:i4>
      </vt:variant>
      <vt:variant>
        <vt:i4>33</vt:i4>
      </vt:variant>
      <vt:variant>
        <vt:i4>0</vt:i4>
      </vt:variant>
      <vt:variant>
        <vt:i4>5</vt:i4>
      </vt:variant>
      <vt:variant>
        <vt:lpwstr>http://www.thehill.com/</vt:lpwstr>
      </vt:variant>
      <vt:variant>
        <vt:lpwstr/>
      </vt:variant>
      <vt:variant>
        <vt:i4>5505104</vt:i4>
      </vt:variant>
      <vt:variant>
        <vt:i4>30</vt:i4>
      </vt:variant>
      <vt:variant>
        <vt:i4>0</vt:i4>
      </vt:variant>
      <vt:variant>
        <vt:i4>5</vt:i4>
      </vt:variant>
      <vt:variant>
        <vt:lpwstr>http://www.rollcall.com/</vt:lpwstr>
      </vt:variant>
      <vt:variant>
        <vt:lpwstr/>
      </vt:variant>
      <vt:variant>
        <vt:i4>2293816</vt:i4>
      </vt:variant>
      <vt:variant>
        <vt:i4>27</vt:i4>
      </vt:variant>
      <vt:variant>
        <vt:i4>0</vt:i4>
      </vt:variant>
      <vt:variant>
        <vt:i4>5</vt:i4>
      </vt:variant>
      <vt:variant>
        <vt:lpwstr>http://www.washingtonpost.com/</vt:lpwstr>
      </vt:variant>
      <vt:variant>
        <vt:lpwstr/>
      </vt:variant>
      <vt:variant>
        <vt:i4>5767171</vt:i4>
      </vt:variant>
      <vt:variant>
        <vt:i4>24</vt:i4>
      </vt:variant>
      <vt:variant>
        <vt:i4>0</vt:i4>
      </vt:variant>
      <vt:variant>
        <vt:i4>5</vt:i4>
      </vt:variant>
      <vt:variant>
        <vt:lpwstr>http://www.cspan.com/</vt:lpwstr>
      </vt:variant>
      <vt:variant>
        <vt:lpwstr/>
      </vt:variant>
      <vt:variant>
        <vt:i4>2490415</vt:i4>
      </vt:variant>
      <vt:variant>
        <vt:i4>21</vt:i4>
      </vt:variant>
      <vt:variant>
        <vt:i4>0</vt:i4>
      </vt:variant>
      <vt:variant>
        <vt:i4>5</vt:i4>
      </vt:variant>
      <vt:variant>
        <vt:lpwstr>http://www.cq.com/</vt:lpwstr>
      </vt:variant>
      <vt:variant>
        <vt:lpwstr/>
      </vt:variant>
      <vt:variant>
        <vt:i4>4259844</vt:i4>
      </vt:variant>
      <vt:variant>
        <vt:i4>18</vt:i4>
      </vt:variant>
      <vt:variant>
        <vt:i4>0</vt:i4>
      </vt:variant>
      <vt:variant>
        <vt:i4>5</vt:i4>
      </vt:variant>
      <vt:variant>
        <vt:lpwstr>http://www.votesmart.com/</vt:lpwstr>
      </vt:variant>
      <vt:variant>
        <vt:lpwstr/>
      </vt:variant>
      <vt:variant>
        <vt:i4>4784223</vt:i4>
      </vt:variant>
      <vt:variant>
        <vt:i4>15</vt:i4>
      </vt:variant>
      <vt:variant>
        <vt:i4>0</vt:i4>
      </vt:variant>
      <vt:variant>
        <vt:i4>5</vt:i4>
      </vt:variant>
      <vt:variant>
        <vt:lpwstr>http://www.congress.gov/</vt:lpwstr>
      </vt:variant>
      <vt:variant>
        <vt:lpwstr/>
      </vt:variant>
      <vt:variant>
        <vt:i4>2883616</vt:i4>
      </vt:variant>
      <vt:variant>
        <vt:i4>12</vt:i4>
      </vt:variant>
      <vt:variant>
        <vt:i4>0</vt:i4>
      </vt:variant>
      <vt:variant>
        <vt:i4>5</vt:i4>
      </vt:variant>
      <vt:variant>
        <vt:lpwstr>http://www.senate.gov/</vt:lpwstr>
      </vt:variant>
      <vt:variant>
        <vt:lpwstr/>
      </vt:variant>
      <vt:variant>
        <vt:i4>4325389</vt:i4>
      </vt:variant>
      <vt:variant>
        <vt:i4>9</vt:i4>
      </vt:variant>
      <vt:variant>
        <vt:i4>0</vt:i4>
      </vt:variant>
      <vt:variant>
        <vt:i4>5</vt:i4>
      </vt:variant>
      <vt:variant>
        <vt:lpwstr>http://www.house.gov/</vt:lpwstr>
      </vt:variant>
      <vt:variant>
        <vt:lpwstr/>
      </vt:variant>
      <vt:variant>
        <vt:i4>3080319</vt:i4>
      </vt:variant>
      <vt:variant>
        <vt:i4>6</vt:i4>
      </vt:variant>
      <vt:variant>
        <vt:i4>0</vt:i4>
      </vt:variant>
      <vt:variant>
        <vt:i4>5</vt:i4>
      </vt:variant>
      <vt:variant>
        <vt:lpwstr>http://www.rockthevote.com/</vt:lpwstr>
      </vt:variant>
      <vt:variant>
        <vt:lpwstr/>
      </vt:variant>
      <vt:variant>
        <vt:i4>7077943</vt:i4>
      </vt:variant>
      <vt:variant>
        <vt:i4>3</vt:i4>
      </vt:variant>
      <vt:variant>
        <vt:i4>0</vt:i4>
      </vt:variant>
      <vt:variant>
        <vt:i4>5</vt:i4>
      </vt:variant>
      <vt:variant>
        <vt:lpwstr>http://www.vote411.or/</vt:lpwstr>
      </vt:variant>
      <vt:variant>
        <vt:lpwstr/>
      </vt:variant>
      <vt:variant>
        <vt:i4>3735675</vt:i4>
      </vt:variant>
      <vt:variant>
        <vt:i4>0</vt:i4>
      </vt:variant>
      <vt:variant>
        <vt:i4>0</vt:i4>
      </vt:variant>
      <vt:variant>
        <vt:i4>5</vt:i4>
      </vt:variant>
      <vt:variant>
        <vt:lpwstr>http://www.lwv.org/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many times have you thought “hey, there ought to be a law about that</dc:title>
  <dc:creator>Stephanie Vance</dc:creator>
  <cp:lastModifiedBy>Stephanie Vance</cp:lastModifiedBy>
  <cp:revision>1</cp:revision>
  <cp:lastPrinted>2113-01-01T05:00:00Z</cp:lastPrinted>
  <dcterms:created xsi:type="dcterms:W3CDTF">2016-11-18T17:44:00Z</dcterms:created>
  <dcterms:modified xsi:type="dcterms:W3CDTF">2016-11-18T17:45:00Z</dcterms:modified>
</cp:coreProperties>
</file>