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2" w:rsidRPr="00212CA5" w:rsidRDefault="00E82B12" w:rsidP="00E82B12">
      <w:pPr>
        <w:jc w:val="center"/>
        <w:rPr>
          <w:rFonts w:ascii="Vizier Heavy" w:hAnsi="Vizier Heavy"/>
          <w:bCs/>
          <w:outline/>
          <w:color w:val="000000"/>
          <w:sz w:val="4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5489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C1D3708" wp14:editId="27D4EAAD">
            <wp:simplePos x="0" y="0"/>
            <wp:positionH relativeFrom="column">
              <wp:posOffset>-136565</wp:posOffset>
            </wp:positionH>
            <wp:positionV relativeFrom="paragraph">
              <wp:posOffset>-65314</wp:posOffset>
            </wp:positionV>
            <wp:extent cx="1508166" cy="1282535"/>
            <wp:effectExtent l="0" t="0" r="0" b="0"/>
            <wp:wrapNone/>
            <wp:docPr id="1" name="Picture 1" descr="C:\Users\Mandy2\Pictures\Bicentenn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y2\Pictures\Bicentenni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7" cy="12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E6" w:rsidRPr="009C50E6" w:rsidRDefault="00E82B12" w:rsidP="00E82B12">
      <w:pPr>
        <w:ind w:left="1440" w:firstLine="720"/>
        <w:jc w:val="center"/>
        <w:rPr>
          <w:rFonts w:ascii="Footlight MT Light" w:hAnsi="Footlight MT Light"/>
          <w:sz w:val="56"/>
          <w:szCs w:val="56"/>
        </w:rPr>
      </w:pPr>
      <w:r w:rsidRPr="009C50E6">
        <w:rPr>
          <w:rFonts w:ascii="Footlight MT Light" w:hAnsi="Footlight MT Light"/>
          <w:sz w:val="56"/>
          <w:szCs w:val="56"/>
        </w:rPr>
        <w:t xml:space="preserve">The Jefferson County </w:t>
      </w:r>
    </w:p>
    <w:p w:rsidR="00E82B12" w:rsidRDefault="00E82B12" w:rsidP="00E82B12">
      <w:pPr>
        <w:ind w:left="1440" w:firstLine="720"/>
        <w:jc w:val="center"/>
        <w:rPr>
          <w:rFonts w:ascii="Footlight MT Light" w:hAnsi="Footlight MT Light"/>
          <w:sz w:val="48"/>
          <w:szCs w:val="48"/>
        </w:rPr>
      </w:pPr>
      <w:r w:rsidRPr="009C50E6">
        <w:rPr>
          <w:rFonts w:ascii="Footlight MT Light" w:hAnsi="Footlight MT Light"/>
          <w:sz w:val="56"/>
          <w:szCs w:val="56"/>
        </w:rPr>
        <w:t xml:space="preserve">Bicentennial </w:t>
      </w:r>
      <w:r w:rsidR="009C50E6" w:rsidRPr="009C50E6">
        <w:rPr>
          <w:rFonts w:ascii="Footlight MT Light" w:hAnsi="Footlight MT Light"/>
          <w:sz w:val="56"/>
          <w:szCs w:val="56"/>
        </w:rPr>
        <w:t>E</w:t>
      </w:r>
      <w:r w:rsidRPr="009C50E6">
        <w:rPr>
          <w:rFonts w:ascii="Footlight MT Light" w:hAnsi="Footlight MT Light"/>
          <w:sz w:val="56"/>
          <w:szCs w:val="56"/>
        </w:rPr>
        <w:t>xposition</w:t>
      </w:r>
    </w:p>
    <w:p w:rsidR="00E82B12" w:rsidRPr="009C50E6" w:rsidRDefault="00E82B12" w:rsidP="00E82B12">
      <w:pPr>
        <w:ind w:left="1440" w:firstLine="720"/>
        <w:jc w:val="center"/>
        <w:rPr>
          <w:rFonts w:ascii="Footlight MT Light" w:hAnsi="Footlight MT Light"/>
          <w:sz w:val="40"/>
          <w:szCs w:val="40"/>
        </w:rPr>
      </w:pPr>
      <w:r w:rsidRPr="009C50E6">
        <w:rPr>
          <w:rFonts w:ascii="Footlight MT Light" w:hAnsi="Footlight MT Light"/>
          <w:sz w:val="40"/>
          <w:szCs w:val="40"/>
        </w:rPr>
        <w:t>October 6, 2018</w:t>
      </w:r>
      <w:r w:rsidR="00317635" w:rsidRPr="009C50E6">
        <w:rPr>
          <w:rFonts w:ascii="Footlight MT Light" w:hAnsi="Footlight MT Light"/>
          <w:sz w:val="40"/>
          <w:szCs w:val="40"/>
        </w:rPr>
        <w:t xml:space="preserve"> </w:t>
      </w:r>
    </w:p>
    <w:p w:rsidR="00317635" w:rsidRPr="009C50E6" w:rsidRDefault="00317635" w:rsidP="00E82B12">
      <w:pPr>
        <w:ind w:left="1440" w:firstLine="720"/>
        <w:jc w:val="center"/>
        <w:rPr>
          <w:rFonts w:ascii="Footlight MT Light" w:hAnsi="Footlight MT Light"/>
          <w:sz w:val="40"/>
          <w:szCs w:val="40"/>
        </w:rPr>
      </w:pPr>
      <w:r w:rsidRPr="009C50E6">
        <w:rPr>
          <w:rFonts w:ascii="Footlight MT Light" w:hAnsi="Footlight MT Light"/>
          <w:sz w:val="40"/>
          <w:szCs w:val="40"/>
        </w:rPr>
        <w:t>9:00am to 5:00pm</w:t>
      </w:r>
      <w:bookmarkStart w:id="0" w:name="_GoBack"/>
      <w:bookmarkEnd w:id="0"/>
    </w:p>
    <w:p w:rsidR="00E82B12" w:rsidRPr="009C50E6" w:rsidRDefault="00E82B12" w:rsidP="00E82B12">
      <w:pPr>
        <w:ind w:left="1440" w:firstLine="720"/>
        <w:jc w:val="center"/>
        <w:rPr>
          <w:rFonts w:ascii="Calibri" w:hAnsi="Calibri" w:cs="Calibri"/>
          <w:b/>
          <w:sz w:val="40"/>
          <w:szCs w:val="40"/>
        </w:rPr>
      </w:pPr>
      <w:r w:rsidRPr="009C50E6">
        <w:rPr>
          <w:rFonts w:ascii="Footlight MT Light" w:hAnsi="Footlight MT Light"/>
          <w:sz w:val="40"/>
          <w:szCs w:val="40"/>
        </w:rPr>
        <w:t>At The Hillsboro Community Civic C</w:t>
      </w:r>
      <w:r w:rsidR="0053413E" w:rsidRPr="009C50E6">
        <w:rPr>
          <w:rFonts w:ascii="Footlight MT Light" w:hAnsi="Footlight MT Light"/>
          <w:sz w:val="40"/>
          <w:szCs w:val="40"/>
        </w:rPr>
        <w:t>lub</w:t>
      </w:r>
    </w:p>
    <w:p w:rsidR="00E82B12" w:rsidRDefault="00E82B12" w:rsidP="00E82B12">
      <w:pPr>
        <w:widowControl w:val="0"/>
        <w:rPr>
          <w:rFonts w:ascii="Calibri" w:hAnsi="Calibri" w:cs="Calibri"/>
          <w:b/>
          <w:szCs w:val="20"/>
        </w:rPr>
      </w:pPr>
    </w:p>
    <w:p w:rsidR="00E82B12" w:rsidRDefault="00E82B12" w:rsidP="00E82B12">
      <w:pPr>
        <w:rPr>
          <w:rFonts w:ascii="Calibri" w:hAnsi="Calibri" w:cs="Calibri"/>
          <w:szCs w:val="20"/>
        </w:rPr>
      </w:pPr>
    </w:p>
    <w:p w:rsidR="00E82B12" w:rsidRDefault="00E82B12" w:rsidP="00E82B12">
      <w:pPr>
        <w:rPr>
          <w:rFonts w:ascii="Calibri" w:hAnsi="Calibri" w:cs="Calibri"/>
          <w:szCs w:val="20"/>
        </w:rPr>
      </w:pPr>
    </w:p>
    <w:p w:rsidR="00E82B12" w:rsidRPr="00CC059D" w:rsidRDefault="00E82B12" w:rsidP="00E82B12">
      <w:pPr>
        <w:rPr>
          <w:rFonts w:ascii="Calibri" w:hAnsi="Calibri" w:cs="Calibri"/>
          <w:szCs w:val="20"/>
        </w:rPr>
      </w:pPr>
    </w:p>
    <w:p w:rsidR="00E82B12" w:rsidRPr="00CC059D" w:rsidRDefault="00E82B12" w:rsidP="00E82B12">
      <w:pPr>
        <w:rPr>
          <w:rFonts w:ascii="Calibri" w:hAnsi="Calibri" w:cs="Calibri"/>
          <w:szCs w:val="20"/>
        </w:rPr>
      </w:pP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>The Jefferson County Bicentennial Committee is planning an Exposition to celebrate the 200</w:t>
      </w:r>
      <w:r w:rsidRPr="0053413E">
        <w:rPr>
          <w:rFonts w:ascii="Calibri" w:hAnsi="Calibri" w:cs="Calibri"/>
          <w:sz w:val="28"/>
          <w:szCs w:val="28"/>
          <w:vertAlign w:val="superscript"/>
        </w:rPr>
        <w:t>th</w:t>
      </w:r>
      <w:r w:rsidRPr="0053413E">
        <w:rPr>
          <w:rFonts w:ascii="Calibri" w:hAnsi="Calibri" w:cs="Calibri"/>
          <w:sz w:val="28"/>
          <w:szCs w:val="28"/>
        </w:rPr>
        <w:t xml:space="preserve"> Birthday of Jefferson County! The Exposition will be held on the grounds of the beautiful Hillsboro Community Civic C</w:t>
      </w:r>
      <w:r w:rsidR="0053413E" w:rsidRPr="0053413E">
        <w:rPr>
          <w:rFonts w:ascii="Calibri" w:hAnsi="Calibri" w:cs="Calibri"/>
          <w:sz w:val="28"/>
          <w:szCs w:val="28"/>
        </w:rPr>
        <w:t>lub</w:t>
      </w:r>
      <w:r w:rsidRPr="0053413E">
        <w:rPr>
          <w:rFonts w:ascii="Calibri" w:hAnsi="Calibri" w:cs="Calibri"/>
          <w:sz w:val="28"/>
          <w:szCs w:val="28"/>
        </w:rPr>
        <w:t xml:space="preserve"> right in the heart of Jefferson County! </w:t>
      </w:r>
      <w:r w:rsidR="0053413E" w:rsidRPr="0053413E">
        <w:rPr>
          <w:rFonts w:ascii="Calibri" w:hAnsi="Calibri" w:cs="Calibri"/>
          <w:sz w:val="28"/>
          <w:szCs w:val="28"/>
        </w:rPr>
        <w:t xml:space="preserve">The Hillsboro Community Civic Club is located at 10345 Business Hwy 21, Hillsboro, MO 63050. </w:t>
      </w:r>
      <w:r w:rsidRPr="0053413E">
        <w:rPr>
          <w:rFonts w:ascii="Calibri" w:hAnsi="Calibri" w:cs="Calibri"/>
          <w:sz w:val="28"/>
          <w:szCs w:val="28"/>
        </w:rPr>
        <w:t>The Exposition will include Encampments, Re-Enactors and Period Era Displays, Artisans, Various Jefferson County Organizations &amp; Businesses,</w:t>
      </w:r>
      <w:r w:rsidR="009C777E" w:rsidRPr="0053413E">
        <w:rPr>
          <w:rFonts w:ascii="Calibri" w:hAnsi="Calibri" w:cs="Calibri"/>
          <w:sz w:val="28"/>
          <w:szCs w:val="28"/>
        </w:rPr>
        <w:t xml:space="preserve"> 4-H Displays &amp; Animals,</w:t>
      </w:r>
      <w:r w:rsidRPr="0053413E">
        <w:rPr>
          <w:rFonts w:ascii="Calibri" w:hAnsi="Calibri" w:cs="Calibri"/>
          <w:sz w:val="28"/>
          <w:szCs w:val="28"/>
        </w:rPr>
        <w:t xml:space="preserve"> Food Vendors, Live Music</w:t>
      </w:r>
      <w:r w:rsidR="000D301B">
        <w:rPr>
          <w:rFonts w:ascii="Calibri" w:hAnsi="Calibri" w:cs="Calibri"/>
          <w:sz w:val="28"/>
          <w:szCs w:val="28"/>
        </w:rPr>
        <w:t xml:space="preserve"> &amp; Jam Session</w:t>
      </w:r>
      <w:r w:rsidRPr="0053413E">
        <w:rPr>
          <w:rFonts w:ascii="Calibri" w:hAnsi="Calibri" w:cs="Calibri"/>
          <w:sz w:val="28"/>
          <w:szCs w:val="28"/>
        </w:rPr>
        <w:t>, Speakers about different topics on The History of Jefferson County, Antique Equipment &amp; Tractor Displays, Beard and Mustache competition and much more! It is expected to be one of the biggest period era celebrations in Jefferson County history!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 xml:space="preserve"> We want you to be a part of the celebration!   If you are interested in participating please fill out the attached vendor reservation form or contact us at the numbers provided below</w:t>
      </w:r>
      <w:r w:rsidR="009C777E" w:rsidRPr="0053413E">
        <w:rPr>
          <w:rFonts w:ascii="Calibri" w:hAnsi="Calibri" w:cs="Calibri"/>
          <w:sz w:val="28"/>
          <w:szCs w:val="28"/>
        </w:rPr>
        <w:t xml:space="preserve"> for more information</w:t>
      </w:r>
      <w:r w:rsidRPr="0053413E">
        <w:rPr>
          <w:rFonts w:ascii="Calibri" w:hAnsi="Calibri" w:cs="Calibri"/>
          <w:sz w:val="28"/>
          <w:szCs w:val="28"/>
        </w:rPr>
        <w:t xml:space="preserve">.  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 xml:space="preserve">Please join us in celebrating our </w:t>
      </w:r>
      <w:r w:rsidR="0053413E">
        <w:rPr>
          <w:rFonts w:ascii="Calibri" w:hAnsi="Calibri" w:cs="Calibri"/>
          <w:sz w:val="28"/>
          <w:szCs w:val="28"/>
        </w:rPr>
        <w:t>B</w:t>
      </w:r>
      <w:r w:rsidRPr="0053413E">
        <w:rPr>
          <w:rFonts w:ascii="Calibri" w:hAnsi="Calibri" w:cs="Calibri"/>
          <w:sz w:val="28"/>
          <w:szCs w:val="28"/>
        </w:rPr>
        <w:t>eautiful County!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</w:p>
    <w:p w:rsidR="00E82B12" w:rsidRPr="0053413E" w:rsidRDefault="00E82B12" w:rsidP="00E82B12">
      <w:pPr>
        <w:rPr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>Sincerely,</w:t>
      </w:r>
      <w:r w:rsidRPr="0053413E">
        <w:rPr>
          <w:sz w:val="28"/>
          <w:szCs w:val="28"/>
        </w:rPr>
        <w:t xml:space="preserve"> 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 xml:space="preserve">Mandy Alley &amp; Kelly </w:t>
      </w:r>
      <w:proofErr w:type="spellStart"/>
      <w:r w:rsidRPr="0053413E">
        <w:rPr>
          <w:rFonts w:ascii="Calibri" w:hAnsi="Calibri" w:cs="Calibri"/>
          <w:sz w:val="28"/>
          <w:szCs w:val="28"/>
        </w:rPr>
        <w:t>Fortel</w:t>
      </w:r>
      <w:proofErr w:type="spellEnd"/>
      <w:r w:rsidRPr="0053413E">
        <w:rPr>
          <w:rFonts w:ascii="Calibri" w:hAnsi="Calibri" w:cs="Calibri"/>
          <w:sz w:val="28"/>
          <w:szCs w:val="28"/>
        </w:rPr>
        <w:t xml:space="preserve">  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 xml:space="preserve">The Jefferson County Bicentennial Vendor Committee 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>chamberoffice@sbcglobal.net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>PO Box 1228</w:t>
      </w:r>
    </w:p>
    <w:p w:rsidR="00E82B12" w:rsidRPr="0053413E" w:rsidRDefault="00E82B12" w:rsidP="00E82B12">
      <w:pPr>
        <w:rPr>
          <w:rFonts w:ascii="Calibri" w:hAnsi="Calibri" w:cs="Calibri"/>
          <w:sz w:val="28"/>
          <w:szCs w:val="28"/>
        </w:rPr>
      </w:pPr>
      <w:r w:rsidRPr="0053413E">
        <w:rPr>
          <w:rFonts w:ascii="Calibri" w:hAnsi="Calibri" w:cs="Calibri"/>
          <w:sz w:val="28"/>
          <w:szCs w:val="28"/>
        </w:rPr>
        <w:t>Festus, MO 63028</w:t>
      </w:r>
    </w:p>
    <w:p w:rsidR="00E82B12" w:rsidRDefault="00E82B12" w:rsidP="00E82B12">
      <w:pPr>
        <w:rPr>
          <w:rFonts w:ascii="Calibri" w:hAnsi="Calibri" w:cs="Calibri"/>
          <w:szCs w:val="20"/>
        </w:rPr>
      </w:pPr>
      <w:r w:rsidRPr="0053413E">
        <w:rPr>
          <w:rFonts w:ascii="Calibri" w:hAnsi="Calibri" w:cs="Calibri"/>
          <w:sz w:val="28"/>
          <w:szCs w:val="28"/>
        </w:rPr>
        <w:t>636-208-2125, 636-789-4920 or 314-809-5244</w:t>
      </w:r>
    </w:p>
    <w:p w:rsidR="00E82B12" w:rsidRDefault="00E82B12" w:rsidP="00E82B12">
      <w:pPr>
        <w:rPr>
          <w:rFonts w:ascii="Calibri" w:hAnsi="Calibri" w:cs="Calibri"/>
          <w:szCs w:val="20"/>
        </w:rPr>
      </w:pPr>
    </w:p>
    <w:p w:rsidR="00E82B12" w:rsidRDefault="00E82B12" w:rsidP="00E82B12">
      <w:pPr>
        <w:rPr>
          <w:rFonts w:ascii="Calibri" w:hAnsi="Calibri" w:cs="Calibri"/>
          <w:szCs w:val="20"/>
        </w:rPr>
      </w:pPr>
      <w:r>
        <w:rPr>
          <w:rFonts w:ascii="Arial" w:hAnsi="Arial" w:cs="Arial"/>
          <w:noProof/>
          <w:color w:val="330099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E3BAE3D" wp14:editId="42982743">
            <wp:simplePos x="0" y="0"/>
            <wp:positionH relativeFrom="column">
              <wp:posOffset>3476122</wp:posOffset>
            </wp:positionH>
            <wp:positionV relativeFrom="paragraph">
              <wp:posOffset>69850</wp:posOffset>
            </wp:positionV>
            <wp:extent cx="382270" cy="382270"/>
            <wp:effectExtent l="0" t="0" r="0" b="0"/>
            <wp:wrapNone/>
            <wp:docPr id="10" name="yui_3_10_0_1_1523032389673_84" descr="Facebook logo PNG">
              <a:hlinkClick xmlns:a="http://schemas.openxmlformats.org/drawingml/2006/main" r:id="rId6" tooltip="&quot;Facebook logo 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23032389673_84" descr="Facebook logo PNG">
                      <a:hlinkClick r:id="rId6" tooltip="&quot;Facebook logo 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12" w:rsidRDefault="00E82B12" w:rsidP="00E82B12">
      <w:pPr>
        <w:jc w:val="center"/>
        <w:rPr>
          <w:b/>
          <w:bCs/>
          <w:sz w:val="36"/>
          <w:szCs w:val="36"/>
        </w:rPr>
      </w:pPr>
      <w:r>
        <w:rPr>
          <w:b/>
          <w:szCs w:val="20"/>
        </w:rPr>
        <w:t xml:space="preserve">Visit us online at </w:t>
      </w:r>
      <w:hyperlink r:id="rId8" w:history="1">
        <w:r w:rsidRPr="00640BD8">
          <w:rPr>
            <w:rStyle w:val="Hyperlink"/>
            <w:b/>
            <w:szCs w:val="20"/>
          </w:rPr>
          <w:t>https://jeffcomo.org200.org</w:t>
        </w:r>
      </w:hyperlink>
      <w:r>
        <w:rPr>
          <w:b/>
          <w:szCs w:val="20"/>
        </w:rPr>
        <w:t xml:space="preserve"> or           Jefferson County Missouri Bicentennial</w:t>
      </w:r>
    </w:p>
    <w:p w:rsidR="00313555" w:rsidRPr="00A54898" w:rsidRDefault="001F5E10" w:rsidP="00313555">
      <w:pPr>
        <w:pStyle w:val="Heading1"/>
        <w:jc w:val="center"/>
        <w:rPr>
          <w:b/>
          <w:bCs/>
          <w:sz w:val="36"/>
          <w:szCs w:val="36"/>
        </w:rPr>
      </w:pPr>
      <w:r w:rsidRPr="00A54898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78FE27A3" wp14:editId="494385C2">
            <wp:simplePos x="0" y="0"/>
            <wp:positionH relativeFrom="column">
              <wp:posOffset>-65314</wp:posOffset>
            </wp:positionH>
            <wp:positionV relativeFrom="paragraph">
              <wp:posOffset>-77190</wp:posOffset>
            </wp:positionV>
            <wp:extent cx="1401288" cy="1401288"/>
            <wp:effectExtent l="0" t="0" r="8890" b="8890"/>
            <wp:wrapNone/>
            <wp:docPr id="2" name="Picture 2" descr="C:\Users\Mandy2\Pictures\Bicentenn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y2\Pictures\Bicentenni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7" cy="14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55" w:rsidRPr="00A54898">
        <w:rPr>
          <w:b/>
          <w:bCs/>
          <w:sz w:val="36"/>
          <w:szCs w:val="36"/>
        </w:rPr>
        <w:t xml:space="preserve">Jefferson County Bicentennial </w:t>
      </w:r>
      <w:r w:rsidR="00D664A0" w:rsidRPr="00A54898">
        <w:rPr>
          <w:b/>
          <w:bCs/>
          <w:sz w:val="36"/>
          <w:szCs w:val="36"/>
        </w:rPr>
        <w:t xml:space="preserve">Exposition </w:t>
      </w:r>
    </w:p>
    <w:p w:rsidR="00E82B12" w:rsidRDefault="00E82B12" w:rsidP="00D664A0">
      <w:pPr>
        <w:pStyle w:val="Heading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 October 6, 2018</w:t>
      </w:r>
    </w:p>
    <w:p w:rsidR="00E82B12" w:rsidRPr="00E82B12" w:rsidRDefault="00E82B12" w:rsidP="00E82B12">
      <w:pPr>
        <w:pStyle w:val="Heading2"/>
      </w:pPr>
      <w:r>
        <w:rPr>
          <w:b/>
          <w:bCs/>
          <w:sz w:val="36"/>
          <w:szCs w:val="36"/>
        </w:rPr>
        <w:t xml:space="preserve"> Hillsboro Community Civic C</w:t>
      </w:r>
      <w:r w:rsidR="0053413E">
        <w:rPr>
          <w:b/>
          <w:bCs/>
          <w:sz w:val="36"/>
          <w:szCs w:val="36"/>
        </w:rPr>
        <w:t>lub</w:t>
      </w:r>
    </w:p>
    <w:p w:rsidR="00D664A0" w:rsidRPr="00D664A0" w:rsidRDefault="00D664A0" w:rsidP="00D664A0">
      <w:pPr>
        <w:jc w:val="center"/>
        <w:rPr>
          <w:sz w:val="32"/>
          <w:szCs w:val="32"/>
        </w:rPr>
      </w:pPr>
      <w:r w:rsidRPr="00A54898">
        <w:rPr>
          <w:b/>
          <w:bCs/>
          <w:i/>
          <w:iCs/>
          <w:sz w:val="36"/>
          <w:szCs w:val="36"/>
        </w:rPr>
        <w:t xml:space="preserve">9:00 a.m. to </w:t>
      </w:r>
      <w:r w:rsidR="00BD3A8C" w:rsidRPr="00A54898">
        <w:rPr>
          <w:b/>
          <w:bCs/>
          <w:i/>
          <w:iCs/>
          <w:sz w:val="36"/>
          <w:szCs w:val="36"/>
        </w:rPr>
        <w:t>5</w:t>
      </w:r>
      <w:r w:rsidRPr="00A54898">
        <w:rPr>
          <w:b/>
          <w:bCs/>
          <w:i/>
          <w:iCs/>
          <w:sz w:val="36"/>
          <w:szCs w:val="36"/>
        </w:rPr>
        <w:t>:00 p.m</w:t>
      </w:r>
      <w:r w:rsidRPr="00D664A0">
        <w:rPr>
          <w:b/>
          <w:bCs/>
          <w:i/>
          <w:iCs/>
          <w:sz w:val="32"/>
          <w:szCs w:val="32"/>
        </w:rPr>
        <w:t>.</w:t>
      </w:r>
    </w:p>
    <w:p w:rsidR="00D664A0" w:rsidRPr="00D664A0" w:rsidRDefault="00D664A0" w:rsidP="00D664A0"/>
    <w:p w:rsidR="00313555" w:rsidRDefault="001860CE" w:rsidP="00313555">
      <w:pPr>
        <w:pStyle w:val="Heading2"/>
      </w:pPr>
      <w:r>
        <w:rPr>
          <w:b/>
          <w:bCs/>
          <w:sz w:val="28"/>
        </w:rPr>
        <w:t xml:space="preserve">Vendor </w:t>
      </w:r>
      <w:r w:rsidR="00313555">
        <w:rPr>
          <w:b/>
          <w:bCs/>
          <w:sz w:val="28"/>
        </w:rPr>
        <w:t>Reservation Form</w:t>
      </w:r>
    </w:p>
    <w:p w:rsidR="00313555" w:rsidRPr="00A54898" w:rsidRDefault="00313555" w:rsidP="00313555">
      <w:pPr>
        <w:jc w:val="center"/>
        <w:rPr>
          <w:b/>
          <w:i/>
          <w:iCs/>
        </w:rPr>
      </w:pPr>
      <w:r w:rsidRPr="00A54898">
        <w:rPr>
          <w:b/>
          <w:i/>
          <w:iCs/>
        </w:rPr>
        <w:t>Sponsored by</w:t>
      </w:r>
    </w:p>
    <w:p w:rsidR="00682FF3" w:rsidRDefault="00313555" w:rsidP="00D664A0">
      <w:pPr>
        <w:jc w:val="center"/>
        <w:rPr>
          <w:i/>
          <w:iCs/>
        </w:rPr>
      </w:pPr>
      <w:r w:rsidRPr="00A54898">
        <w:rPr>
          <w:b/>
          <w:i/>
          <w:iCs/>
        </w:rPr>
        <w:t>The Jefferson County Bicentennial Committee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D664A0" w:rsidRDefault="009D4AF6" w:rsidP="0068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*</w:t>
      </w:r>
      <w:r w:rsidR="00D664A0">
        <w:rPr>
          <w:b/>
          <w:bCs/>
        </w:rPr>
        <w:t>Set Up 7:</w:t>
      </w:r>
      <w:r>
        <w:rPr>
          <w:b/>
          <w:bCs/>
        </w:rPr>
        <w:t>15a</w:t>
      </w:r>
      <w:r w:rsidR="00D664A0">
        <w:rPr>
          <w:b/>
          <w:bCs/>
        </w:rPr>
        <w:t>m-8:</w:t>
      </w:r>
      <w:r>
        <w:rPr>
          <w:b/>
          <w:bCs/>
        </w:rPr>
        <w:t>15</w:t>
      </w:r>
      <w:r w:rsidR="00D664A0">
        <w:rPr>
          <w:b/>
          <w:bCs/>
        </w:rPr>
        <w:t xml:space="preserve"> am Saturday unless other arrangements are agreed upon</w:t>
      </w:r>
      <w:r>
        <w:rPr>
          <w:b/>
          <w:bCs/>
        </w:rPr>
        <w:t>*</w:t>
      </w:r>
    </w:p>
    <w:p w:rsidR="00D664A0" w:rsidRDefault="00682FF3" w:rsidP="00D6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Craft</w:t>
      </w:r>
      <w:r w:rsidR="00BD3A8C">
        <w:rPr>
          <w:b/>
          <w:bCs/>
          <w:u w:val="single"/>
        </w:rPr>
        <w:t>/Artisan</w:t>
      </w:r>
      <w:r>
        <w:rPr>
          <w:b/>
          <w:bCs/>
          <w:u w:val="single"/>
        </w:rPr>
        <w:t xml:space="preserve"> Booth</w:t>
      </w:r>
      <w:r w:rsidR="00313555">
        <w:t xml:space="preserve"> </w:t>
      </w:r>
      <w:r w:rsidR="00313555">
        <w:tab/>
      </w:r>
      <w:r w:rsidR="00313555">
        <w:tab/>
        <w:t xml:space="preserve"> </w:t>
      </w:r>
      <w:r w:rsidR="00A54898">
        <w:tab/>
      </w:r>
      <w:r w:rsidR="00A54898">
        <w:tab/>
      </w:r>
      <w:r w:rsidR="00A54898">
        <w:tab/>
      </w:r>
      <w:r w:rsidR="00A54898">
        <w:tab/>
        <w:t xml:space="preserve">           </w:t>
      </w:r>
      <w:r w:rsidR="00D664A0" w:rsidRPr="00A54898">
        <w:rPr>
          <w:b/>
          <w:u w:val="single"/>
        </w:rPr>
        <w:t xml:space="preserve"> </w:t>
      </w:r>
      <w:r w:rsidR="00BD3A8C" w:rsidRPr="00A54898">
        <w:rPr>
          <w:b/>
          <w:u w:val="single"/>
        </w:rPr>
        <w:t>Informational Display</w:t>
      </w:r>
      <w:r w:rsidR="00D664A0" w:rsidRPr="00682FF3">
        <w:rPr>
          <w:b/>
        </w:rPr>
        <w:t xml:space="preserve">         </w:t>
      </w:r>
    </w:p>
    <w:p w:rsidR="00D664A0" w:rsidRDefault="00682FF3" w:rsidP="00D6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 x 10 Sp</w:t>
      </w:r>
      <w:r w:rsidR="00313555">
        <w:t xml:space="preserve">ace </w:t>
      </w:r>
      <w:r w:rsidR="00D664A0">
        <w:t xml:space="preserve"> </w:t>
      </w:r>
      <w:r w:rsidR="00D664A0">
        <w:tab/>
      </w:r>
      <w:r w:rsidR="00D664A0">
        <w:tab/>
      </w:r>
      <w:r w:rsidR="00D664A0">
        <w:tab/>
      </w:r>
      <w:r w:rsidR="00D664A0">
        <w:tab/>
      </w:r>
      <w:r w:rsidR="00D664A0">
        <w:tab/>
      </w:r>
      <w:r w:rsidR="00D664A0">
        <w:tab/>
      </w:r>
      <w:r w:rsidR="00D664A0">
        <w:tab/>
      </w:r>
      <w:r w:rsidR="00BD3A8C">
        <w:t>No Charge</w:t>
      </w:r>
    </w:p>
    <w:p w:rsidR="00BD3A8C" w:rsidRDefault="00D664A0" w:rsidP="00BD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>
        <w:t>w/o</w:t>
      </w:r>
      <w:proofErr w:type="gramEnd"/>
      <w:r>
        <w:t xml:space="preserve"> electric $25.00</w:t>
      </w:r>
      <w:r>
        <w:tab/>
      </w:r>
      <w:r w:rsidR="00BD3A8C">
        <w:tab/>
      </w:r>
      <w:r w:rsidR="00BD3A8C">
        <w:tab/>
      </w:r>
      <w:r>
        <w:tab/>
      </w:r>
      <w:r>
        <w:tab/>
      </w:r>
      <w:r>
        <w:tab/>
      </w:r>
      <w:r>
        <w:tab/>
      </w:r>
      <w:r w:rsidR="00BD3A8C">
        <w:t>E</w:t>
      </w:r>
      <w:r w:rsidR="00BD3A8C" w:rsidRPr="00D664A0">
        <w:rPr>
          <w:bCs/>
        </w:rPr>
        <w:t>lectric</w:t>
      </w:r>
      <w:r w:rsidR="00BD3A8C" w:rsidRPr="00D664A0">
        <w:t xml:space="preserve"> </w:t>
      </w:r>
      <w:r w:rsidR="00BD3A8C" w:rsidRPr="00D664A0">
        <w:rPr>
          <w:bCs/>
        </w:rPr>
        <w:t>$</w:t>
      </w:r>
      <w:r w:rsidR="00BD3A8C">
        <w:rPr>
          <w:bCs/>
        </w:rPr>
        <w:t>10</w:t>
      </w:r>
      <w:r w:rsidR="00BD3A8C" w:rsidRPr="00D664A0">
        <w:rPr>
          <w:bCs/>
        </w:rPr>
        <w:t>.00</w:t>
      </w:r>
    </w:p>
    <w:p w:rsidR="00BD3A8C" w:rsidRDefault="00682FF3" w:rsidP="0068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D664A0">
        <w:rPr>
          <w:bCs/>
        </w:rPr>
        <w:t>w/electric</w:t>
      </w:r>
      <w:proofErr w:type="gramEnd"/>
      <w:r w:rsidRPr="00D664A0">
        <w:t xml:space="preserve"> </w:t>
      </w:r>
      <w:r w:rsidRPr="00D664A0">
        <w:rPr>
          <w:bCs/>
        </w:rPr>
        <w:t>$3</w:t>
      </w:r>
      <w:r w:rsidR="00BD3A8C">
        <w:rPr>
          <w:bCs/>
        </w:rPr>
        <w:t>5</w:t>
      </w:r>
      <w:r w:rsidRPr="00D664A0">
        <w:rPr>
          <w:bCs/>
        </w:rPr>
        <w:t>.00</w:t>
      </w:r>
      <w:r>
        <w:rPr>
          <w:bCs/>
        </w:rPr>
        <w:tab/>
      </w:r>
    </w:p>
    <w:p w:rsidR="00E82B12" w:rsidRDefault="00682FF3" w:rsidP="00D6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13555" w:rsidRPr="00E82B12" w:rsidRDefault="00313555" w:rsidP="00D6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t>Crafter means you</w:t>
      </w:r>
      <w:r w:rsidR="00BD2FA1">
        <w:t xml:space="preserve"> </w:t>
      </w:r>
      <w:r>
        <w:t xml:space="preserve">hand make your own </w:t>
      </w:r>
      <w:r w:rsidR="00682FF3">
        <w:tab/>
      </w:r>
      <w:r w:rsidR="00682FF3">
        <w:tab/>
      </w:r>
      <w:r w:rsidR="00682FF3">
        <w:tab/>
      </w:r>
      <w:r w:rsidR="00682FF3">
        <w:tab/>
      </w:r>
      <w:r w:rsidR="00BD3A8C">
        <w:t xml:space="preserve">Informational Display or </w:t>
      </w:r>
      <w:r w:rsidR="00A54898">
        <w:t>t</w:t>
      </w:r>
      <w:r w:rsidR="00BD3A8C">
        <w:t xml:space="preserve">ime period items </w:t>
      </w:r>
    </w:p>
    <w:p w:rsidR="00BD2FA1" w:rsidRDefault="00A54898" w:rsidP="0031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product</w:t>
      </w:r>
      <w:proofErr w:type="gramEnd"/>
      <w:r>
        <w:t>.</w:t>
      </w:r>
      <w:r w:rsidR="00313555">
        <w:t xml:space="preserve"> This price also includes Not </w:t>
      </w:r>
      <w:proofErr w:type="gramStart"/>
      <w:r w:rsidR="00313555">
        <w:t>For</w:t>
      </w:r>
      <w:proofErr w:type="gramEnd"/>
      <w:r w:rsidR="00313555">
        <w:t xml:space="preserve"> Prof</w:t>
      </w:r>
      <w:r w:rsidR="00682FF3">
        <w:t>it</w:t>
      </w:r>
      <w:r w:rsidR="00682FF3">
        <w:tab/>
      </w:r>
      <w:r w:rsidR="00682FF3">
        <w:tab/>
      </w:r>
      <w:r w:rsidR="00682FF3">
        <w:tab/>
      </w:r>
      <w:r w:rsidR="00BD2FA1">
        <w:t xml:space="preserve">that are </w:t>
      </w:r>
      <w:r w:rsidR="00BD3A8C">
        <w:t>not for</w:t>
      </w:r>
      <w:r w:rsidR="00682FF3">
        <w:t xml:space="preserve"> sale</w:t>
      </w:r>
      <w:r>
        <w:t>.</w:t>
      </w:r>
    </w:p>
    <w:p w:rsidR="00D664A0" w:rsidRPr="00D664A0" w:rsidRDefault="00313555" w:rsidP="00E8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proofErr w:type="gramStart"/>
      <w:r>
        <w:t>Booths.</w:t>
      </w:r>
      <w:proofErr w:type="gramEnd"/>
      <w:r w:rsidR="00682FF3">
        <w:tab/>
      </w:r>
      <w:r w:rsidR="00682FF3">
        <w:tab/>
      </w:r>
      <w:r w:rsidR="00682FF3">
        <w:tab/>
      </w:r>
      <w:r w:rsidR="00682FF3">
        <w:tab/>
      </w:r>
      <w:r w:rsidR="00682FF3">
        <w:tab/>
      </w:r>
      <w:r>
        <w:t xml:space="preserve"> </w:t>
      </w:r>
      <w:r w:rsidR="00D664A0" w:rsidRPr="00D664A0">
        <w:rPr>
          <w:b/>
        </w:rPr>
        <w:t>Limited Space Available</w:t>
      </w:r>
    </w:p>
    <w:p w:rsidR="00313555" w:rsidRPr="00D67869" w:rsidRDefault="00313555" w:rsidP="00D6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NO EARLY BREAKDOWNS </w:t>
      </w:r>
    </w:p>
    <w:p w:rsidR="00313555" w:rsidRDefault="00313555" w:rsidP="00313555">
      <w:pPr>
        <w:jc w:val="center"/>
      </w:pPr>
      <w:r>
        <w:t>Return bottom portion of Reservation Form by September 21, 2018 with fee.</w:t>
      </w: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 xml:space="preserve">Make Checks Payable to: </w:t>
      </w: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 xml:space="preserve"> The Jefferson County </w:t>
      </w:r>
      <w:r w:rsidR="00BD3A8C">
        <w:rPr>
          <w:b/>
          <w:bCs/>
        </w:rPr>
        <w:t>Heritage &amp; Historical Society</w:t>
      </w:r>
      <w:r>
        <w:rPr>
          <w:b/>
          <w:bCs/>
        </w:rPr>
        <w:t xml:space="preserve"> </w:t>
      </w:r>
    </w:p>
    <w:p w:rsidR="00313555" w:rsidRDefault="00313555" w:rsidP="00313555">
      <w:pPr>
        <w:pStyle w:val="Heading3"/>
      </w:pPr>
      <w:r>
        <w:t xml:space="preserve">P.O. Box </w:t>
      </w:r>
      <w:r w:rsidR="00BD3A8C">
        <w:t>1228</w:t>
      </w:r>
    </w:p>
    <w:p w:rsidR="00313555" w:rsidRDefault="00BD3A8C" w:rsidP="00313555">
      <w:pPr>
        <w:jc w:val="center"/>
        <w:rPr>
          <w:b/>
          <w:bCs/>
        </w:rPr>
      </w:pPr>
      <w:r>
        <w:rPr>
          <w:b/>
          <w:bCs/>
        </w:rPr>
        <w:t>Festus</w:t>
      </w:r>
      <w:r w:rsidR="00313555">
        <w:rPr>
          <w:b/>
          <w:bCs/>
        </w:rPr>
        <w:t>, MO  630</w:t>
      </w:r>
      <w:r>
        <w:rPr>
          <w:b/>
          <w:bCs/>
        </w:rPr>
        <w:t>28</w:t>
      </w: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 xml:space="preserve">Attn: </w:t>
      </w:r>
      <w:r w:rsidR="00BC7857">
        <w:rPr>
          <w:b/>
          <w:bCs/>
        </w:rPr>
        <w:t xml:space="preserve">Expo </w:t>
      </w:r>
      <w:r>
        <w:rPr>
          <w:b/>
          <w:bCs/>
        </w:rPr>
        <w:t>Craft Space Reservation</w:t>
      </w:r>
    </w:p>
    <w:p w:rsidR="00313555" w:rsidRDefault="00313555" w:rsidP="00313555">
      <w:pPr>
        <w:jc w:val="center"/>
        <w:rPr>
          <w:b/>
          <w:bCs/>
        </w:rPr>
      </w:pP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>If you have any questions, please call:</w:t>
      </w: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>636-208-2125 (Mandy Alley)</w:t>
      </w:r>
    </w:p>
    <w:p w:rsidR="00313555" w:rsidRDefault="00313555" w:rsidP="00313555">
      <w:pPr>
        <w:jc w:val="center"/>
        <w:rPr>
          <w:b/>
          <w:bCs/>
        </w:rPr>
      </w:pPr>
      <w:r>
        <w:rPr>
          <w:b/>
          <w:bCs/>
        </w:rPr>
        <w:t xml:space="preserve">Or </w:t>
      </w:r>
      <w:r w:rsidR="00E6777D">
        <w:rPr>
          <w:b/>
          <w:bCs/>
        </w:rPr>
        <w:t>314</w:t>
      </w:r>
      <w:r>
        <w:rPr>
          <w:b/>
          <w:bCs/>
        </w:rPr>
        <w:t>-</w:t>
      </w:r>
      <w:r w:rsidR="00E6777D">
        <w:rPr>
          <w:b/>
          <w:bCs/>
        </w:rPr>
        <w:t>80</w:t>
      </w:r>
      <w:r>
        <w:rPr>
          <w:b/>
          <w:bCs/>
        </w:rPr>
        <w:t>9-</w:t>
      </w:r>
      <w:r w:rsidR="00E6777D">
        <w:rPr>
          <w:b/>
          <w:bCs/>
        </w:rPr>
        <w:t>5244</w:t>
      </w:r>
      <w:r>
        <w:rPr>
          <w:b/>
          <w:bCs/>
        </w:rPr>
        <w:t xml:space="preserve"> (Kelly </w:t>
      </w:r>
      <w:proofErr w:type="spellStart"/>
      <w:r>
        <w:rPr>
          <w:b/>
          <w:bCs/>
        </w:rPr>
        <w:t>Fortel</w:t>
      </w:r>
      <w:proofErr w:type="spellEnd"/>
      <w:r>
        <w:rPr>
          <w:b/>
          <w:bCs/>
        </w:rPr>
        <w:t>)</w:t>
      </w:r>
    </w:p>
    <w:p w:rsidR="00313555" w:rsidRDefault="00BD2FA1" w:rsidP="00BD2FA1">
      <w:pPr>
        <w:jc w:val="center"/>
        <w:rPr>
          <w:b/>
          <w:bCs/>
        </w:rPr>
      </w:pPr>
      <w:r>
        <w:rPr>
          <w:b/>
          <w:bCs/>
        </w:rPr>
        <w:t xml:space="preserve">Visit us online at </w:t>
      </w:r>
      <w:hyperlink r:id="rId10" w:history="1">
        <w:r w:rsidRPr="00640BD8">
          <w:rPr>
            <w:rStyle w:val="Hyperlink"/>
            <w:b/>
            <w:bCs/>
          </w:rPr>
          <w:t>https://jeffcomo200.org</w:t>
        </w:r>
      </w:hyperlink>
      <w:r>
        <w:rPr>
          <w:b/>
          <w:bCs/>
        </w:rPr>
        <w:t xml:space="preserve"> or on Facebook @ Jefferson County Missouri Bicentennial</w:t>
      </w:r>
    </w:p>
    <w:p w:rsidR="00313555" w:rsidRDefault="00313555" w:rsidP="00313555">
      <w:pPr>
        <w:jc w:val="center"/>
        <w:rPr>
          <w:b/>
          <w:bCs/>
        </w:rPr>
      </w:pPr>
    </w:p>
    <w:p w:rsidR="00313555" w:rsidRDefault="00313555" w:rsidP="00313555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Name &amp; Business:  __________________________________________________________________</w:t>
      </w:r>
    </w:p>
    <w:p w:rsidR="00313555" w:rsidRDefault="00313555" w:rsidP="00313555">
      <w:pPr>
        <w:rPr>
          <w:b/>
          <w:bCs/>
        </w:rPr>
      </w:pPr>
    </w:p>
    <w:p w:rsidR="00313555" w:rsidRDefault="00313555" w:rsidP="00313555">
      <w:pPr>
        <w:rPr>
          <w:b/>
          <w:bCs/>
        </w:rPr>
      </w:pPr>
      <w:r>
        <w:rPr>
          <w:b/>
          <w:bCs/>
        </w:rPr>
        <w:t xml:space="preserve"> Home Phone:  ________________________Email_____________________________________________</w:t>
      </w:r>
    </w:p>
    <w:p w:rsidR="00313555" w:rsidRDefault="00313555" w:rsidP="00313555">
      <w:pPr>
        <w:rPr>
          <w:b/>
          <w:bCs/>
        </w:rPr>
      </w:pPr>
    </w:p>
    <w:p w:rsidR="00313555" w:rsidRDefault="00313555" w:rsidP="00313555">
      <w:pPr>
        <w:rPr>
          <w:b/>
          <w:bCs/>
        </w:rPr>
      </w:pPr>
      <w:r>
        <w:rPr>
          <w:b/>
          <w:bCs/>
        </w:rPr>
        <w:t>Address:  _______________________________________________________________________________</w:t>
      </w:r>
    </w:p>
    <w:p w:rsidR="00313555" w:rsidRDefault="00313555" w:rsidP="00313555">
      <w:pPr>
        <w:rPr>
          <w:b/>
          <w:bCs/>
        </w:rPr>
      </w:pPr>
    </w:p>
    <w:p w:rsidR="00313555" w:rsidRDefault="00313555" w:rsidP="00313555">
      <w:pPr>
        <w:rPr>
          <w:b/>
          <w:bCs/>
        </w:rPr>
      </w:pPr>
      <w:r>
        <w:rPr>
          <w:b/>
          <w:bCs/>
        </w:rPr>
        <w:t>Type of Craft items or Business:  ___________________________________________________________</w:t>
      </w:r>
    </w:p>
    <w:p w:rsidR="00313555" w:rsidRDefault="00313555" w:rsidP="00313555">
      <w:pPr>
        <w:rPr>
          <w:b/>
          <w:bCs/>
        </w:rPr>
      </w:pPr>
    </w:p>
    <w:p w:rsidR="00313555" w:rsidRDefault="00313555" w:rsidP="00313555">
      <w:pPr>
        <w:rPr>
          <w:b/>
          <w:bCs/>
        </w:rPr>
      </w:pPr>
      <w:r>
        <w:rPr>
          <w:b/>
          <w:bCs/>
        </w:rPr>
        <w:t>Number of Spaces desired:  ______________ Electricity Required? Yes (  ) No (  )</w:t>
      </w:r>
    </w:p>
    <w:p w:rsidR="00313555" w:rsidRDefault="00313555" w:rsidP="00313555">
      <w:pPr>
        <w:rPr>
          <w:b/>
          <w:bCs/>
        </w:rPr>
      </w:pPr>
    </w:p>
    <w:p w:rsidR="00313555" w:rsidRDefault="00313555" w:rsidP="00313555">
      <w:pPr>
        <w:rPr>
          <w:b/>
          <w:bCs/>
        </w:rPr>
      </w:pPr>
      <w:r>
        <w:rPr>
          <w:b/>
          <w:bCs/>
        </w:rPr>
        <w:t>Amount Enclosed $_______________</w:t>
      </w:r>
    </w:p>
    <w:p w:rsidR="00313555" w:rsidRPr="00A54898" w:rsidRDefault="00313555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>Please include a</w:t>
      </w:r>
      <w:r w:rsidR="00D664A0" w:rsidRPr="00A54898">
        <w:rPr>
          <w:sz w:val="22"/>
          <w:szCs w:val="22"/>
        </w:rPr>
        <w:t xml:space="preserve"> phone</w:t>
      </w:r>
      <w:r w:rsidRPr="00A54898">
        <w:rPr>
          <w:sz w:val="22"/>
          <w:szCs w:val="22"/>
        </w:rPr>
        <w:t xml:space="preserve"> number or e-mail for confirmation!</w:t>
      </w:r>
    </w:p>
    <w:p w:rsidR="00313555" w:rsidRPr="00A54898" w:rsidRDefault="00313555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 xml:space="preserve">Just because you mail this form in with payment it does not mean you are guaranteed a space. </w:t>
      </w:r>
    </w:p>
    <w:p w:rsidR="00313555" w:rsidRPr="00A54898" w:rsidRDefault="00313555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>There is limited space available.</w:t>
      </w:r>
      <w:r w:rsidR="00A830D7" w:rsidRPr="00A54898">
        <w:rPr>
          <w:sz w:val="22"/>
          <w:szCs w:val="22"/>
        </w:rPr>
        <w:t xml:space="preserve"> </w:t>
      </w:r>
      <w:r w:rsidRPr="00A54898">
        <w:rPr>
          <w:sz w:val="22"/>
          <w:szCs w:val="22"/>
        </w:rPr>
        <w:t>Spaces are available on a first come first serve basis.</w:t>
      </w:r>
    </w:p>
    <w:p w:rsidR="00313555" w:rsidRPr="00A54898" w:rsidRDefault="00313555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 xml:space="preserve"> Like items or businesses will be limited for the good of the vendor and the consumer. </w:t>
      </w:r>
    </w:p>
    <w:p w:rsidR="00A54898" w:rsidRPr="00A54898" w:rsidRDefault="00A54898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>No generator’s allowed.  No moving vehicles allowed behind fence after set up time.</w:t>
      </w:r>
    </w:p>
    <w:p w:rsidR="00313555" w:rsidRPr="00A54898" w:rsidRDefault="00313555" w:rsidP="00313555">
      <w:pPr>
        <w:pStyle w:val="Heading3"/>
        <w:rPr>
          <w:sz w:val="22"/>
          <w:szCs w:val="22"/>
        </w:rPr>
      </w:pPr>
      <w:r w:rsidRPr="00A54898">
        <w:rPr>
          <w:sz w:val="22"/>
          <w:szCs w:val="22"/>
        </w:rPr>
        <w:t>Must bring your own table and chairs…there will not be any provided!</w:t>
      </w:r>
      <w:r w:rsidR="007A6E6D">
        <w:rPr>
          <w:sz w:val="22"/>
          <w:szCs w:val="22"/>
        </w:rPr>
        <w:t xml:space="preserve"> Tents are not provided for outside vendors.</w:t>
      </w:r>
    </w:p>
    <w:p w:rsidR="00313555" w:rsidRPr="00A54898" w:rsidRDefault="00D664A0" w:rsidP="00313555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 xml:space="preserve">Event held </w:t>
      </w:r>
      <w:r w:rsidR="00A54898" w:rsidRPr="00A54898">
        <w:rPr>
          <w:sz w:val="22"/>
          <w:szCs w:val="22"/>
        </w:rPr>
        <w:t>inside/</w:t>
      </w:r>
      <w:r w:rsidRPr="00A54898">
        <w:rPr>
          <w:sz w:val="22"/>
          <w:szCs w:val="22"/>
        </w:rPr>
        <w:t>outside</w:t>
      </w:r>
      <w:r w:rsidR="00313555" w:rsidRPr="00A54898">
        <w:rPr>
          <w:sz w:val="22"/>
          <w:szCs w:val="22"/>
        </w:rPr>
        <w:t xml:space="preserve"> rain or shine.</w:t>
      </w:r>
      <w:r w:rsidR="007A6E6D">
        <w:rPr>
          <w:sz w:val="22"/>
          <w:szCs w:val="22"/>
        </w:rPr>
        <w:t xml:space="preserve"> </w:t>
      </w:r>
      <w:r w:rsidR="00313555" w:rsidRPr="00A54898">
        <w:rPr>
          <w:sz w:val="22"/>
          <w:szCs w:val="22"/>
        </w:rPr>
        <w:t xml:space="preserve"> There will be no refunds due to inclement weather, other acts of God, or events beyond the control of The </w:t>
      </w:r>
      <w:r w:rsidRPr="00A54898">
        <w:rPr>
          <w:sz w:val="22"/>
          <w:szCs w:val="22"/>
        </w:rPr>
        <w:t>Jefferson County Bicentennial Committee</w:t>
      </w:r>
      <w:r w:rsidR="00313555" w:rsidRPr="00A54898">
        <w:rPr>
          <w:sz w:val="22"/>
          <w:szCs w:val="22"/>
        </w:rPr>
        <w:t>.</w:t>
      </w:r>
    </w:p>
    <w:p w:rsidR="009E5C5A" w:rsidRPr="00A54898" w:rsidRDefault="00313555" w:rsidP="00D664A0">
      <w:pPr>
        <w:jc w:val="center"/>
        <w:rPr>
          <w:sz w:val="22"/>
          <w:szCs w:val="22"/>
        </w:rPr>
      </w:pPr>
      <w:r w:rsidRPr="00A54898">
        <w:rPr>
          <w:sz w:val="22"/>
          <w:szCs w:val="22"/>
        </w:rPr>
        <w:t xml:space="preserve">The </w:t>
      </w:r>
      <w:r w:rsidR="00D664A0" w:rsidRPr="00A54898">
        <w:rPr>
          <w:sz w:val="22"/>
          <w:szCs w:val="22"/>
        </w:rPr>
        <w:t>Jefferson County Bicentennial Committee is</w:t>
      </w:r>
      <w:r w:rsidRPr="00A54898">
        <w:rPr>
          <w:sz w:val="22"/>
          <w:szCs w:val="22"/>
        </w:rPr>
        <w:t xml:space="preserve"> not responsible for lost or stolen items.</w:t>
      </w:r>
    </w:p>
    <w:sectPr w:rsidR="009E5C5A" w:rsidRPr="00A54898" w:rsidSect="00790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zier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5"/>
    <w:rsid w:val="000D301B"/>
    <w:rsid w:val="001860CE"/>
    <w:rsid w:val="001F5E10"/>
    <w:rsid w:val="00313555"/>
    <w:rsid w:val="00317635"/>
    <w:rsid w:val="003D029A"/>
    <w:rsid w:val="00405EBD"/>
    <w:rsid w:val="004F1C5E"/>
    <w:rsid w:val="00512193"/>
    <w:rsid w:val="0053413E"/>
    <w:rsid w:val="0064486C"/>
    <w:rsid w:val="00681D1F"/>
    <w:rsid w:val="00682FF3"/>
    <w:rsid w:val="007A6E6D"/>
    <w:rsid w:val="00810547"/>
    <w:rsid w:val="00865FDB"/>
    <w:rsid w:val="009C50E6"/>
    <w:rsid w:val="009C777E"/>
    <w:rsid w:val="009D4AF6"/>
    <w:rsid w:val="009E5C5A"/>
    <w:rsid w:val="00A54898"/>
    <w:rsid w:val="00A830D7"/>
    <w:rsid w:val="00BC7857"/>
    <w:rsid w:val="00BD2FA1"/>
    <w:rsid w:val="00BD3A8C"/>
    <w:rsid w:val="00C243D0"/>
    <w:rsid w:val="00D664A0"/>
    <w:rsid w:val="00D66DA6"/>
    <w:rsid w:val="00E3218A"/>
    <w:rsid w:val="00E6777D"/>
    <w:rsid w:val="00E8114F"/>
    <w:rsid w:val="00E82B12"/>
    <w:rsid w:val="00ED0664"/>
    <w:rsid w:val="00EE0883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55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313555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31355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5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35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35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555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313555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31355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5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35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35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como.org20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ages.search.yahoo.com/yhs/search;_ylt=AwrB4T49ocdaTjIA1EcPxQt.;_ylu=X3oDMTByMjB0aG5zBGNvbG8DYmYxBHBvcwMxBHZ0aWQDBHNlYwNzYw--?p=facebook+logo+png&amp;fr=sgm&amp;th=112.9&amp;tw=112.9&amp;imgurl=http://pngimg.com/uploads/facebook_logos/facebook_logos_PNG19753.png&amp;rurl=http://pngimg.com/download/19774&amp;size=3KB&amp;name=Facebook+logo+PNG&amp;oid=3&amp;h=512&amp;w=512&amp;turl=http://ts2.mm.bing.net/th?id%3DOIP.sya1-NI80eDxjfTJJlQW9wHaHa%26pid%3D15.1%26rs%3D1%26c%3D1%26qlt%3D95%26w%3D112%26h%3D112&amp;tt=Facebook+logo+PNG&amp;sigr=110k3qqjl&amp;sigit=130f0d7od&amp;sigi=11tisvpfo&amp;sign=10h563ll2&amp;sigt=10h563ll2&amp;hspart=SGMedia&amp;hsimp=yhs-sgm_f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jeffcomo200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Mandy2</dc:creator>
  <cp:lastModifiedBy>Mandy2</cp:lastModifiedBy>
  <cp:revision>18</cp:revision>
  <cp:lastPrinted>2018-03-22T03:21:00Z</cp:lastPrinted>
  <dcterms:created xsi:type="dcterms:W3CDTF">2018-03-19T18:48:00Z</dcterms:created>
  <dcterms:modified xsi:type="dcterms:W3CDTF">2018-06-02T15:42:00Z</dcterms:modified>
</cp:coreProperties>
</file>